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C21" w:rsidRPr="00575F41" w:rsidRDefault="00944C21" w:rsidP="00CF7949">
      <w:pPr>
        <w:jc w:val="center"/>
        <w:rPr>
          <w:lang w:val="vi-VN"/>
        </w:rPr>
      </w:pPr>
      <w:r w:rsidRPr="00575F41">
        <w:t xml:space="preserve">UBND </w:t>
      </w:r>
      <w:r w:rsidRPr="00575F41">
        <w:rPr>
          <w:lang w:val="vi-VN"/>
        </w:rPr>
        <w:t>HUYỆN GIA LỘC</w:t>
      </w:r>
    </w:p>
    <w:p w:rsidR="00944C21" w:rsidRPr="00575F41" w:rsidRDefault="00944C21" w:rsidP="00CF7949">
      <w:pPr>
        <w:jc w:val="center"/>
        <w:rPr>
          <w:b/>
          <w:bCs/>
        </w:rPr>
      </w:pPr>
      <w:r w:rsidRPr="00575F41">
        <w:rPr>
          <w:b/>
          <w:bCs/>
          <w:lang w:val="vi-VN"/>
        </w:rPr>
        <w:t xml:space="preserve">TRƯỜNG MẦM NON </w:t>
      </w:r>
      <w:r w:rsidRPr="00575F41">
        <w:rPr>
          <w:b/>
          <w:bCs/>
        </w:rPr>
        <w:t>GIA KHÁNH</w:t>
      </w:r>
    </w:p>
    <w:p w:rsidR="00944C21" w:rsidRPr="00575F41" w:rsidRDefault="00FD5972" w:rsidP="00CF7949">
      <w:r w:rsidRPr="00FD5972">
        <w:rPr>
          <w:b/>
          <w:bCs/>
          <w:noProof/>
        </w:rPr>
        <w:pict>
          <v:shapetype id="_x0000_t32" coordsize="21600,21600" o:spt="32" o:oned="t" path="m,l21600,21600e" filled="f">
            <v:path arrowok="t" fillok="f" o:connecttype="none"/>
            <o:lock v:ext="edit" shapetype="t"/>
          </v:shapetype>
          <v:shape id="_x0000_s2052" type="#_x0000_t32" style="position:absolute;margin-left:180.6pt;margin-top:2.6pt;width:117.75pt;height:.05pt;z-index:251660288" o:connectortype="straight"/>
        </w:pict>
      </w:r>
    </w:p>
    <w:p w:rsidR="00944C21" w:rsidRPr="002F6B54" w:rsidRDefault="00944C21" w:rsidP="00CF7949">
      <w:pPr>
        <w:tabs>
          <w:tab w:val="left" w:pos="4155"/>
        </w:tabs>
        <w:jc w:val="center"/>
        <w:rPr>
          <w:b/>
          <w:bCs/>
          <w:color w:val="FF0000"/>
          <w:sz w:val="40"/>
          <w:szCs w:val="40"/>
        </w:rPr>
      </w:pPr>
      <w:r w:rsidRPr="002F6B54">
        <w:rPr>
          <w:b/>
          <w:bCs/>
          <w:color w:val="FF0000"/>
          <w:sz w:val="40"/>
          <w:szCs w:val="40"/>
        </w:rPr>
        <w:t>BÁO CÁO TỰ ĐÁNH GIÁ</w:t>
      </w:r>
    </w:p>
    <w:p w:rsidR="00944C21" w:rsidRPr="002F6B54" w:rsidRDefault="00944C21" w:rsidP="00CF7949">
      <w:pPr>
        <w:autoSpaceDE w:val="0"/>
        <w:autoSpaceDN w:val="0"/>
        <w:adjustRightInd w:val="0"/>
        <w:jc w:val="center"/>
        <w:rPr>
          <w:b/>
          <w:bCs/>
          <w:lang w:val="vi-VN"/>
        </w:rPr>
      </w:pPr>
    </w:p>
    <w:p w:rsidR="00944C21" w:rsidRDefault="00944C21" w:rsidP="00CF7949">
      <w:pPr>
        <w:autoSpaceDE w:val="0"/>
        <w:autoSpaceDN w:val="0"/>
        <w:adjustRightInd w:val="0"/>
        <w:jc w:val="center"/>
        <w:rPr>
          <w:b/>
          <w:bCs/>
        </w:rPr>
      </w:pPr>
      <w:r w:rsidRPr="002F6B54">
        <w:rPr>
          <w:b/>
          <w:bCs/>
        </w:rPr>
        <w:t>DANH SÁCH VÀ CHỮ KÝ</w:t>
      </w:r>
      <w:r w:rsidRPr="002F6B54">
        <w:rPr>
          <w:b/>
          <w:bCs/>
        </w:rPr>
        <w:br/>
        <w:t>THÀNH VIÊN HỘI ĐỒNG TỰ ĐÁNH GIÁ</w:t>
      </w:r>
    </w:p>
    <w:p w:rsidR="00F44B7B" w:rsidRPr="00104CE8" w:rsidRDefault="00F44B7B" w:rsidP="00CF7949">
      <w:pPr>
        <w:autoSpaceDE w:val="0"/>
        <w:autoSpaceDN w:val="0"/>
        <w:adjustRightInd w:val="0"/>
        <w:jc w:val="center"/>
        <w:rPr>
          <w:sz w:val="24"/>
          <w:szCs w:val="24"/>
          <w:lang w:val="en-US"/>
        </w:rPr>
      </w:pPr>
    </w:p>
    <w:tbl>
      <w:tblPr>
        <w:tblW w:w="9498" w:type="dxa"/>
        <w:tblInd w:w="10" w:type="dxa"/>
        <w:tblLayout w:type="fixed"/>
        <w:tblCellMar>
          <w:left w:w="0" w:type="dxa"/>
          <w:right w:w="0" w:type="dxa"/>
        </w:tblCellMar>
        <w:tblLook w:val="0000"/>
      </w:tblPr>
      <w:tblGrid>
        <w:gridCol w:w="709"/>
        <w:gridCol w:w="2835"/>
        <w:gridCol w:w="2693"/>
        <w:gridCol w:w="2127"/>
        <w:gridCol w:w="1134"/>
      </w:tblGrid>
      <w:tr w:rsidR="00944C21" w:rsidRPr="002F6B54" w:rsidTr="00944C21">
        <w:trPr>
          <w:trHeight w:val="703"/>
        </w:trPr>
        <w:tc>
          <w:tcPr>
            <w:tcW w:w="709"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contextualSpacing/>
              <w:jc w:val="center"/>
              <w:rPr>
                <w:sz w:val="24"/>
              </w:rPr>
            </w:pPr>
            <w:r w:rsidRPr="002F6B54">
              <w:rPr>
                <w:b/>
                <w:bCs/>
                <w:sz w:val="26"/>
                <w:szCs w:val="26"/>
              </w:rPr>
              <w:t>TT</w:t>
            </w:r>
          </w:p>
        </w:tc>
        <w:tc>
          <w:tcPr>
            <w:tcW w:w="2835"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contextualSpacing/>
              <w:jc w:val="center"/>
              <w:rPr>
                <w:sz w:val="24"/>
              </w:rPr>
            </w:pPr>
            <w:r w:rsidRPr="002F6B54">
              <w:rPr>
                <w:b/>
                <w:bCs/>
                <w:sz w:val="26"/>
                <w:szCs w:val="26"/>
              </w:rPr>
              <w:t>Họ và tên</w:t>
            </w:r>
          </w:p>
        </w:tc>
        <w:tc>
          <w:tcPr>
            <w:tcW w:w="2693"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contextualSpacing/>
              <w:jc w:val="center"/>
              <w:rPr>
                <w:sz w:val="24"/>
              </w:rPr>
            </w:pPr>
            <w:r w:rsidRPr="002F6B54">
              <w:rPr>
                <w:b/>
                <w:bCs/>
                <w:sz w:val="26"/>
                <w:szCs w:val="26"/>
              </w:rPr>
              <w:t>Chức vụ</w:t>
            </w:r>
          </w:p>
        </w:tc>
        <w:tc>
          <w:tcPr>
            <w:tcW w:w="2127"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contextualSpacing/>
              <w:jc w:val="center"/>
              <w:rPr>
                <w:sz w:val="24"/>
              </w:rPr>
            </w:pPr>
            <w:r w:rsidRPr="002F6B54">
              <w:rPr>
                <w:b/>
                <w:bCs/>
                <w:sz w:val="26"/>
                <w:szCs w:val="26"/>
              </w:rPr>
              <w:t>Nhiệm vụ</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contextualSpacing/>
              <w:jc w:val="center"/>
              <w:rPr>
                <w:sz w:val="24"/>
              </w:rPr>
            </w:pPr>
            <w:r w:rsidRPr="002F6B54">
              <w:rPr>
                <w:b/>
                <w:bCs/>
                <w:sz w:val="26"/>
                <w:szCs w:val="26"/>
              </w:rPr>
              <w:t>Chữ ký</w:t>
            </w:r>
          </w:p>
        </w:tc>
      </w:tr>
      <w:tr w:rsidR="00944C21" w:rsidRPr="002F6B54" w:rsidTr="00944C21">
        <w:trPr>
          <w:trHeight w:val="907"/>
        </w:trPr>
        <w:tc>
          <w:tcPr>
            <w:tcW w:w="709"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contextualSpacing/>
              <w:jc w:val="center"/>
            </w:pPr>
            <w:r w:rsidRPr="002F6B54">
              <w:t>1</w:t>
            </w:r>
          </w:p>
        </w:tc>
        <w:tc>
          <w:tcPr>
            <w:tcW w:w="2835"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right="142" w:firstLine="142"/>
              <w:contextualSpacing/>
              <w:jc w:val="center"/>
            </w:pPr>
            <w:r>
              <w:t>Nguyễn Thị Lý</w:t>
            </w:r>
          </w:p>
        </w:tc>
        <w:tc>
          <w:tcPr>
            <w:tcW w:w="2693"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1"/>
              <w:contextualSpacing/>
              <w:jc w:val="center"/>
            </w:pPr>
            <w:r w:rsidRPr="002F6B54">
              <w:t>BT chi bộ - Hiệu trưởng</w:t>
            </w:r>
          </w:p>
        </w:tc>
        <w:tc>
          <w:tcPr>
            <w:tcW w:w="2127"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2"/>
              <w:contextualSpacing/>
              <w:jc w:val="center"/>
            </w:pPr>
            <w:r w:rsidRPr="002F6B54">
              <w:t>CT hội đồng</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contextualSpacing/>
              <w:rPr>
                <w:lang w:val="vi-VN"/>
              </w:rPr>
            </w:pPr>
          </w:p>
          <w:p w:rsidR="00944C21" w:rsidRPr="002F6B54" w:rsidRDefault="00944C21" w:rsidP="00CF7949">
            <w:pPr>
              <w:autoSpaceDE w:val="0"/>
              <w:autoSpaceDN w:val="0"/>
              <w:adjustRightInd w:val="0"/>
              <w:contextualSpacing/>
              <w:rPr>
                <w:lang w:val="vi-VN"/>
              </w:rPr>
            </w:pPr>
          </w:p>
        </w:tc>
      </w:tr>
      <w:tr w:rsidR="00944C21" w:rsidRPr="002F6B54" w:rsidTr="00944C21">
        <w:trPr>
          <w:trHeight w:val="907"/>
        </w:trPr>
        <w:tc>
          <w:tcPr>
            <w:tcW w:w="709"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contextualSpacing/>
              <w:jc w:val="center"/>
            </w:pPr>
            <w:r w:rsidRPr="002F6B54">
              <w:t>2</w:t>
            </w:r>
          </w:p>
        </w:tc>
        <w:tc>
          <w:tcPr>
            <w:tcW w:w="2835"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right="142" w:firstLine="142"/>
              <w:contextualSpacing/>
              <w:jc w:val="center"/>
            </w:pPr>
            <w:r>
              <w:t>Đặng</w:t>
            </w:r>
            <w:r w:rsidRPr="002F6B54">
              <w:t xml:space="preserve"> Thị </w:t>
            </w:r>
            <w:r>
              <w:t>Liêm</w:t>
            </w:r>
          </w:p>
        </w:tc>
        <w:tc>
          <w:tcPr>
            <w:tcW w:w="2693"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1"/>
              <w:contextualSpacing/>
              <w:jc w:val="center"/>
            </w:pPr>
            <w:r w:rsidRPr="002F6B54">
              <w:t>PBT chi bộ - P.Hiệu Trưởng</w:t>
            </w:r>
          </w:p>
        </w:tc>
        <w:tc>
          <w:tcPr>
            <w:tcW w:w="2127"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contextualSpacing/>
              <w:jc w:val="center"/>
            </w:pPr>
            <w:r w:rsidRPr="002F6B54">
              <w:t>PCT hội đồng</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contextualSpacing/>
            </w:pPr>
          </w:p>
        </w:tc>
      </w:tr>
      <w:tr w:rsidR="00944C21" w:rsidRPr="002F6B54" w:rsidTr="00944C21">
        <w:trPr>
          <w:trHeight w:val="907"/>
        </w:trPr>
        <w:tc>
          <w:tcPr>
            <w:tcW w:w="709"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contextualSpacing/>
              <w:jc w:val="center"/>
            </w:pPr>
            <w:r w:rsidRPr="002F6B54">
              <w:t>3</w:t>
            </w:r>
          </w:p>
        </w:tc>
        <w:tc>
          <w:tcPr>
            <w:tcW w:w="2835"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right="142" w:firstLine="142"/>
              <w:contextualSpacing/>
              <w:jc w:val="center"/>
            </w:pPr>
            <w:r>
              <w:t>Nguyễn</w:t>
            </w:r>
            <w:r w:rsidRPr="002F6B54">
              <w:t xml:space="preserve"> Thị </w:t>
            </w:r>
            <w:r>
              <w:t>Hoa Chi</w:t>
            </w:r>
          </w:p>
        </w:tc>
        <w:tc>
          <w:tcPr>
            <w:tcW w:w="2693"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1"/>
              <w:contextualSpacing/>
              <w:jc w:val="center"/>
            </w:pPr>
            <w:r>
              <w:t xml:space="preserve">CTCĐ - </w:t>
            </w:r>
            <w:r w:rsidRPr="002F6B54">
              <w:t>Phó hiệu trưởng</w:t>
            </w:r>
          </w:p>
        </w:tc>
        <w:tc>
          <w:tcPr>
            <w:tcW w:w="2127"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contextualSpacing/>
              <w:jc w:val="center"/>
            </w:pPr>
            <w:r w:rsidRPr="002F6B54">
              <w:t>PCT hội đồng</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contextualSpacing/>
            </w:pPr>
          </w:p>
        </w:tc>
      </w:tr>
      <w:tr w:rsidR="00944C21" w:rsidRPr="002F6B54" w:rsidTr="00944C21">
        <w:trPr>
          <w:trHeight w:val="907"/>
        </w:trPr>
        <w:tc>
          <w:tcPr>
            <w:tcW w:w="709"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contextualSpacing/>
              <w:jc w:val="center"/>
              <w:rPr>
                <w:lang w:val="vi-VN"/>
              </w:rPr>
            </w:pPr>
            <w:r w:rsidRPr="002F6B54">
              <w:rPr>
                <w:lang w:val="vi-VN"/>
              </w:rPr>
              <w:t>4</w:t>
            </w:r>
          </w:p>
        </w:tc>
        <w:tc>
          <w:tcPr>
            <w:tcW w:w="2835" w:type="dxa"/>
            <w:tcBorders>
              <w:top w:val="single" w:sz="8" w:space="0" w:color="000000"/>
              <w:left w:val="single" w:sz="8" w:space="0" w:color="000000"/>
              <w:bottom w:val="single" w:sz="8" w:space="0" w:color="000000"/>
              <w:right w:val="single" w:sz="8" w:space="0" w:color="000000"/>
            </w:tcBorders>
            <w:vAlign w:val="center"/>
          </w:tcPr>
          <w:p w:rsidR="00944C21" w:rsidRPr="001F635B" w:rsidRDefault="00944C21" w:rsidP="00CF7949">
            <w:pPr>
              <w:autoSpaceDE w:val="0"/>
              <w:autoSpaceDN w:val="0"/>
              <w:adjustRightInd w:val="0"/>
              <w:ind w:right="142" w:firstLine="142"/>
              <w:contextualSpacing/>
              <w:jc w:val="center"/>
              <w:rPr>
                <w:lang w:val="en-US"/>
              </w:rPr>
            </w:pPr>
            <w:r>
              <w:t>Nguyễn Thị Hà Thanh</w:t>
            </w:r>
          </w:p>
        </w:tc>
        <w:tc>
          <w:tcPr>
            <w:tcW w:w="2693"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1"/>
              <w:contextualSpacing/>
              <w:jc w:val="center"/>
              <w:rPr>
                <w:lang w:val="vi-VN"/>
              </w:rPr>
            </w:pPr>
            <w:r w:rsidRPr="002F6B54">
              <w:rPr>
                <w:lang w:val="vi-VN"/>
              </w:rPr>
              <w:t xml:space="preserve">Giáo viên </w:t>
            </w:r>
          </w:p>
        </w:tc>
        <w:tc>
          <w:tcPr>
            <w:tcW w:w="2127" w:type="dxa"/>
            <w:tcBorders>
              <w:top w:val="single" w:sz="8" w:space="0" w:color="000000"/>
              <w:left w:val="single" w:sz="8" w:space="0" w:color="000000"/>
              <w:bottom w:val="single" w:sz="8" w:space="0" w:color="000000"/>
              <w:right w:val="single" w:sz="8" w:space="0" w:color="000000"/>
            </w:tcBorders>
            <w:vAlign w:val="center"/>
          </w:tcPr>
          <w:p w:rsidR="00944C21" w:rsidRPr="00CD7853" w:rsidRDefault="00944C21" w:rsidP="00CF7949">
            <w:pPr>
              <w:contextualSpacing/>
              <w:jc w:val="center"/>
              <w:rPr>
                <w:lang w:val="en-US"/>
              </w:rPr>
            </w:pPr>
            <w:r w:rsidRPr="002F6B54">
              <w:rPr>
                <w:lang w:val="vi-VN"/>
              </w:rPr>
              <w:t>Thư ký</w:t>
            </w:r>
            <w:r>
              <w:t xml:space="preserve"> HĐ</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contextualSpacing/>
            </w:pPr>
          </w:p>
        </w:tc>
      </w:tr>
      <w:tr w:rsidR="00944C21" w:rsidRPr="002F6B54" w:rsidTr="00944C21">
        <w:trPr>
          <w:trHeight w:val="907"/>
        </w:trPr>
        <w:tc>
          <w:tcPr>
            <w:tcW w:w="709"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contextualSpacing/>
              <w:jc w:val="center"/>
              <w:rPr>
                <w:lang w:val="vi-VN"/>
              </w:rPr>
            </w:pPr>
            <w:r w:rsidRPr="002F6B54">
              <w:rPr>
                <w:lang w:val="vi-VN"/>
              </w:rPr>
              <w:t>5</w:t>
            </w:r>
          </w:p>
        </w:tc>
        <w:tc>
          <w:tcPr>
            <w:tcW w:w="2835" w:type="dxa"/>
            <w:tcBorders>
              <w:top w:val="single" w:sz="8" w:space="0" w:color="000000"/>
              <w:left w:val="single" w:sz="8" w:space="0" w:color="000000"/>
              <w:bottom w:val="single" w:sz="8" w:space="0" w:color="000000"/>
              <w:right w:val="single" w:sz="8" w:space="0" w:color="000000"/>
            </w:tcBorders>
            <w:vAlign w:val="center"/>
          </w:tcPr>
          <w:p w:rsidR="00944C21" w:rsidRPr="001F635B" w:rsidRDefault="00944C21" w:rsidP="00CF7949">
            <w:pPr>
              <w:autoSpaceDE w:val="0"/>
              <w:autoSpaceDN w:val="0"/>
              <w:adjustRightInd w:val="0"/>
              <w:ind w:right="142" w:firstLine="142"/>
              <w:contextualSpacing/>
              <w:jc w:val="center"/>
              <w:rPr>
                <w:lang w:val="en-US"/>
              </w:rPr>
            </w:pPr>
            <w:r>
              <w:rPr>
                <w:lang w:val="vi-VN"/>
              </w:rPr>
              <w:t xml:space="preserve">Nguyễn Thị </w:t>
            </w:r>
            <w:r>
              <w:t>Ly</w:t>
            </w:r>
          </w:p>
        </w:tc>
        <w:tc>
          <w:tcPr>
            <w:tcW w:w="2693"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1"/>
              <w:contextualSpacing/>
              <w:jc w:val="center"/>
              <w:rPr>
                <w:lang w:val="vi-VN"/>
              </w:rPr>
            </w:pPr>
            <w:r w:rsidRPr="002F6B54">
              <w:rPr>
                <w:lang w:val="vi-VN"/>
              </w:rPr>
              <w:t xml:space="preserve"> TT Tổ </w:t>
            </w:r>
            <w:r>
              <w:t xml:space="preserve">MG </w:t>
            </w:r>
            <w:r w:rsidRPr="002F6B54">
              <w:rPr>
                <w:lang w:val="vi-VN"/>
              </w:rPr>
              <w:t>5 tuổi</w:t>
            </w:r>
          </w:p>
        </w:tc>
        <w:tc>
          <w:tcPr>
            <w:tcW w:w="2127"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contextualSpacing/>
              <w:rPr>
                <w:lang w:val="vi-VN"/>
              </w:rPr>
            </w:pPr>
            <w:r w:rsidRPr="002F6B54">
              <w:rPr>
                <w:lang w:val="vi-VN"/>
              </w:rPr>
              <w:t xml:space="preserve">        Ủy viên</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contextualSpacing/>
            </w:pPr>
          </w:p>
        </w:tc>
      </w:tr>
      <w:tr w:rsidR="00944C21" w:rsidRPr="002F6B54" w:rsidTr="00944C21">
        <w:trPr>
          <w:trHeight w:val="907"/>
        </w:trPr>
        <w:tc>
          <w:tcPr>
            <w:tcW w:w="709"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contextualSpacing/>
              <w:jc w:val="center"/>
              <w:rPr>
                <w:lang w:val="vi-VN"/>
              </w:rPr>
            </w:pPr>
            <w:r w:rsidRPr="002F6B54">
              <w:rPr>
                <w:lang w:val="vi-VN"/>
              </w:rPr>
              <w:t>6</w:t>
            </w:r>
          </w:p>
        </w:tc>
        <w:tc>
          <w:tcPr>
            <w:tcW w:w="2835" w:type="dxa"/>
            <w:tcBorders>
              <w:top w:val="single" w:sz="8" w:space="0" w:color="000000"/>
              <w:left w:val="single" w:sz="8" w:space="0" w:color="000000"/>
              <w:bottom w:val="single" w:sz="8" w:space="0" w:color="000000"/>
              <w:right w:val="single" w:sz="8" w:space="0" w:color="000000"/>
            </w:tcBorders>
            <w:vAlign w:val="center"/>
          </w:tcPr>
          <w:p w:rsidR="00944C21" w:rsidRPr="001F635B" w:rsidRDefault="00944C21" w:rsidP="00CF7949">
            <w:pPr>
              <w:autoSpaceDE w:val="0"/>
              <w:autoSpaceDN w:val="0"/>
              <w:adjustRightInd w:val="0"/>
              <w:ind w:right="142" w:firstLine="142"/>
              <w:contextualSpacing/>
              <w:jc w:val="center"/>
              <w:rPr>
                <w:lang w:val="en-US"/>
              </w:rPr>
            </w:pPr>
            <w:r>
              <w:t xml:space="preserve">Nguyễn </w:t>
            </w:r>
            <w:r>
              <w:rPr>
                <w:lang w:val="vi-VN"/>
              </w:rPr>
              <w:t>Thị Th</w:t>
            </w:r>
            <w:r>
              <w:t>úy Hằng</w:t>
            </w:r>
          </w:p>
        </w:tc>
        <w:tc>
          <w:tcPr>
            <w:tcW w:w="2693"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1"/>
              <w:contextualSpacing/>
              <w:jc w:val="center"/>
              <w:rPr>
                <w:lang w:val="vi-VN"/>
              </w:rPr>
            </w:pPr>
            <w:r w:rsidRPr="002F6B54">
              <w:rPr>
                <w:bCs/>
              </w:rPr>
              <w:t>TT Tổ MG 4 tuổi</w:t>
            </w:r>
          </w:p>
        </w:tc>
        <w:tc>
          <w:tcPr>
            <w:tcW w:w="2127"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contextualSpacing/>
              <w:jc w:val="center"/>
              <w:rPr>
                <w:lang w:val="vi-VN"/>
              </w:rPr>
            </w:pPr>
            <w:r w:rsidRPr="002F6B54">
              <w:rPr>
                <w:lang w:val="vi-VN"/>
              </w:rPr>
              <w:t>Ủy viên</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contextualSpacing/>
            </w:pPr>
          </w:p>
        </w:tc>
      </w:tr>
      <w:tr w:rsidR="00944C21" w:rsidRPr="002F6B54" w:rsidTr="00944C21">
        <w:trPr>
          <w:trHeight w:val="907"/>
        </w:trPr>
        <w:tc>
          <w:tcPr>
            <w:tcW w:w="709"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contextualSpacing/>
              <w:jc w:val="center"/>
              <w:rPr>
                <w:lang w:val="vi-VN"/>
              </w:rPr>
            </w:pPr>
            <w:r w:rsidRPr="002F6B54">
              <w:rPr>
                <w:lang w:val="vi-VN"/>
              </w:rPr>
              <w:t>7</w:t>
            </w:r>
          </w:p>
        </w:tc>
        <w:tc>
          <w:tcPr>
            <w:tcW w:w="2835"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right="142" w:firstLine="142"/>
              <w:contextualSpacing/>
              <w:jc w:val="center"/>
              <w:rPr>
                <w:bCs/>
              </w:rPr>
            </w:pPr>
            <w:r w:rsidRPr="002F6B54">
              <w:t xml:space="preserve">Nguyễn Thị </w:t>
            </w:r>
            <w:r>
              <w:t>Khuyên</w:t>
            </w:r>
          </w:p>
        </w:tc>
        <w:tc>
          <w:tcPr>
            <w:tcW w:w="2693"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1"/>
              <w:contextualSpacing/>
              <w:jc w:val="center"/>
              <w:rPr>
                <w:bCs/>
              </w:rPr>
            </w:pPr>
            <w:r w:rsidRPr="002F6B54">
              <w:rPr>
                <w:bCs/>
              </w:rPr>
              <w:t>TT Tổ MG 3  tuổi</w:t>
            </w:r>
          </w:p>
        </w:tc>
        <w:tc>
          <w:tcPr>
            <w:tcW w:w="2127"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2"/>
              <w:contextualSpacing/>
              <w:jc w:val="center"/>
              <w:rPr>
                <w:bCs/>
              </w:rPr>
            </w:pPr>
            <w:r w:rsidRPr="002F6B54">
              <w:rPr>
                <w:lang w:val="vi-VN"/>
              </w:rPr>
              <w:t>Ủy viên</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contextualSpacing/>
            </w:pPr>
          </w:p>
        </w:tc>
      </w:tr>
      <w:tr w:rsidR="00944C21" w:rsidRPr="002F6B54" w:rsidTr="00944C21">
        <w:trPr>
          <w:trHeight w:val="907"/>
        </w:trPr>
        <w:tc>
          <w:tcPr>
            <w:tcW w:w="709"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contextualSpacing/>
              <w:jc w:val="center"/>
              <w:rPr>
                <w:lang w:val="vi-VN"/>
              </w:rPr>
            </w:pPr>
            <w:r w:rsidRPr="002F6B54">
              <w:rPr>
                <w:lang w:val="vi-VN"/>
              </w:rPr>
              <w:t>8</w:t>
            </w:r>
          </w:p>
        </w:tc>
        <w:tc>
          <w:tcPr>
            <w:tcW w:w="2835" w:type="dxa"/>
            <w:tcBorders>
              <w:top w:val="single" w:sz="8" w:space="0" w:color="000000"/>
              <w:left w:val="single" w:sz="8" w:space="0" w:color="000000"/>
              <w:bottom w:val="single" w:sz="8" w:space="0" w:color="000000"/>
              <w:right w:val="single" w:sz="8" w:space="0" w:color="000000"/>
            </w:tcBorders>
            <w:vAlign w:val="center"/>
          </w:tcPr>
          <w:p w:rsidR="00944C21" w:rsidRPr="00CD7853" w:rsidRDefault="00944C21" w:rsidP="00CF7949">
            <w:pPr>
              <w:autoSpaceDE w:val="0"/>
              <w:autoSpaceDN w:val="0"/>
              <w:adjustRightInd w:val="0"/>
              <w:ind w:right="142" w:firstLine="142"/>
              <w:contextualSpacing/>
              <w:jc w:val="center"/>
              <w:rPr>
                <w:bCs/>
                <w:lang w:val="en-US"/>
              </w:rPr>
            </w:pPr>
            <w:r w:rsidRPr="002F6B54">
              <w:rPr>
                <w:bCs/>
              </w:rPr>
              <w:t xml:space="preserve">Nguyễn Thị </w:t>
            </w:r>
            <w:r>
              <w:rPr>
                <w:bCs/>
              </w:rPr>
              <w:t>Hường</w:t>
            </w:r>
          </w:p>
        </w:tc>
        <w:tc>
          <w:tcPr>
            <w:tcW w:w="2693"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1"/>
              <w:contextualSpacing/>
              <w:jc w:val="center"/>
              <w:rPr>
                <w:bCs/>
                <w:lang w:val="vi-VN"/>
              </w:rPr>
            </w:pPr>
            <w:r w:rsidRPr="002F6B54">
              <w:rPr>
                <w:bCs/>
              </w:rPr>
              <w:t xml:space="preserve">TT Tổ </w:t>
            </w:r>
            <w:r w:rsidRPr="002F6B54">
              <w:rPr>
                <w:bCs/>
                <w:lang w:val="vi-VN"/>
              </w:rPr>
              <w:t>nhà trẻ</w:t>
            </w:r>
          </w:p>
        </w:tc>
        <w:tc>
          <w:tcPr>
            <w:tcW w:w="2127"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2"/>
              <w:contextualSpacing/>
              <w:jc w:val="center"/>
              <w:rPr>
                <w:bCs/>
              </w:rPr>
            </w:pPr>
            <w:r w:rsidRPr="002F6B54">
              <w:rPr>
                <w:bCs/>
              </w:rPr>
              <w:t>Ủy viên</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contextualSpacing/>
            </w:pPr>
          </w:p>
        </w:tc>
      </w:tr>
      <w:tr w:rsidR="00944C21" w:rsidRPr="002F6B54" w:rsidTr="00944C21">
        <w:trPr>
          <w:trHeight w:val="868"/>
        </w:trPr>
        <w:tc>
          <w:tcPr>
            <w:tcW w:w="709"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contextualSpacing/>
              <w:jc w:val="center"/>
              <w:rPr>
                <w:lang w:val="vi-VN"/>
              </w:rPr>
            </w:pPr>
            <w:r w:rsidRPr="002F6B54">
              <w:rPr>
                <w:lang w:val="vi-VN"/>
              </w:rPr>
              <w:t>9</w:t>
            </w:r>
          </w:p>
        </w:tc>
        <w:tc>
          <w:tcPr>
            <w:tcW w:w="2835" w:type="dxa"/>
            <w:tcBorders>
              <w:top w:val="single" w:sz="8" w:space="0" w:color="000000"/>
              <w:left w:val="single" w:sz="8" w:space="0" w:color="000000"/>
              <w:bottom w:val="single" w:sz="8" w:space="0" w:color="000000"/>
              <w:right w:val="single" w:sz="8" w:space="0" w:color="000000"/>
            </w:tcBorders>
            <w:vAlign w:val="center"/>
          </w:tcPr>
          <w:p w:rsidR="00944C21" w:rsidRPr="00CD7853" w:rsidRDefault="00944C21" w:rsidP="00CF7949">
            <w:pPr>
              <w:autoSpaceDE w:val="0"/>
              <w:autoSpaceDN w:val="0"/>
              <w:adjustRightInd w:val="0"/>
              <w:ind w:right="142" w:firstLine="142"/>
              <w:contextualSpacing/>
              <w:jc w:val="center"/>
              <w:rPr>
                <w:bCs/>
                <w:lang w:val="en-US"/>
              </w:rPr>
            </w:pPr>
            <w:r>
              <w:rPr>
                <w:bCs/>
              </w:rPr>
              <w:t>Phạm</w:t>
            </w:r>
            <w:r>
              <w:rPr>
                <w:bCs/>
                <w:lang w:val="vi-VN"/>
              </w:rPr>
              <w:t xml:space="preserve"> Thị </w:t>
            </w:r>
            <w:r>
              <w:rPr>
                <w:bCs/>
              </w:rPr>
              <w:t>Nhung</w:t>
            </w:r>
          </w:p>
        </w:tc>
        <w:tc>
          <w:tcPr>
            <w:tcW w:w="2693"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1"/>
              <w:contextualSpacing/>
              <w:jc w:val="center"/>
              <w:rPr>
                <w:bCs/>
              </w:rPr>
            </w:pPr>
            <w:r>
              <w:rPr>
                <w:bCs/>
              </w:rPr>
              <w:t xml:space="preserve">TT Tổ văn phòng </w:t>
            </w:r>
          </w:p>
        </w:tc>
        <w:tc>
          <w:tcPr>
            <w:tcW w:w="2127"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2"/>
              <w:contextualSpacing/>
              <w:jc w:val="center"/>
              <w:rPr>
                <w:bCs/>
              </w:rPr>
            </w:pPr>
            <w:r w:rsidRPr="002F6B54">
              <w:rPr>
                <w:bCs/>
              </w:rPr>
              <w:t>Ủy viên</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contextualSpacing/>
            </w:pPr>
          </w:p>
        </w:tc>
      </w:tr>
      <w:tr w:rsidR="00944C21" w:rsidRPr="002F6B54" w:rsidTr="00944C21">
        <w:trPr>
          <w:trHeight w:val="797"/>
        </w:trPr>
        <w:tc>
          <w:tcPr>
            <w:tcW w:w="709"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contextualSpacing/>
              <w:jc w:val="center"/>
              <w:rPr>
                <w:lang w:val="vi-VN"/>
              </w:rPr>
            </w:pPr>
            <w:r w:rsidRPr="002F6B54">
              <w:rPr>
                <w:lang w:val="vi-VN"/>
              </w:rPr>
              <w:t>10</w:t>
            </w:r>
          </w:p>
        </w:tc>
        <w:tc>
          <w:tcPr>
            <w:tcW w:w="2835"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right="142" w:firstLine="142"/>
              <w:contextualSpacing/>
              <w:jc w:val="center"/>
              <w:rPr>
                <w:bCs/>
              </w:rPr>
            </w:pPr>
            <w:r>
              <w:rPr>
                <w:bCs/>
              </w:rPr>
              <w:t>Nguyễn Thị Nhâm</w:t>
            </w:r>
          </w:p>
        </w:tc>
        <w:tc>
          <w:tcPr>
            <w:tcW w:w="2693"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061405" w:rsidP="00CF7949">
            <w:pPr>
              <w:autoSpaceDE w:val="0"/>
              <w:autoSpaceDN w:val="0"/>
              <w:adjustRightInd w:val="0"/>
              <w:ind w:left="142" w:right="141"/>
              <w:contextualSpacing/>
              <w:jc w:val="center"/>
              <w:rPr>
                <w:bCs/>
              </w:rPr>
            </w:pPr>
            <w:r>
              <w:rPr>
                <w:bCs/>
              </w:rPr>
              <w:t>Trưởng Ban t</w:t>
            </w:r>
            <w:r w:rsidR="00944C21" w:rsidRPr="002F6B54">
              <w:rPr>
                <w:bCs/>
              </w:rPr>
              <w:t>hanh tra nhân dân</w:t>
            </w:r>
          </w:p>
        </w:tc>
        <w:tc>
          <w:tcPr>
            <w:tcW w:w="2127"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2"/>
              <w:contextualSpacing/>
              <w:jc w:val="center"/>
              <w:rPr>
                <w:bCs/>
              </w:rPr>
            </w:pPr>
            <w:r w:rsidRPr="002F6B54">
              <w:rPr>
                <w:bCs/>
              </w:rPr>
              <w:t>Ủy viên</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contextualSpacing/>
            </w:pPr>
          </w:p>
        </w:tc>
      </w:tr>
      <w:tr w:rsidR="00944C21" w:rsidRPr="002F6B54" w:rsidTr="00944C21">
        <w:trPr>
          <w:trHeight w:val="820"/>
        </w:trPr>
        <w:tc>
          <w:tcPr>
            <w:tcW w:w="709" w:type="dxa"/>
            <w:tcBorders>
              <w:top w:val="single" w:sz="8" w:space="0" w:color="000000"/>
              <w:left w:val="single" w:sz="8" w:space="0" w:color="000000"/>
              <w:bottom w:val="single" w:sz="8" w:space="0" w:color="000000"/>
              <w:right w:val="single" w:sz="8" w:space="0" w:color="000000"/>
            </w:tcBorders>
            <w:vAlign w:val="center"/>
          </w:tcPr>
          <w:p w:rsidR="00944C21" w:rsidRPr="00CD7853" w:rsidRDefault="00944C21" w:rsidP="00CF7949">
            <w:pPr>
              <w:autoSpaceDE w:val="0"/>
              <w:autoSpaceDN w:val="0"/>
              <w:adjustRightInd w:val="0"/>
              <w:contextualSpacing/>
              <w:jc w:val="center"/>
              <w:rPr>
                <w:lang w:val="en-US"/>
              </w:rPr>
            </w:pPr>
            <w:r>
              <w:t>11</w:t>
            </w:r>
          </w:p>
        </w:tc>
        <w:tc>
          <w:tcPr>
            <w:tcW w:w="2835" w:type="dxa"/>
            <w:tcBorders>
              <w:top w:val="single" w:sz="8" w:space="0" w:color="000000"/>
              <w:left w:val="single" w:sz="8" w:space="0" w:color="000000"/>
              <w:bottom w:val="single" w:sz="8" w:space="0" w:color="000000"/>
              <w:right w:val="single" w:sz="8" w:space="0" w:color="000000"/>
            </w:tcBorders>
            <w:vAlign w:val="center"/>
          </w:tcPr>
          <w:p w:rsidR="00944C21" w:rsidRDefault="00944C21" w:rsidP="00CF7949">
            <w:pPr>
              <w:autoSpaceDE w:val="0"/>
              <w:autoSpaceDN w:val="0"/>
              <w:adjustRightInd w:val="0"/>
              <w:ind w:right="142" w:firstLine="142"/>
              <w:contextualSpacing/>
              <w:jc w:val="center"/>
              <w:rPr>
                <w:bCs/>
              </w:rPr>
            </w:pPr>
            <w:r>
              <w:rPr>
                <w:bCs/>
              </w:rPr>
              <w:t>Nguyễn Thị Loan</w:t>
            </w:r>
          </w:p>
        </w:tc>
        <w:tc>
          <w:tcPr>
            <w:tcW w:w="2693"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1"/>
              <w:contextualSpacing/>
              <w:jc w:val="center"/>
              <w:rPr>
                <w:bCs/>
              </w:rPr>
            </w:pPr>
            <w:r>
              <w:rPr>
                <w:bCs/>
              </w:rPr>
              <w:t>Bí thư chi Đoàn thanh niên</w:t>
            </w:r>
          </w:p>
        </w:tc>
        <w:tc>
          <w:tcPr>
            <w:tcW w:w="2127"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2"/>
              <w:contextualSpacing/>
              <w:jc w:val="center"/>
              <w:rPr>
                <w:bCs/>
              </w:rPr>
            </w:pPr>
            <w:r w:rsidRPr="002F6B54">
              <w:rPr>
                <w:bCs/>
              </w:rPr>
              <w:t>Ủy viên</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contextualSpacing/>
            </w:pPr>
          </w:p>
        </w:tc>
      </w:tr>
    </w:tbl>
    <w:p w:rsidR="00CF6CED" w:rsidRDefault="00CF6CED" w:rsidP="00CF7949">
      <w:pPr>
        <w:jc w:val="center"/>
        <w:rPr>
          <w:b/>
        </w:rPr>
      </w:pPr>
    </w:p>
    <w:p w:rsidR="00944C21" w:rsidRPr="002F6B54" w:rsidRDefault="00944C21" w:rsidP="00CF7949">
      <w:pPr>
        <w:jc w:val="center"/>
        <w:rPr>
          <w:b/>
          <w:lang w:val="vi-VN"/>
        </w:rPr>
      </w:pPr>
      <w:r w:rsidRPr="002F6B54">
        <w:rPr>
          <w:b/>
        </w:rPr>
        <w:t>HẢI DƯƠNG - NĂM 202</w:t>
      </w:r>
      <w:r w:rsidRPr="002F6B54">
        <w:rPr>
          <w:b/>
          <w:lang w:val="vi-VN"/>
        </w:rPr>
        <w:t>3</w:t>
      </w:r>
    </w:p>
    <w:p w:rsidR="00944C21" w:rsidRPr="002F6B54" w:rsidRDefault="00944C21" w:rsidP="00CF7949">
      <w:pPr>
        <w:autoSpaceDE w:val="0"/>
        <w:autoSpaceDN w:val="0"/>
        <w:adjustRightInd w:val="0"/>
        <w:jc w:val="center"/>
        <w:rPr>
          <w:b/>
        </w:rPr>
      </w:pPr>
    </w:p>
    <w:p w:rsidR="00DD106B" w:rsidRDefault="00DD106B" w:rsidP="00CF7949">
      <w:pPr>
        <w:autoSpaceDE w:val="0"/>
        <w:autoSpaceDN w:val="0"/>
        <w:adjustRightInd w:val="0"/>
        <w:jc w:val="center"/>
        <w:rPr>
          <w:b/>
        </w:rPr>
      </w:pPr>
    </w:p>
    <w:p w:rsidR="00944C21" w:rsidRPr="002F6B54" w:rsidRDefault="00944C21" w:rsidP="00CF7949">
      <w:pPr>
        <w:autoSpaceDE w:val="0"/>
        <w:autoSpaceDN w:val="0"/>
        <w:adjustRightInd w:val="0"/>
        <w:jc w:val="center"/>
        <w:rPr>
          <w:b/>
        </w:rPr>
      </w:pPr>
      <w:r w:rsidRPr="002F6B54">
        <w:rPr>
          <w:b/>
        </w:rPr>
        <w:lastRenderedPageBreak/>
        <w:t>MỤC LỤC</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8364"/>
        <w:gridCol w:w="992"/>
      </w:tblGrid>
      <w:tr w:rsidR="00944C21" w:rsidRPr="002F6B54" w:rsidTr="000D1A45">
        <w:trPr>
          <w:trHeight w:val="567"/>
        </w:trPr>
        <w:tc>
          <w:tcPr>
            <w:tcW w:w="8364"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jc w:val="center"/>
              <w:rPr>
                <w:b/>
                <w:position w:val="4"/>
                <w:lang w:val="pt-BR"/>
              </w:rPr>
            </w:pPr>
            <w:r w:rsidRPr="002F6B54">
              <w:rPr>
                <w:b/>
                <w:position w:val="4"/>
                <w:lang w:val="pt-BR"/>
              </w:rPr>
              <w:t>Nội dung</w:t>
            </w:r>
          </w:p>
        </w:tc>
        <w:tc>
          <w:tcPr>
            <w:tcW w:w="992"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jc w:val="center"/>
              <w:rPr>
                <w:b/>
                <w:position w:val="4"/>
              </w:rPr>
            </w:pPr>
            <w:r w:rsidRPr="002F6B54">
              <w:rPr>
                <w:b/>
                <w:position w:val="4"/>
              </w:rPr>
              <w:t>Trang</w:t>
            </w:r>
          </w:p>
        </w:tc>
      </w:tr>
      <w:tr w:rsidR="00944C21" w:rsidRPr="002F6B54" w:rsidTr="000D1A45">
        <w:trPr>
          <w:trHeight w:val="567"/>
        </w:trPr>
        <w:tc>
          <w:tcPr>
            <w:tcW w:w="8364"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rPr>
                <w:position w:val="4"/>
              </w:rPr>
            </w:pPr>
            <w:r w:rsidRPr="002F6B54">
              <w:rPr>
                <w:position w:val="4"/>
              </w:rPr>
              <w:t>Mục lục</w:t>
            </w:r>
          </w:p>
        </w:tc>
        <w:tc>
          <w:tcPr>
            <w:tcW w:w="992"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jc w:val="center"/>
              <w:rPr>
                <w:position w:val="4"/>
                <w:lang w:val="vi-VN"/>
              </w:rPr>
            </w:pPr>
            <w:r w:rsidRPr="002F6B54">
              <w:rPr>
                <w:position w:val="4"/>
                <w:lang w:val="vi-VN"/>
              </w:rPr>
              <w:t>2</w:t>
            </w:r>
          </w:p>
        </w:tc>
      </w:tr>
      <w:tr w:rsidR="00944C21" w:rsidRPr="002F6B54" w:rsidTr="000D1A45">
        <w:trPr>
          <w:trHeight w:val="567"/>
        </w:trPr>
        <w:tc>
          <w:tcPr>
            <w:tcW w:w="8364"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rPr>
                <w:position w:val="4"/>
              </w:rPr>
            </w:pPr>
            <w:r w:rsidRPr="002F6B54">
              <w:rPr>
                <w:position w:val="4"/>
              </w:rPr>
              <w:t>Danh mục các chữ viết tắt</w:t>
            </w:r>
          </w:p>
        </w:tc>
        <w:tc>
          <w:tcPr>
            <w:tcW w:w="992"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jc w:val="center"/>
              <w:rPr>
                <w:position w:val="4"/>
              </w:rPr>
            </w:pPr>
            <w:r w:rsidRPr="002F6B54">
              <w:rPr>
                <w:position w:val="4"/>
              </w:rPr>
              <w:t>4</w:t>
            </w:r>
          </w:p>
        </w:tc>
      </w:tr>
      <w:tr w:rsidR="00944C21" w:rsidRPr="002F6B54" w:rsidTr="000D1A45">
        <w:trPr>
          <w:trHeight w:val="567"/>
        </w:trPr>
        <w:tc>
          <w:tcPr>
            <w:tcW w:w="8364"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pPr>
            <w:r w:rsidRPr="002F6B54">
              <w:t>Bảng tổng hợp kết quả tự đánh giá</w:t>
            </w:r>
          </w:p>
        </w:tc>
        <w:tc>
          <w:tcPr>
            <w:tcW w:w="992"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jc w:val="center"/>
              <w:rPr>
                <w:position w:val="4"/>
              </w:rPr>
            </w:pPr>
            <w:r w:rsidRPr="002F6B54">
              <w:rPr>
                <w:position w:val="4"/>
              </w:rPr>
              <w:t>5</w:t>
            </w:r>
          </w:p>
        </w:tc>
      </w:tr>
      <w:tr w:rsidR="00944C21" w:rsidRPr="002F6B54" w:rsidTr="000D1A45">
        <w:trPr>
          <w:trHeight w:val="567"/>
        </w:trPr>
        <w:tc>
          <w:tcPr>
            <w:tcW w:w="8364"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rPr>
                <w:b/>
              </w:rPr>
            </w:pPr>
            <w:r w:rsidRPr="002F6B54">
              <w:rPr>
                <w:b/>
                <w:bCs/>
              </w:rPr>
              <w:t>Phần I.</w:t>
            </w:r>
            <w:r w:rsidRPr="002F6B54">
              <w:rPr>
                <w:b/>
              </w:rPr>
              <w:t xml:space="preserve"> CƠ SỞ DỮ LIỆU</w:t>
            </w:r>
          </w:p>
        </w:tc>
        <w:tc>
          <w:tcPr>
            <w:tcW w:w="992"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jc w:val="center"/>
              <w:rPr>
                <w:position w:val="4"/>
              </w:rPr>
            </w:pPr>
            <w:r w:rsidRPr="002F6B54">
              <w:rPr>
                <w:position w:val="4"/>
              </w:rPr>
              <w:t>6</w:t>
            </w:r>
          </w:p>
        </w:tc>
      </w:tr>
      <w:tr w:rsidR="00944C21" w:rsidRPr="002F6B54" w:rsidTr="000D1A45">
        <w:trPr>
          <w:trHeight w:val="567"/>
        </w:trPr>
        <w:tc>
          <w:tcPr>
            <w:tcW w:w="8364"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rPr>
                <w:b/>
                <w:bCs/>
              </w:rPr>
            </w:pPr>
            <w:r w:rsidRPr="002F6B54">
              <w:rPr>
                <w:b/>
                <w:bCs/>
              </w:rPr>
              <w:t xml:space="preserve">Phần II. </w:t>
            </w:r>
            <w:r w:rsidRPr="002F6B54">
              <w:rPr>
                <w:b/>
                <w:lang w:val="nb-NO"/>
              </w:rPr>
              <w:t>T</w:t>
            </w:r>
            <w:r w:rsidRPr="002F6B54">
              <w:rPr>
                <w:b/>
                <w:lang w:val="vi-VN"/>
              </w:rPr>
              <w:t>Ự ĐÁNH GIÁ</w:t>
            </w:r>
          </w:p>
        </w:tc>
        <w:tc>
          <w:tcPr>
            <w:tcW w:w="992"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jc w:val="center"/>
              <w:rPr>
                <w:position w:val="4"/>
                <w:lang w:val="vi-VN"/>
              </w:rPr>
            </w:pPr>
            <w:r w:rsidRPr="002F6B54">
              <w:rPr>
                <w:position w:val="4"/>
              </w:rPr>
              <w:t>1</w:t>
            </w:r>
            <w:r w:rsidRPr="002F6B54">
              <w:rPr>
                <w:position w:val="4"/>
                <w:lang w:val="vi-VN"/>
              </w:rPr>
              <w:t>0</w:t>
            </w:r>
          </w:p>
        </w:tc>
      </w:tr>
      <w:tr w:rsidR="00944C21" w:rsidRPr="002F6B54" w:rsidTr="000D1A45">
        <w:trPr>
          <w:trHeight w:val="567"/>
        </w:trPr>
        <w:tc>
          <w:tcPr>
            <w:tcW w:w="8364"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rPr>
                <w:b/>
                <w:bCs/>
                <w:position w:val="4"/>
              </w:rPr>
            </w:pPr>
            <w:r w:rsidRPr="002F6B54">
              <w:rPr>
                <w:b/>
                <w:bCs/>
                <w:position w:val="4"/>
                <w:lang w:val="vi-VN"/>
              </w:rPr>
              <w:t>I</w:t>
            </w:r>
            <w:r w:rsidRPr="002F6B54">
              <w:rPr>
                <w:b/>
                <w:bCs/>
                <w:position w:val="4"/>
              </w:rPr>
              <w:t>. ĐẶT VẤN ĐỀ</w:t>
            </w:r>
          </w:p>
        </w:tc>
        <w:tc>
          <w:tcPr>
            <w:tcW w:w="992"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jc w:val="center"/>
              <w:rPr>
                <w:position w:val="4"/>
                <w:lang w:val="vi-VN"/>
              </w:rPr>
            </w:pPr>
            <w:r w:rsidRPr="002F6B54">
              <w:rPr>
                <w:position w:val="4"/>
              </w:rPr>
              <w:t>1</w:t>
            </w:r>
            <w:r w:rsidRPr="002F6B54">
              <w:rPr>
                <w:position w:val="4"/>
                <w:lang w:val="vi-VN"/>
              </w:rPr>
              <w:t>0</w:t>
            </w:r>
          </w:p>
        </w:tc>
      </w:tr>
      <w:tr w:rsidR="00944C21" w:rsidRPr="002F6B54" w:rsidTr="000D1A45">
        <w:trPr>
          <w:trHeight w:val="567"/>
        </w:trPr>
        <w:tc>
          <w:tcPr>
            <w:tcW w:w="8364"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rPr>
                <w:b/>
                <w:bCs/>
                <w:position w:val="4"/>
              </w:rPr>
            </w:pPr>
            <w:r w:rsidRPr="002F6B54">
              <w:rPr>
                <w:b/>
                <w:bCs/>
                <w:position w:val="4"/>
                <w:lang w:val="vi-VN"/>
              </w:rPr>
              <w:t>II</w:t>
            </w:r>
            <w:r w:rsidRPr="002F6B54">
              <w:rPr>
                <w:b/>
                <w:bCs/>
                <w:position w:val="4"/>
              </w:rPr>
              <w:t>. TỰ ĐÁNH GIÁ TIÊU CHÍ MỨC 1,2 VÀ 3</w:t>
            </w:r>
          </w:p>
        </w:tc>
        <w:tc>
          <w:tcPr>
            <w:tcW w:w="992" w:type="dxa"/>
            <w:tcBorders>
              <w:top w:val="dotted" w:sz="4" w:space="0" w:color="auto"/>
              <w:left w:val="dotted" w:sz="4" w:space="0" w:color="auto"/>
              <w:bottom w:val="dotted" w:sz="4" w:space="0" w:color="auto"/>
              <w:right w:val="dotted" w:sz="4" w:space="0" w:color="auto"/>
            </w:tcBorders>
            <w:vAlign w:val="center"/>
          </w:tcPr>
          <w:p w:rsidR="00944C21" w:rsidRPr="002F6B54" w:rsidRDefault="005A2DB6" w:rsidP="00CF7949">
            <w:pPr>
              <w:widowControl w:val="0"/>
              <w:contextualSpacing/>
              <w:jc w:val="center"/>
              <w:rPr>
                <w:position w:val="4"/>
              </w:rPr>
            </w:pPr>
            <w:r>
              <w:rPr>
                <w:position w:val="4"/>
              </w:rPr>
              <w:t>13</w:t>
            </w:r>
          </w:p>
        </w:tc>
      </w:tr>
      <w:tr w:rsidR="00944C21" w:rsidRPr="002F6B54" w:rsidTr="000D1A45">
        <w:trPr>
          <w:trHeight w:val="567"/>
        </w:trPr>
        <w:tc>
          <w:tcPr>
            <w:tcW w:w="8364"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rPr>
                <w:b/>
                <w:iCs/>
                <w:position w:val="4"/>
              </w:rPr>
            </w:pPr>
            <w:r w:rsidRPr="002F6B54">
              <w:rPr>
                <w:b/>
                <w:bCs/>
              </w:rPr>
              <w:t>Tiêu chuẩn 1: Tổ chức và quản lý nhà trường</w:t>
            </w:r>
          </w:p>
        </w:tc>
        <w:tc>
          <w:tcPr>
            <w:tcW w:w="992" w:type="dxa"/>
            <w:tcBorders>
              <w:top w:val="dotted" w:sz="4" w:space="0" w:color="auto"/>
              <w:left w:val="dotted" w:sz="4" w:space="0" w:color="auto"/>
              <w:bottom w:val="dotted" w:sz="4" w:space="0" w:color="auto"/>
              <w:right w:val="dotted" w:sz="4" w:space="0" w:color="auto"/>
            </w:tcBorders>
            <w:vAlign w:val="center"/>
          </w:tcPr>
          <w:p w:rsidR="00944C21" w:rsidRPr="002F6B54" w:rsidRDefault="005A2DB6" w:rsidP="00CF7949">
            <w:pPr>
              <w:widowControl w:val="0"/>
              <w:contextualSpacing/>
              <w:jc w:val="center"/>
              <w:rPr>
                <w:position w:val="4"/>
              </w:rPr>
            </w:pPr>
            <w:r>
              <w:rPr>
                <w:position w:val="4"/>
              </w:rPr>
              <w:t>13</w:t>
            </w:r>
          </w:p>
        </w:tc>
      </w:tr>
      <w:tr w:rsidR="00944C21" w:rsidRPr="002F6B54" w:rsidTr="000D1A45">
        <w:trPr>
          <w:trHeight w:val="567"/>
        </w:trPr>
        <w:tc>
          <w:tcPr>
            <w:tcW w:w="8364"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rPr>
                <w:b/>
                <w:position w:val="4"/>
              </w:rPr>
            </w:pPr>
            <w:r w:rsidRPr="002F6B54">
              <w:rPr>
                <w:b/>
                <w:lang w:val="nb-NO"/>
              </w:rPr>
              <w:t>Mở đầu</w:t>
            </w:r>
          </w:p>
        </w:tc>
        <w:tc>
          <w:tcPr>
            <w:tcW w:w="992" w:type="dxa"/>
            <w:tcBorders>
              <w:top w:val="dotted" w:sz="4" w:space="0" w:color="auto"/>
              <w:left w:val="dotted" w:sz="4" w:space="0" w:color="auto"/>
              <w:bottom w:val="dotted" w:sz="4" w:space="0" w:color="auto"/>
              <w:right w:val="dotted" w:sz="4" w:space="0" w:color="auto"/>
            </w:tcBorders>
            <w:vAlign w:val="center"/>
          </w:tcPr>
          <w:p w:rsidR="00944C21" w:rsidRPr="002F6B54" w:rsidRDefault="005A2DB6" w:rsidP="00CF7949">
            <w:pPr>
              <w:widowControl w:val="0"/>
              <w:contextualSpacing/>
              <w:jc w:val="center"/>
              <w:rPr>
                <w:position w:val="4"/>
              </w:rPr>
            </w:pPr>
            <w:r>
              <w:rPr>
                <w:position w:val="4"/>
              </w:rPr>
              <w:t>13</w:t>
            </w:r>
          </w:p>
        </w:tc>
      </w:tr>
      <w:tr w:rsidR="00944C21" w:rsidRPr="002F6B54" w:rsidTr="000D1A45">
        <w:trPr>
          <w:trHeight w:val="567"/>
        </w:trPr>
        <w:tc>
          <w:tcPr>
            <w:tcW w:w="8364"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rPr>
                <w:position w:val="4"/>
              </w:rPr>
            </w:pPr>
            <w:r w:rsidRPr="002F6B54">
              <w:rPr>
                <w:rFonts w:eastAsia="Calibri"/>
                <w:bCs/>
                <w:lang w:val="vi-VN"/>
              </w:rPr>
              <w:t>Tiêu chí 1.1:</w:t>
            </w:r>
            <w:r w:rsidRPr="002F6B54">
              <w:rPr>
                <w:rFonts w:eastAsia="Calibri"/>
                <w:bCs/>
              </w:rPr>
              <w:t xml:space="preserve"> </w:t>
            </w:r>
            <w:r w:rsidRPr="002F6B54">
              <w:rPr>
                <w:spacing w:val="-20"/>
                <w:lang w:val="vi-VN"/>
              </w:rPr>
              <w:t>Phương hướng, chiến lược xây dựng và phát triển nhà trường</w:t>
            </w:r>
          </w:p>
        </w:tc>
        <w:tc>
          <w:tcPr>
            <w:tcW w:w="992" w:type="dxa"/>
            <w:tcBorders>
              <w:top w:val="dotted" w:sz="4" w:space="0" w:color="auto"/>
              <w:left w:val="dotted" w:sz="4" w:space="0" w:color="auto"/>
              <w:bottom w:val="dotted" w:sz="4" w:space="0" w:color="auto"/>
              <w:right w:val="dotted" w:sz="4" w:space="0" w:color="auto"/>
            </w:tcBorders>
            <w:vAlign w:val="center"/>
          </w:tcPr>
          <w:p w:rsidR="00944C21" w:rsidRPr="005A2DB6" w:rsidRDefault="00944C21" w:rsidP="00CF7949">
            <w:pPr>
              <w:widowControl w:val="0"/>
              <w:contextualSpacing/>
              <w:jc w:val="center"/>
              <w:rPr>
                <w:position w:val="4"/>
                <w:lang w:val="en-US"/>
              </w:rPr>
            </w:pPr>
            <w:r w:rsidRPr="002F6B54">
              <w:rPr>
                <w:position w:val="4"/>
              </w:rPr>
              <w:t>1</w:t>
            </w:r>
            <w:r w:rsidR="005A2DB6">
              <w:rPr>
                <w:position w:val="4"/>
                <w:lang w:val="en-US"/>
              </w:rPr>
              <w:t>3</w:t>
            </w:r>
          </w:p>
        </w:tc>
      </w:tr>
      <w:tr w:rsidR="00944C21" w:rsidRPr="002F6B54" w:rsidTr="000D1A45">
        <w:trPr>
          <w:trHeight w:val="567"/>
        </w:trPr>
        <w:tc>
          <w:tcPr>
            <w:tcW w:w="8364"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rPr>
                <w:position w:val="4"/>
              </w:rPr>
            </w:pPr>
            <w:r w:rsidRPr="002F6B54">
              <w:rPr>
                <w:bCs/>
              </w:rPr>
              <w:t>Tiêu chí 1.2</w:t>
            </w:r>
            <w:r w:rsidRPr="002F6B54">
              <w:rPr>
                <w:bCs/>
                <w:lang w:val="vi-VN"/>
              </w:rPr>
              <w:t>:</w:t>
            </w:r>
            <w:r w:rsidRPr="002F6B54">
              <w:rPr>
                <w:bCs/>
              </w:rPr>
              <w:t xml:space="preserve"> </w:t>
            </w:r>
            <w:r w:rsidRPr="002F6B54">
              <w:rPr>
                <w:lang w:val="vi-VN"/>
              </w:rPr>
              <w:t>Hội đồng trường và các hội đồng khác</w:t>
            </w:r>
          </w:p>
        </w:tc>
        <w:tc>
          <w:tcPr>
            <w:tcW w:w="992" w:type="dxa"/>
            <w:tcBorders>
              <w:top w:val="dotted" w:sz="4" w:space="0" w:color="auto"/>
              <w:left w:val="dotted" w:sz="4" w:space="0" w:color="auto"/>
              <w:bottom w:val="dotted" w:sz="4" w:space="0" w:color="auto"/>
              <w:right w:val="dotted" w:sz="4" w:space="0" w:color="auto"/>
            </w:tcBorders>
            <w:vAlign w:val="center"/>
          </w:tcPr>
          <w:p w:rsidR="00944C21" w:rsidRPr="002F6B54" w:rsidRDefault="005A2DB6" w:rsidP="00CF7949">
            <w:pPr>
              <w:widowControl w:val="0"/>
              <w:contextualSpacing/>
              <w:jc w:val="center"/>
              <w:rPr>
                <w:position w:val="4"/>
              </w:rPr>
            </w:pPr>
            <w:r>
              <w:rPr>
                <w:position w:val="4"/>
              </w:rPr>
              <w:t>15</w:t>
            </w:r>
          </w:p>
        </w:tc>
      </w:tr>
      <w:tr w:rsidR="00944C21" w:rsidRPr="002F6B54" w:rsidTr="000D1A45">
        <w:trPr>
          <w:trHeight w:val="567"/>
        </w:trPr>
        <w:tc>
          <w:tcPr>
            <w:tcW w:w="8364" w:type="dxa"/>
            <w:tcBorders>
              <w:top w:val="dotted" w:sz="4" w:space="0" w:color="auto"/>
              <w:left w:val="dotted" w:sz="4" w:space="0" w:color="auto"/>
              <w:bottom w:val="dotted" w:sz="4" w:space="0" w:color="auto"/>
              <w:right w:val="dotted" w:sz="4" w:space="0" w:color="auto"/>
            </w:tcBorders>
            <w:vAlign w:val="center"/>
          </w:tcPr>
          <w:p w:rsidR="00944C21" w:rsidRPr="00F44B7B" w:rsidRDefault="00944C21" w:rsidP="00CF7949">
            <w:pPr>
              <w:widowControl w:val="0"/>
              <w:contextualSpacing/>
              <w:rPr>
                <w:position w:val="4"/>
                <w:lang w:val="en-US"/>
              </w:rPr>
            </w:pPr>
            <w:r w:rsidRPr="00F44B7B">
              <w:rPr>
                <w:bCs/>
                <w:sz w:val="26"/>
              </w:rPr>
              <w:t>Tiêu chí 1.3</w:t>
            </w:r>
            <w:r w:rsidRPr="00F44B7B">
              <w:rPr>
                <w:bCs/>
                <w:sz w:val="26"/>
                <w:lang w:val="vi-VN"/>
              </w:rPr>
              <w:t xml:space="preserve">: </w:t>
            </w:r>
            <w:r w:rsidRPr="00F44B7B">
              <w:rPr>
                <w:color w:val="000000"/>
                <w:sz w:val="26"/>
                <w:lang w:val="vi-VN" w:eastAsia="vi-VN"/>
              </w:rPr>
              <w:t>Tổ chức Đả</w:t>
            </w:r>
            <w:r w:rsidR="00F44B7B" w:rsidRPr="00F44B7B">
              <w:rPr>
                <w:color w:val="000000"/>
                <w:sz w:val="26"/>
                <w:lang w:val="vi-VN" w:eastAsia="vi-VN"/>
              </w:rPr>
              <w:t xml:space="preserve">ng </w:t>
            </w:r>
            <w:r w:rsidR="00F44B7B" w:rsidRPr="00F44B7B">
              <w:rPr>
                <w:color w:val="000000"/>
                <w:sz w:val="26"/>
                <w:lang w:val="en-US" w:eastAsia="vi-VN"/>
              </w:rPr>
              <w:t>C</w:t>
            </w:r>
            <w:r w:rsidRPr="00F44B7B">
              <w:rPr>
                <w:color w:val="000000"/>
                <w:sz w:val="26"/>
                <w:lang w:val="vi-VN" w:eastAsia="vi-VN"/>
              </w:rPr>
              <w:t>ộng sản Việt Nam, các đoàn thể và tổ</w:t>
            </w:r>
            <w:r w:rsidR="00F44B7B" w:rsidRPr="00F44B7B">
              <w:rPr>
                <w:color w:val="000000"/>
                <w:sz w:val="26"/>
                <w:lang w:val="en-US" w:eastAsia="vi-VN"/>
              </w:rPr>
              <w:t xml:space="preserve"> chứ</w:t>
            </w:r>
            <w:r w:rsidR="00F44B7B">
              <w:rPr>
                <w:color w:val="000000"/>
                <w:sz w:val="26"/>
                <w:lang w:val="en-US" w:eastAsia="vi-VN"/>
              </w:rPr>
              <w:t>c….</w:t>
            </w:r>
          </w:p>
        </w:tc>
        <w:tc>
          <w:tcPr>
            <w:tcW w:w="992" w:type="dxa"/>
            <w:tcBorders>
              <w:top w:val="dotted" w:sz="4" w:space="0" w:color="auto"/>
              <w:left w:val="dotted" w:sz="4" w:space="0" w:color="auto"/>
              <w:bottom w:val="dotted" w:sz="4" w:space="0" w:color="auto"/>
              <w:right w:val="dotted" w:sz="4" w:space="0" w:color="auto"/>
            </w:tcBorders>
            <w:vAlign w:val="center"/>
          </w:tcPr>
          <w:p w:rsidR="00944C21" w:rsidRPr="003C55EE" w:rsidRDefault="00944C21" w:rsidP="00CF7949">
            <w:pPr>
              <w:widowControl w:val="0"/>
              <w:contextualSpacing/>
              <w:jc w:val="center"/>
              <w:rPr>
                <w:position w:val="4"/>
                <w:lang w:val="en-US"/>
              </w:rPr>
            </w:pPr>
            <w:r w:rsidRPr="002F6B54">
              <w:rPr>
                <w:position w:val="4"/>
              </w:rPr>
              <w:t>1</w:t>
            </w:r>
            <w:r w:rsidR="003C55EE">
              <w:rPr>
                <w:position w:val="4"/>
                <w:lang w:val="en-US"/>
              </w:rPr>
              <w:t>6</w:t>
            </w:r>
          </w:p>
        </w:tc>
      </w:tr>
      <w:tr w:rsidR="00944C21" w:rsidRPr="002F6B54" w:rsidTr="000D1A45">
        <w:trPr>
          <w:trHeight w:val="567"/>
        </w:trPr>
        <w:tc>
          <w:tcPr>
            <w:tcW w:w="8364"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rPr>
                <w:position w:val="4"/>
                <w:lang w:val="vi-VN"/>
              </w:rPr>
            </w:pPr>
            <w:r w:rsidRPr="002F6B54">
              <w:rPr>
                <w:bCs/>
                <w:spacing w:val="6"/>
              </w:rPr>
              <w:t xml:space="preserve">Tiêu chí </w:t>
            </w:r>
            <w:r w:rsidRPr="002F6B54">
              <w:rPr>
                <w:bCs/>
                <w:spacing w:val="6"/>
                <w:lang w:val="vi-VN"/>
              </w:rPr>
              <w:t>1</w:t>
            </w:r>
            <w:r w:rsidRPr="002F6B54">
              <w:rPr>
                <w:bCs/>
                <w:spacing w:val="6"/>
              </w:rPr>
              <w:t>.4</w:t>
            </w:r>
            <w:r w:rsidRPr="002F6B54">
              <w:rPr>
                <w:bCs/>
                <w:spacing w:val="6"/>
                <w:lang w:val="vi-VN"/>
              </w:rPr>
              <w:t xml:space="preserve">: </w:t>
            </w:r>
            <w:r w:rsidRPr="002F6B54">
              <w:rPr>
                <w:spacing w:val="-8"/>
                <w:lang w:val="vi-VN"/>
              </w:rPr>
              <w:t>Hiệu trưởng, phó hiệu trưởng, tổ chuyên môn và tổ văn phòng</w:t>
            </w:r>
          </w:p>
        </w:tc>
        <w:tc>
          <w:tcPr>
            <w:tcW w:w="992" w:type="dxa"/>
            <w:tcBorders>
              <w:top w:val="dotted" w:sz="4" w:space="0" w:color="auto"/>
              <w:left w:val="dotted" w:sz="4" w:space="0" w:color="auto"/>
              <w:bottom w:val="dotted" w:sz="4" w:space="0" w:color="auto"/>
              <w:right w:val="dotted" w:sz="4" w:space="0" w:color="auto"/>
            </w:tcBorders>
            <w:vAlign w:val="center"/>
          </w:tcPr>
          <w:p w:rsidR="00944C21" w:rsidRPr="003C55EE" w:rsidRDefault="00944C21" w:rsidP="00CF7949">
            <w:pPr>
              <w:widowControl w:val="0"/>
              <w:contextualSpacing/>
              <w:jc w:val="center"/>
              <w:rPr>
                <w:position w:val="4"/>
                <w:lang w:val="en-US"/>
              </w:rPr>
            </w:pPr>
            <w:r w:rsidRPr="002F6B54">
              <w:rPr>
                <w:position w:val="4"/>
              </w:rPr>
              <w:t>1</w:t>
            </w:r>
            <w:r w:rsidR="003C55EE">
              <w:rPr>
                <w:position w:val="4"/>
                <w:lang w:val="en-US"/>
              </w:rPr>
              <w:t>8</w:t>
            </w:r>
          </w:p>
        </w:tc>
      </w:tr>
      <w:tr w:rsidR="00944C21" w:rsidRPr="002F6B54" w:rsidTr="000D1A45">
        <w:trPr>
          <w:trHeight w:val="567"/>
        </w:trPr>
        <w:tc>
          <w:tcPr>
            <w:tcW w:w="8364"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rPr>
                <w:position w:val="4"/>
                <w:lang w:val="vi-VN"/>
              </w:rPr>
            </w:pPr>
            <w:r w:rsidRPr="002F6B54">
              <w:rPr>
                <w:bCs/>
              </w:rPr>
              <w:t>Tiêu chí 1.5</w:t>
            </w:r>
            <w:r w:rsidRPr="002F6B54">
              <w:rPr>
                <w:bCs/>
                <w:lang w:val="vi-VN"/>
              </w:rPr>
              <w:t xml:space="preserve">: </w:t>
            </w:r>
            <w:r w:rsidRPr="002F6B54">
              <w:t>Tổ chức nhóm trẻ và lớp mẫu giáo</w:t>
            </w:r>
          </w:p>
        </w:tc>
        <w:tc>
          <w:tcPr>
            <w:tcW w:w="992" w:type="dxa"/>
            <w:tcBorders>
              <w:top w:val="dotted" w:sz="4" w:space="0" w:color="auto"/>
              <w:left w:val="dotted" w:sz="4" w:space="0" w:color="auto"/>
              <w:bottom w:val="dotted" w:sz="4" w:space="0" w:color="auto"/>
              <w:right w:val="dotted" w:sz="4" w:space="0" w:color="auto"/>
            </w:tcBorders>
            <w:vAlign w:val="center"/>
          </w:tcPr>
          <w:p w:rsidR="00944C21" w:rsidRPr="003C55EE" w:rsidRDefault="003C55EE" w:rsidP="00CF7949">
            <w:pPr>
              <w:widowControl w:val="0"/>
              <w:contextualSpacing/>
              <w:jc w:val="center"/>
              <w:rPr>
                <w:position w:val="4"/>
                <w:lang w:val="en-US"/>
              </w:rPr>
            </w:pPr>
            <w:r>
              <w:rPr>
                <w:position w:val="4"/>
                <w:lang w:val="en-US"/>
              </w:rPr>
              <w:t>20</w:t>
            </w:r>
          </w:p>
        </w:tc>
      </w:tr>
      <w:tr w:rsidR="00944C21" w:rsidRPr="002F6B54" w:rsidTr="000D1A45">
        <w:trPr>
          <w:trHeight w:val="567"/>
        </w:trPr>
        <w:tc>
          <w:tcPr>
            <w:tcW w:w="8364"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rPr>
                <w:position w:val="4"/>
              </w:rPr>
            </w:pPr>
            <w:r w:rsidRPr="002F6B54">
              <w:rPr>
                <w:bCs/>
              </w:rPr>
              <w:t>Tiêu chí 1.6</w:t>
            </w:r>
            <w:r w:rsidRPr="002F6B54">
              <w:rPr>
                <w:bCs/>
                <w:lang w:val="vi-VN"/>
              </w:rPr>
              <w:t xml:space="preserve">: </w:t>
            </w:r>
            <w:r w:rsidRPr="002F6B54">
              <w:rPr>
                <w:lang w:val="vi-VN"/>
              </w:rPr>
              <w:t>Quản lý hành chính, tài chính và tài sản</w:t>
            </w:r>
          </w:p>
        </w:tc>
        <w:tc>
          <w:tcPr>
            <w:tcW w:w="992" w:type="dxa"/>
            <w:tcBorders>
              <w:top w:val="dotted" w:sz="4" w:space="0" w:color="auto"/>
              <w:left w:val="dotted" w:sz="4" w:space="0" w:color="auto"/>
              <w:bottom w:val="dotted" w:sz="4" w:space="0" w:color="auto"/>
              <w:right w:val="dotted" w:sz="4" w:space="0" w:color="auto"/>
            </w:tcBorders>
            <w:vAlign w:val="center"/>
          </w:tcPr>
          <w:p w:rsidR="00944C21" w:rsidRPr="003C55EE" w:rsidRDefault="00944C21" w:rsidP="00CF7949">
            <w:pPr>
              <w:widowControl w:val="0"/>
              <w:contextualSpacing/>
              <w:jc w:val="center"/>
              <w:rPr>
                <w:position w:val="4"/>
                <w:lang w:val="en-US"/>
              </w:rPr>
            </w:pPr>
            <w:r w:rsidRPr="002F6B54">
              <w:rPr>
                <w:position w:val="4"/>
              </w:rPr>
              <w:t>2</w:t>
            </w:r>
            <w:r w:rsidR="003C55EE">
              <w:rPr>
                <w:position w:val="4"/>
                <w:lang w:val="en-US"/>
              </w:rPr>
              <w:t>1</w:t>
            </w:r>
          </w:p>
        </w:tc>
      </w:tr>
      <w:tr w:rsidR="00944C21" w:rsidRPr="002F6B54" w:rsidTr="000D1A45">
        <w:trPr>
          <w:trHeight w:val="567"/>
        </w:trPr>
        <w:tc>
          <w:tcPr>
            <w:tcW w:w="8364"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rPr>
                <w:position w:val="4"/>
                <w:lang w:val="vi-VN"/>
              </w:rPr>
            </w:pPr>
            <w:r w:rsidRPr="002F6B54">
              <w:rPr>
                <w:bCs/>
              </w:rPr>
              <w:t>Tiêu chí 1.7</w:t>
            </w:r>
            <w:r w:rsidRPr="002F6B54">
              <w:rPr>
                <w:bCs/>
                <w:lang w:val="vi-VN"/>
              </w:rPr>
              <w:t xml:space="preserve">: </w:t>
            </w:r>
            <w:r w:rsidRPr="002F6B54">
              <w:rPr>
                <w:lang w:val="vi-VN"/>
              </w:rPr>
              <w:t>Quản lý cán bộ, giáo viên và nhân viên</w:t>
            </w:r>
          </w:p>
        </w:tc>
        <w:tc>
          <w:tcPr>
            <w:tcW w:w="992" w:type="dxa"/>
            <w:tcBorders>
              <w:top w:val="dotted" w:sz="4" w:space="0" w:color="auto"/>
              <w:left w:val="dotted" w:sz="4" w:space="0" w:color="auto"/>
              <w:bottom w:val="dotted" w:sz="4" w:space="0" w:color="auto"/>
              <w:right w:val="dotted" w:sz="4" w:space="0" w:color="auto"/>
            </w:tcBorders>
            <w:vAlign w:val="center"/>
          </w:tcPr>
          <w:p w:rsidR="00944C21" w:rsidRPr="003C55EE" w:rsidRDefault="00944C21" w:rsidP="00CF7949">
            <w:pPr>
              <w:widowControl w:val="0"/>
              <w:contextualSpacing/>
              <w:jc w:val="center"/>
              <w:rPr>
                <w:position w:val="4"/>
                <w:lang w:val="en-US"/>
              </w:rPr>
            </w:pPr>
            <w:r w:rsidRPr="002F6B54">
              <w:rPr>
                <w:position w:val="4"/>
              </w:rPr>
              <w:t>2</w:t>
            </w:r>
            <w:r w:rsidR="003C55EE">
              <w:rPr>
                <w:position w:val="4"/>
                <w:lang w:val="en-US"/>
              </w:rPr>
              <w:t>3</w:t>
            </w:r>
          </w:p>
        </w:tc>
      </w:tr>
      <w:tr w:rsidR="00944C21" w:rsidRPr="002F6B54" w:rsidTr="000D1A45">
        <w:trPr>
          <w:trHeight w:val="567"/>
        </w:trPr>
        <w:tc>
          <w:tcPr>
            <w:tcW w:w="8364"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rPr>
                <w:position w:val="4"/>
              </w:rPr>
            </w:pPr>
            <w:r w:rsidRPr="002F6B54">
              <w:rPr>
                <w:bCs/>
              </w:rPr>
              <w:t>Tiêu chí 1.8</w:t>
            </w:r>
            <w:r w:rsidRPr="002F6B54">
              <w:rPr>
                <w:bCs/>
                <w:lang w:val="vi-VN"/>
              </w:rPr>
              <w:t xml:space="preserve">: </w:t>
            </w:r>
            <w:r w:rsidRPr="002F6B54">
              <w:rPr>
                <w:bCs/>
              </w:rPr>
              <w:t xml:space="preserve"> </w:t>
            </w:r>
            <w:r w:rsidRPr="002F6B54">
              <w:rPr>
                <w:lang w:val="vi-VN"/>
              </w:rPr>
              <w:t>Quản lý các hoạt động giáo dục</w:t>
            </w:r>
          </w:p>
        </w:tc>
        <w:tc>
          <w:tcPr>
            <w:tcW w:w="992" w:type="dxa"/>
            <w:tcBorders>
              <w:top w:val="dotted" w:sz="4" w:space="0" w:color="auto"/>
              <w:left w:val="dotted" w:sz="4" w:space="0" w:color="auto"/>
              <w:bottom w:val="dotted" w:sz="4" w:space="0" w:color="auto"/>
              <w:right w:val="dotted" w:sz="4" w:space="0" w:color="auto"/>
            </w:tcBorders>
            <w:vAlign w:val="center"/>
          </w:tcPr>
          <w:p w:rsidR="00944C21" w:rsidRPr="002F6B54" w:rsidRDefault="003C55EE" w:rsidP="00CF7949">
            <w:pPr>
              <w:widowControl w:val="0"/>
              <w:contextualSpacing/>
              <w:jc w:val="center"/>
              <w:rPr>
                <w:position w:val="4"/>
              </w:rPr>
            </w:pPr>
            <w:r>
              <w:rPr>
                <w:position w:val="4"/>
              </w:rPr>
              <w:t>24</w:t>
            </w:r>
          </w:p>
        </w:tc>
      </w:tr>
      <w:tr w:rsidR="00944C21" w:rsidRPr="002F6B54" w:rsidTr="000D1A45">
        <w:trPr>
          <w:trHeight w:val="567"/>
        </w:trPr>
        <w:tc>
          <w:tcPr>
            <w:tcW w:w="8364"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rPr>
                <w:position w:val="4"/>
                <w:lang w:val="vi-VN"/>
              </w:rPr>
            </w:pPr>
            <w:r w:rsidRPr="002F6B54">
              <w:rPr>
                <w:bCs/>
              </w:rPr>
              <w:t>Tiêu chí 1.9</w:t>
            </w:r>
            <w:r w:rsidRPr="002F6B54">
              <w:rPr>
                <w:bCs/>
                <w:lang w:val="vi-VN"/>
              </w:rPr>
              <w:t xml:space="preserve">: </w:t>
            </w:r>
            <w:r w:rsidRPr="002F6B54">
              <w:rPr>
                <w:lang w:val="vi-VN"/>
              </w:rPr>
              <w:t>Thực hiện quy chế dân chủ cơ sở</w:t>
            </w:r>
          </w:p>
        </w:tc>
        <w:tc>
          <w:tcPr>
            <w:tcW w:w="992" w:type="dxa"/>
            <w:tcBorders>
              <w:top w:val="dotted" w:sz="4" w:space="0" w:color="auto"/>
              <w:left w:val="dotted" w:sz="4" w:space="0" w:color="auto"/>
              <w:bottom w:val="dotted" w:sz="4" w:space="0" w:color="auto"/>
              <w:right w:val="dotted" w:sz="4" w:space="0" w:color="auto"/>
            </w:tcBorders>
            <w:vAlign w:val="center"/>
          </w:tcPr>
          <w:p w:rsidR="00944C21" w:rsidRPr="002F6B54" w:rsidRDefault="003C55EE" w:rsidP="00CF7949">
            <w:pPr>
              <w:widowControl w:val="0"/>
              <w:contextualSpacing/>
              <w:jc w:val="center"/>
              <w:rPr>
                <w:position w:val="4"/>
              </w:rPr>
            </w:pPr>
            <w:r>
              <w:rPr>
                <w:position w:val="4"/>
              </w:rPr>
              <w:t>26</w:t>
            </w:r>
          </w:p>
        </w:tc>
      </w:tr>
      <w:tr w:rsidR="00944C21" w:rsidRPr="002F6B54" w:rsidTr="000D1A45">
        <w:trPr>
          <w:trHeight w:val="567"/>
        </w:trPr>
        <w:tc>
          <w:tcPr>
            <w:tcW w:w="8364"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rPr>
                <w:position w:val="4"/>
              </w:rPr>
            </w:pPr>
            <w:r w:rsidRPr="002F6B54">
              <w:rPr>
                <w:bCs/>
              </w:rPr>
              <w:t>Tiêu chí 1.10</w:t>
            </w:r>
            <w:r w:rsidRPr="002F6B54">
              <w:rPr>
                <w:bCs/>
                <w:lang w:val="vi-VN"/>
              </w:rPr>
              <w:t xml:space="preserve">: </w:t>
            </w:r>
            <w:r w:rsidRPr="002F6B54">
              <w:rPr>
                <w:bCs/>
              </w:rPr>
              <w:t xml:space="preserve"> </w:t>
            </w:r>
            <w:r w:rsidRPr="002F6B54">
              <w:rPr>
                <w:lang w:val="vi-VN"/>
              </w:rPr>
              <w:t>Đảm bảo an ninh trật tự, an toàn trường học</w:t>
            </w:r>
          </w:p>
        </w:tc>
        <w:tc>
          <w:tcPr>
            <w:tcW w:w="992" w:type="dxa"/>
            <w:tcBorders>
              <w:top w:val="dotted" w:sz="4" w:space="0" w:color="auto"/>
              <w:left w:val="dotted" w:sz="4" w:space="0" w:color="auto"/>
              <w:bottom w:val="dotted" w:sz="4" w:space="0" w:color="auto"/>
              <w:right w:val="dotted" w:sz="4" w:space="0" w:color="auto"/>
            </w:tcBorders>
            <w:vAlign w:val="center"/>
          </w:tcPr>
          <w:p w:rsidR="00944C21" w:rsidRPr="002F6B54" w:rsidRDefault="003C55EE" w:rsidP="00CF7949">
            <w:pPr>
              <w:widowControl w:val="0"/>
              <w:contextualSpacing/>
              <w:jc w:val="center"/>
              <w:rPr>
                <w:position w:val="4"/>
              </w:rPr>
            </w:pPr>
            <w:r>
              <w:rPr>
                <w:position w:val="4"/>
              </w:rPr>
              <w:t>27</w:t>
            </w:r>
          </w:p>
        </w:tc>
      </w:tr>
      <w:tr w:rsidR="00944C21" w:rsidRPr="002F6B54" w:rsidTr="000D1A45">
        <w:trPr>
          <w:trHeight w:val="567"/>
        </w:trPr>
        <w:tc>
          <w:tcPr>
            <w:tcW w:w="8364"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rPr>
                <w:b/>
                <w:i/>
                <w:position w:val="4"/>
              </w:rPr>
            </w:pPr>
            <w:r w:rsidRPr="002F6B54">
              <w:rPr>
                <w:b/>
                <w:i/>
                <w:lang w:val="nb-NO"/>
              </w:rPr>
              <w:t>Kết luận</w:t>
            </w:r>
            <w:r w:rsidRPr="002F6B54">
              <w:rPr>
                <w:b/>
                <w:bCs/>
                <w:i/>
                <w:lang w:val="nb-NO"/>
              </w:rPr>
              <w:t xml:space="preserve"> </w:t>
            </w:r>
            <w:r w:rsidRPr="002F6B54">
              <w:rPr>
                <w:b/>
                <w:i/>
                <w:lang w:val="nb-NO"/>
              </w:rPr>
              <w:t>về Tiêu chuẩn 1</w:t>
            </w:r>
          </w:p>
        </w:tc>
        <w:tc>
          <w:tcPr>
            <w:tcW w:w="992" w:type="dxa"/>
            <w:tcBorders>
              <w:top w:val="dotted" w:sz="4" w:space="0" w:color="auto"/>
              <w:left w:val="dotted" w:sz="4" w:space="0" w:color="auto"/>
              <w:bottom w:val="dotted" w:sz="4" w:space="0" w:color="auto"/>
              <w:right w:val="dotted" w:sz="4" w:space="0" w:color="auto"/>
            </w:tcBorders>
            <w:vAlign w:val="center"/>
          </w:tcPr>
          <w:p w:rsidR="00944C21" w:rsidRPr="002F6B54" w:rsidRDefault="003C55EE" w:rsidP="00CF7949">
            <w:pPr>
              <w:widowControl w:val="0"/>
              <w:contextualSpacing/>
              <w:jc w:val="center"/>
              <w:rPr>
                <w:position w:val="4"/>
              </w:rPr>
            </w:pPr>
            <w:r>
              <w:rPr>
                <w:position w:val="4"/>
              </w:rPr>
              <w:t>29</w:t>
            </w:r>
          </w:p>
        </w:tc>
      </w:tr>
      <w:tr w:rsidR="00944C21" w:rsidRPr="002F6B54" w:rsidTr="000D1A45">
        <w:trPr>
          <w:trHeight w:val="567"/>
        </w:trPr>
        <w:tc>
          <w:tcPr>
            <w:tcW w:w="8364"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rPr>
                <w:b/>
                <w:iCs/>
                <w:position w:val="4"/>
              </w:rPr>
            </w:pPr>
            <w:r w:rsidRPr="002F6B54">
              <w:rPr>
                <w:b/>
                <w:lang w:val="vi-VN"/>
              </w:rPr>
              <w:t>Tiêu chuẩn</w:t>
            </w:r>
            <w:r w:rsidRPr="002F6B54">
              <w:rPr>
                <w:b/>
              </w:rPr>
              <w:t xml:space="preserve"> </w:t>
            </w:r>
            <w:r w:rsidRPr="002F6B54">
              <w:rPr>
                <w:b/>
                <w:lang w:val="vi-VN"/>
              </w:rPr>
              <w:t>2</w:t>
            </w:r>
            <w:r w:rsidRPr="002F6B54">
              <w:rPr>
                <w:b/>
                <w:bCs/>
              </w:rPr>
              <w:t xml:space="preserve">: </w:t>
            </w:r>
            <w:r w:rsidRPr="002F6B54">
              <w:rPr>
                <w:b/>
                <w:lang w:val="vi-VN"/>
              </w:rPr>
              <w:t>Cán bộ quản lý, giáo viên</w:t>
            </w:r>
            <w:r w:rsidRPr="002F6B54">
              <w:rPr>
                <w:b/>
              </w:rPr>
              <w:t>,</w:t>
            </w:r>
            <w:r w:rsidRPr="002F6B54">
              <w:rPr>
                <w:b/>
                <w:lang w:val="vi-VN"/>
              </w:rPr>
              <w:t xml:space="preserve"> nhân viên</w:t>
            </w:r>
          </w:p>
        </w:tc>
        <w:tc>
          <w:tcPr>
            <w:tcW w:w="992" w:type="dxa"/>
            <w:tcBorders>
              <w:top w:val="dotted" w:sz="4" w:space="0" w:color="auto"/>
              <w:left w:val="dotted" w:sz="4" w:space="0" w:color="auto"/>
              <w:bottom w:val="dotted" w:sz="4" w:space="0" w:color="auto"/>
              <w:right w:val="dotted" w:sz="4" w:space="0" w:color="auto"/>
            </w:tcBorders>
            <w:vAlign w:val="center"/>
          </w:tcPr>
          <w:p w:rsidR="00944C21" w:rsidRPr="003C55EE" w:rsidRDefault="003C55EE" w:rsidP="00CF7949">
            <w:pPr>
              <w:widowControl w:val="0"/>
              <w:contextualSpacing/>
              <w:jc w:val="center"/>
              <w:rPr>
                <w:position w:val="4"/>
                <w:lang w:val="en-US"/>
              </w:rPr>
            </w:pPr>
            <w:r>
              <w:rPr>
                <w:position w:val="4"/>
                <w:lang w:val="en-US"/>
              </w:rPr>
              <w:t>30</w:t>
            </w:r>
          </w:p>
        </w:tc>
      </w:tr>
      <w:tr w:rsidR="00944C21" w:rsidRPr="002F6B54" w:rsidTr="000D1A45">
        <w:trPr>
          <w:trHeight w:val="567"/>
        </w:trPr>
        <w:tc>
          <w:tcPr>
            <w:tcW w:w="8364"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rPr>
                <w:b/>
                <w:position w:val="4"/>
              </w:rPr>
            </w:pPr>
            <w:r w:rsidRPr="002F6B54">
              <w:rPr>
                <w:b/>
                <w:lang w:val="nb-NO"/>
              </w:rPr>
              <w:t>Mở đầu</w:t>
            </w:r>
          </w:p>
        </w:tc>
        <w:tc>
          <w:tcPr>
            <w:tcW w:w="992" w:type="dxa"/>
            <w:tcBorders>
              <w:top w:val="dotted" w:sz="4" w:space="0" w:color="auto"/>
              <w:left w:val="dotted" w:sz="4" w:space="0" w:color="auto"/>
              <w:bottom w:val="dotted" w:sz="4" w:space="0" w:color="auto"/>
              <w:right w:val="dotted" w:sz="4" w:space="0" w:color="auto"/>
            </w:tcBorders>
            <w:vAlign w:val="center"/>
          </w:tcPr>
          <w:p w:rsidR="00944C21" w:rsidRPr="003C55EE" w:rsidRDefault="003C55EE" w:rsidP="00CF7949">
            <w:pPr>
              <w:widowControl w:val="0"/>
              <w:contextualSpacing/>
              <w:jc w:val="center"/>
              <w:rPr>
                <w:position w:val="4"/>
                <w:lang w:val="en-US"/>
              </w:rPr>
            </w:pPr>
            <w:r>
              <w:rPr>
                <w:position w:val="4"/>
                <w:lang w:val="en-US"/>
              </w:rPr>
              <w:t>30</w:t>
            </w:r>
          </w:p>
        </w:tc>
      </w:tr>
      <w:tr w:rsidR="00944C21" w:rsidRPr="002F6B54" w:rsidTr="000D1A45">
        <w:trPr>
          <w:trHeight w:val="567"/>
        </w:trPr>
        <w:tc>
          <w:tcPr>
            <w:tcW w:w="8364"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rPr>
                <w:position w:val="4"/>
                <w:lang w:val="vi-VN"/>
              </w:rPr>
            </w:pPr>
            <w:r w:rsidRPr="002F6B54">
              <w:rPr>
                <w:bCs/>
              </w:rPr>
              <w:t>Tiêu chí 2.</w:t>
            </w:r>
            <w:r w:rsidRPr="002F6B54">
              <w:rPr>
                <w:bCs/>
                <w:lang w:val="vi-VN"/>
              </w:rPr>
              <w:t>1: Đối với hiệu trưởng, phó hiệu trưởng</w:t>
            </w:r>
          </w:p>
        </w:tc>
        <w:tc>
          <w:tcPr>
            <w:tcW w:w="992" w:type="dxa"/>
            <w:tcBorders>
              <w:top w:val="dotted" w:sz="4" w:space="0" w:color="auto"/>
              <w:left w:val="dotted" w:sz="4" w:space="0" w:color="auto"/>
              <w:bottom w:val="dotted" w:sz="4" w:space="0" w:color="auto"/>
              <w:right w:val="dotted" w:sz="4" w:space="0" w:color="auto"/>
            </w:tcBorders>
            <w:vAlign w:val="center"/>
          </w:tcPr>
          <w:p w:rsidR="00944C21" w:rsidRPr="003C55EE" w:rsidRDefault="003C55EE" w:rsidP="00CF7949">
            <w:pPr>
              <w:widowControl w:val="0"/>
              <w:contextualSpacing/>
              <w:jc w:val="center"/>
              <w:rPr>
                <w:position w:val="4"/>
                <w:lang w:val="en-US"/>
              </w:rPr>
            </w:pPr>
            <w:r>
              <w:rPr>
                <w:position w:val="4"/>
                <w:lang w:val="en-US"/>
              </w:rPr>
              <w:t>30</w:t>
            </w:r>
          </w:p>
        </w:tc>
      </w:tr>
      <w:tr w:rsidR="00944C21" w:rsidRPr="002F6B54" w:rsidTr="000D1A45">
        <w:trPr>
          <w:trHeight w:val="567"/>
        </w:trPr>
        <w:tc>
          <w:tcPr>
            <w:tcW w:w="8364"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rPr>
                <w:position w:val="4"/>
                <w:lang w:val="vi-VN"/>
              </w:rPr>
            </w:pPr>
            <w:r w:rsidRPr="002F6B54">
              <w:rPr>
                <w:bCs/>
              </w:rPr>
              <w:lastRenderedPageBreak/>
              <w:t>Tiêu chí 2.2</w:t>
            </w:r>
            <w:r w:rsidRPr="002F6B54">
              <w:rPr>
                <w:bCs/>
                <w:lang w:val="vi-VN"/>
              </w:rPr>
              <w:t xml:space="preserve">: </w:t>
            </w:r>
            <w:r w:rsidRPr="002F6B54">
              <w:rPr>
                <w:lang w:val="vi-VN"/>
              </w:rPr>
              <w:t>Đối với giáo viên</w:t>
            </w:r>
          </w:p>
        </w:tc>
        <w:tc>
          <w:tcPr>
            <w:tcW w:w="992" w:type="dxa"/>
            <w:tcBorders>
              <w:top w:val="dotted" w:sz="4" w:space="0" w:color="auto"/>
              <w:left w:val="dotted" w:sz="4" w:space="0" w:color="auto"/>
              <w:bottom w:val="dotted" w:sz="4" w:space="0" w:color="auto"/>
              <w:right w:val="dotted" w:sz="4" w:space="0" w:color="auto"/>
            </w:tcBorders>
            <w:vAlign w:val="center"/>
          </w:tcPr>
          <w:p w:rsidR="00944C21" w:rsidRPr="002F6B54" w:rsidRDefault="003C55EE" w:rsidP="00CF7949">
            <w:pPr>
              <w:widowControl w:val="0"/>
              <w:contextualSpacing/>
              <w:jc w:val="center"/>
              <w:rPr>
                <w:position w:val="4"/>
              </w:rPr>
            </w:pPr>
            <w:r>
              <w:rPr>
                <w:position w:val="4"/>
              </w:rPr>
              <w:t>32</w:t>
            </w:r>
          </w:p>
        </w:tc>
      </w:tr>
      <w:tr w:rsidR="00944C21" w:rsidRPr="002F6B54" w:rsidTr="000D1A45">
        <w:trPr>
          <w:trHeight w:val="567"/>
        </w:trPr>
        <w:tc>
          <w:tcPr>
            <w:tcW w:w="8364"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rPr>
                <w:position w:val="4"/>
                <w:lang w:val="vi-VN"/>
              </w:rPr>
            </w:pPr>
            <w:r w:rsidRPr="002F6B54">
              <w:rPr>
                <w:bCs/>
              </w:rPr>
              <w:t>Tiêu chí 2.3</w:t>
            </w:r>
            <w:r w:rsidRPr="002F6B54">
              <w:rPr>
                <w:bCs/>
                <w:lang w:val="vi-VN"/>
              </w:rPr>
              <w:t xml:space="preserve">: </w:t>
            </w:r>
            <w:r w:rsidRPr="002F6B54">
              <w:rPr>
                <w:lang w:val="vi-VN"/>
              </w:rPr>
              <w:t>Đối với nhân viên</w:t>
            </w:r>
          </w:p>
        </w:tc>
        <w:tc>
          <w:tcPr>
            <w:tcW w:w="992" w:type="dxa"/>
            <w:tcBorders>
              <w:top w:val="dotted" w:sz="4" w:space="0" w:color="auto"/>
              <w:left w:val="dotted" w:sz="4" w:space="0" w:color="auto"/>
              <w:bottom w:val="dotted" w:sz="4" w:space="0" w:color="auto"/>
              <w:right w:val="dotted" w:sz="4" w:space="0" w:color="auto"/>
            </w:tcBorders>
            <w:vAlign w:val="center"/>
          </w:tcPr>
          <w:p w:rsidR="00944C21" w:rsidRPr="002F6B54" w:rsidRDefault="003C55EE" w:rsidP="00CF7949">
            <w:pPr>
              <w:widowControl w:val="0"/>
              <w:contextualSpacing/>
              <w:jc w:val="center"/>
              <w:rPr>
                <w:position w:val="4"/>
              </w:rPr>
            </w:pPr>
            <w:r>
              <w:rPr>
                <w:position w:val="4"/>
              </w:rPr>
              <w:t>33</w:t>
            </w:r>
          </w:p>
        </w:tc>
      </w:tr>
      <w:tr w:rsidR="00944C21" w:rsidRPr="002F6B54" w:rsidTr="000D1A45">
        <w:trPr>
          <w:trHeight w:val="567"/>
        </w:trPr>
        <w:tc>
          <w:tcPr>
            <w:tcW w:w="8364"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rPr>
                <w:b/>
                <w:i/>
                <w:position w:val="4"/>
              </w:rPr>
            </w:pPr>
            <w:r w:rsidRPr="002F6B54">
              <w:rPr>
                <w:b/>
                <w:i/>
                <w:lang w:val="nb-NO"/>
              </w:rPr>
              <w:t>Kết luận</w:t>
            </w:r>
            <w:r w:rsidRPr="002F6B54">
              <w:rPr>
                <w:b/>
                <w:bCs/>
                <w:i/>
                <w:lang w:val="nb-NO"/>
              </w:rPr>
              <w:t xml:space="preserve"> </w:t>
            </w:r>
            <w:r w:rsidRPr="002F6B54">
              <w:rPr>
                <w:b/>
                <w:i/>
                <w:lang w:val="nb-NO"/>
              </w:rPr>
              <w:t>về Tiêu chuẩn 2</w:t>
            </w:r>
          </w:p>
        </w:tc>
        <w:tc>
          <w:tcPr>
            <w:tcW w:w="992" w:type="dxa"/>
            <w:tcBorders>
              <w:top w:val="dotted" w:sz="4" w:space="0" w:color="auto"/>
              <w:left w:val="dotted" w:sz="4" w:space="0" w:color="auto"/>
              <w:bottom w:val="dotted" w:sz="4" w:space="0" w:color="auto"/>
              <w:right w:val="dotted" w:sz="4" w:space="0" w:color="auto"/>
            </w:tcBorders>
            <w:vAlign w:val="center"/>
          </w:tcPr>
          <w:p w:rsidR="00944C21" w:rsidRPr="002F6B54" w:rsidRDefault="003C55EE" w:rsidP="00CF7949">
            <w:pPr>
              <w:widowControl w:val="0"/>
              <w:contextualSpacing/>
              <w:jc w:val="center"/>
              <w:rPr>
                <w:position w:val="4"/>
              </w:rPr>
            </w:pPr>
            <w:r>
              <w:rPr>
                <w:position w:val="4"/>
              </w:rPr>
              <w:t>34</w:t>
            </w:r>
          </w:p>
        </w:tc>
      </w:tr>
      <w:tr w:rsidR="00944C21" w:rsidRPr="002F6B54" w:rsidTr="000D1A45">
        <w:trPr>
          <w:trHeight w:val="567"/>
        </w:trPr>
        <w:tc>
          <w:tcPr>
            <w:tcW w:w="8364"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rPr>
                <w:b/>
                <w:iCs/>
                <w:position w:val="4"/>
              </w:rPr>
            </w:pPr>
            <w:r w:rsidRPr="002F6B54">
              <w:rPr>
                <w:b/>
                <w:lang w:val="vi-VN"/>
              </w:rPr>
              <w:t>Tiêu chuẩn 3</w:t>
            </w:r>
            <w:r w:rsidRPr="002F6B54">
              <w:rPr>
                <w:b/>
              </w:rPr>
              <w:t>:</w:t>
            </w:r>
            <w:r w:rsidRPr="002F6B54">
              <w:rPr>
                <w:b/>
                <w:lang w:val="vi-VN"/>
              </w:rPr>
              <w:t xml:space="preserve"> Cơ sở vật chất</w:t>
            </w:r>
            <w:r w:rsidRPr="002F6B54">
              <w:rPr>
                <w:b/>
              </w:rPr>
              <w:t xml:space="preserve"> và thiết bị dạy học</w:t>
            </w:r>
          </w:p>
        </w:tc>
        <w:tc>
          <w:tcPr>
            <w:tcW w:w="992" w:type="dxa"/>
            <w:tcBorders>
              <w:top w:val="dotted" w:sz="4" w:space="0" w:color="auto"/>
              <w:left w:val="dotted" w:sz="4" w:space="0" w:color="auto"/>
              <w:bottom w:val="dotted" w:sz="4" w:space="0" w:color="auto"/>
              <w:right w:val="dotted" w:sz="4" w:space="0" w:color="auto"/>
            </w:tcBorders>
            <w:vAlign w:val="center"/>
          </w:tcPr>
          <w:p w:rsidR="00944C21" w:rsidRPr="002F6B54" w:rsidRDefault="003C55EE" w:rsidP="00CF7949">
            <w:pPr>
              <w:widowControl w:val="0"/>
              <w:contextualSpacing/>
              <w:jc w:val="center"/>
              <w:rPr>
                <w:position w:val="4"/>
              </w:rPr>
            </w:pPr>
            <w:r>
              <w:rPr>
                <w:position w:val="4"/>
              </w:rPr>
              <w:t>35</w:t>
            </w:r>
          </w:p>
        </w:tc>
      </w:tr>
      <w:tr w:rsidR="00944C21" w:rsidRPr="002F6B54" w:rsidTr="000D1A45">
        <w:trPr>
          <w:trHeight w:val="567"/>
        </w:trPr>
        <w:tc>
          <w:tcPr>
            <w:tcW w:w="8364"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rPr>
                <w:b/>
                <w:position w:val="4"/>
              </w:rPr>
            </w:pPr>
            <w:r w:rsidRPr="002F6B54">
              <w:rPr>
                <w:b/>
                <w:lang w:val="nb-NO"/>
              </w:rPr>
              <w:t>Mở đầu</w:t>
            </w:r>
          </w:p>
        </w:tc>
        <w:tc>
          <w:tcPr>
            <w:tcW w:w="992" w:type="dxa"/>
            <w:tcBorders>
              <w:top w:val="dotted" w:sz="4" w:space="0" w:color="auto"/>
              <w:left w:val="dotted" w:sz="4" w:space="0" w:color="auto"/>
              <w:bottom w:val="dotted" w:sz="4" w:space="0" w:color="auto"/>
              <w:right w:val="dotted" w:sz="4" w:space="0" w:color="auto"/>
            </w:tcBorders>
            <w:vAlign w:val="center"/>
          </w:tcPr>
          <w:p w:rsidR="00944C21" w:rsidRPr="002F6B54" w:rsidRDefault="00045374" w:rsidP="00CF7949">
            <w:pPr>
              <w:widowControl w:val="0"/>
              <w:contextualSpacing/>
              <w:jc w:val="center"/>
              <w:rPr>
                <w:position w:val="4"/>
              </w:rPr>
            </w:pPr>
            <w:r>
              <w:rPr>
                <w:position w:val="4"/>
              </w:rPr>
              <w:t>35</w:t>
            </w:r>
          </w:p>
        </w:tc>
      </w:tr>
      <w:tr w:rsidR="00944C21" w:rsidRPr="002F6B54" w:rsidTr="000D1A45">
        <w:trPr>
          <w:trHeight w:val="567"/>
        </w:trPr>
        <w:tc>
          <w:tcPr>
            <w:tcW w:w="8364"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rPr>
                <w:position w:val="4"/>
              </w:rPr>
            </w:pPr>
            <w:r w:rsidRPr="002F6B54">
              <w:rPr>
                <w:bCs/>
              </w:rPr>
              <w:t>Tiêu chí 3.1</w:t>
            </w:r>
            <w:r w:rsidRPr="002F6B54">
              <w:rPr>
                <w:bCs/>
                <w:lang w:val="vi-VN"/>
              </w:rPr>
              <w:t>:</w:t>
            </w:r>
            <w:r w:rsidRPr="002F6B54">
              <w:rPr>
                <w:bCs/>
              </w:rPr>
              <w:t xml:space="preserve"> </w:t>
            </w:r>
            <w:r w:rsidRPr="002F6B54">
              <w:rPr>
                <w:lang w:val="vi-VN"/>
              </w:rPr>
              <w:t>Diện tích, khuôn viên và sân vườn</w:t>
            </w:r>
          </w:p>
        </w:tc>
        <w:tc>
          <w:tcPr>
            <w:tcW w:w="992" w:type="dxa"/>
            <w:tcBorders>
              <w:top w:val="dotted" w:sz="4" w:space="0" w:color="auto"/>
              <w:left w:val="dotted" w:sz="4" w:space="0" w:color="auto"/>
              <w:bottom w:val="dotted" w:sz="4" w:space="0" w:color="auto"/>
              <w:right w:val="dotted" w:sz="4" w:space="0" w:color="auto"/>
            </w:tcBorders>
            <w:vAlign w:val="center"/>
          </w:tcPr>
          <w:p w:rsidR="00944C21" w:rsidRPr="002F6B54" w:rsidRDefault="00045374" w:rsidP="00CF7949">
            <w:pPr>
              <w:widowControl w:val="0"/>
              <w:contextualSpacing/>
              <w:jc w:val="center"/>
              <w:rPr>
                <w:position w:val="4"/>
              </w:rPr>
            </w:pPr>
            <w:r>
              <w:rPr>
                <w:position w:val="4"/>
              </w:rPr>
              <w:t>35</w:t>
            </w:r>
          </w:p>
        </w:tc>
      </w:tr>
      <w:tr w:rsidR="00944C21" w:rsidRPr="002F6B54" w:rsidTr="000D1A45">
        <w:trPr>
          <w:trHeight w:val="567"/>
        </w:trPr>
        <w:tc>
          <w:tcPr>
            <w:tcW w:w="8364"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rPr>
                <w:position w:val="4"/>
              </w:rPr>
            </w:pPr>
            <w:r w:rsidRPr="002F6B54">
              <w:rPr>
                <w:bCs/>
              </w:rPr>
              <w:t>Tiêu chí 3.2</w:t>
            </w:r>
            <w:r w:rsidRPr="002F6B54">
              <w:rPr>
                <w:bCs/>
                <w:lang w:val="vi-VN"/>
              </w:rPr>
              <w:t>:</w:t>
            </w:r>
            <w:r w:rsidRPr="002F6B54">
              <w:rPr>
                <w:bCs/>
              </w:rPr>
              <w:t xml:space="preserve"> </w:t>
            </w:r>
            <w:r w:rsidRPr="002F6B54">
              <w:rPr>
                <w:bCs/>
                <w:iCs/>
                <w:spacing w:val="-22"/>
                <w:lang w:eastAsia="vi-VN"/>
              </w:rPr>
              <w:t>Khối phòng nhóm trẻ, lớp mẫu giáo và khối phòng phục vụ học tập</w:t>
            </w:r>
          </w:p>
        </w:tc>
        <w:tc>
          <w:tcPr>
            <w:tcW w:w="992" w:type="dxa"/>
            <w:tcBorders>
              <w:top w:val="dotted" w:sz="4" w:space="0" w:color="auto"/>
              <w:left w:val="dotted" w:sz="4" w:space="0" w:color="auto"/>
              <w:bottom w:val="dotted" w:sz="4" w:space="0" w:color="auto"/>
              <w:right w:val="dotted" w:sz="4" w:space="0" w:color="auto"/>
            </w:tcBorders>
            <w:vAlign w:val="center"/>
          </w:tcPr>
          <w:p w:rsidR="00944C21" w:rsidRPr="002F6B54" w:rsidRDefault="00045374" w:rsidP="00CF7949">
            <w:pPr>
              <w:widowControl w:val="0"/>
              <w:contextualSpacing/>
              <w:jc w:val="center"/>
              <w:rPr>
                <w:position w:val="4"/>
              </w:rPr>
            </w:pPr>
            <w:r>
              <w:rPr>
                <w:position w:val="4"/>
              </w:rPr>
              <w:t>37</w:t>
            </w:r>
          </w:p>
        </w:tc>
      </w:tr>
      <w:tr w:rsidR="00944C21" w:rsidRPr="002F6B54" w:rsidTr="000D1A45">
        <w:trPr>
          <w:trHeight w:val="567"/>
        </w:trPr>
        <w:tc>
          <w:tcPr>
            <w:tcW w:w="8364"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rPr>
                <w:position w:val="4"/>
                <w:lang w:val="vi-VN"/>
              </w:rPr>
            </w:pPr>
            <w:r w:rsidRPr="002F6B54">
              <w:rPr>
                <w:bCs/>
              </w:rPr>
              <w:t>Tiêu chí 3.3</w:t>
            </w:r>
            <w:r w:rsidRPr="002F6B54">
              <w:rPr>
                <w:bCs/>
                <w:lang w:val="vi-VN"/>
              </w:rPr>
              <w:t>:</w:t>
            </w:r>
            <w:r w:rsidRPr="002F6B54">
              <w:rPr>
                <w:bCs/>
              </w:rPr>
              <w:t xml:space="preserve"> </w:t>
            </w:r>
            <w:r w:rsidRPr="002F6B54">
              <w:rPr>
                <w:bCs/>
                <w:iCs/>
                <w:lang w:eastAsia="vi-VN"/>
              </w:rPr>
              <w:t>Khối phòng hành chính quản trị</w:t>
            </w:r>
          </w:p>
        </w:tc>
        <w:tc>
          <w:tcPr>
            <w:tcW w:w="992" w:type="dxa"/>
            <w:tcBorders>
              <w:top w:val="dotted" w:sz="4" w:space="0" w:color="auto"/>
              <w:left w:val="dotted" w:sz="4" w:space="0" w:color="auto"/>
              <w:bottom w:val="dotted" w:sz="4" w:space="0" w:color="auto"/>
              <w:right w:val="dotted" w:sz="4" w:space="0" w:color="auto"/>
            </w:tcBorders>
            <w:vAlign w:val="center"/>
          </w:tcPr>
          <w:p w:rsidR="00944C21" w:rsidRPr="002F6B54" w:rsidRDefault="00045374" w:rsidP="00CF7949">
            <w:pPr>
              <w:widowControl w:val="0"/>
              <w:contextualSpacing/>
              <w:jc w:val="center"/>
              <w:rPr>
                <w:position w:val="4"/>
              </w:rPr>
            </w:pPr>
            <w:r>
              <w:rPr>
                <w:position w:val="4"/>
              </w:rPr>
              <w:t>38</w:t>
            </w:r>
          </w:p>
        </w:tc>
      </w:tr>
      <w:tr w:rsidR="00944C21" w:rsidRPr="002F6B54" w:rsidTr="000D1A45">
        <w:trPr>
          <w:trHeight w:val="567"/>
        </w:trPr>
        <w:tc>
          <w:tcPr>
            <w:tcW w:w="8364"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rPr>
                <w:position w:val="4"/>
              </w:rPr>
            </w:pPr>
            <w:r w:rsidRPr="002F6B54">
              <w:rPr>
                <w:bCs/>
              </w:rPr>
              <w:t>Tiêu chí 3.4</w:t>
            </w:r>
            <w:r w:rsidRPr="002F6B54">
              <w:rPr>
                <w:bCs/>
                <w:lang w:val="vi-VN"/>
              </w:rPr>
              <w:t>:</w:t>
            </w:r>
            <w:r w:rsidRPr="002F6B54">
              <w:rPr>
                <w:bCs/>
              </w:rPr>
              <w:t xml:space="preserve"> </w:t>
            </w:r>
            <w:r w:rsidRPr="002F6B54">
              <w:rPr>
                <w:bCs/>
                <w:iCs/>
                <w:lang w:eastAsia="vi-VN"/>
              </w:rPr>
              <w:t>Khối phòng tổ chức ăn</w:t>
            </w:r>
          </w:p>
        </w:tc>
        <w:tc>
          <w:tcPr>
            <w:tcW w:w="992" w:type="dxa"/>
            <w:tcBorders>
              <w:top w:val="dotted" w:sz="4" w:space="0" w:color="auto"/>
              <w:left w:val="dotted" w:sz="4" w:space="0" w:color="auto"/>
              <w:bottom w:val="dotted" w:sz="4" w:space="0" w:color="auto"/>
              <w:right w:val="dotted" w:sz="4" w:space="0" w:color="auto"/>
            </w:tcBorders>
            <w:vAlign w:val="center"/>
          </w:tcPr>
          <w:p w:rsidR="00944C21" w:rsidRPr="002F6B54" w:rsidRDefault="00045374" w:rsidP="00CF7949">
            <w:pPr>
              <w:widowControl w:val="0"/>
              <w:contextualSpacing/>
              <w:jc w:val="center"/>
              <w:rPr>
                <w:position w:val="4"/>
              </w:rPr>
            </w:pPr>
            <w:r>
              <w:rPr>
                <w:position w:val="4"/>
              </w:rPr>
              <w:t>39</w:t>
            </w:r>
          </w:p>
        </w:tc>
      </w:tr>
      <w:tr w:rsidR="00944C21" w:rsidRPr="002F6B54" w:rsidTr="000D1A45">
        <w:trPr>
          <w:trHeight w:val="567"/>
        </w:trPr>
        <w:tc>
          <w:tcPr>
            <w:tcW w:w="8364"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rPr>
                <w:position w:val="4"/>
                <w:lang w:val="vi-VN"/>
              </w:rPr>
            </w:pPr>
            <w:r w:rsidRPr="002F6B54">
              <w:rPr>
                <w:bCs/>
              </w:rPr>
              <w:t>Tiêu chí 3.5</w:t>
            </w:r>
            <w:r w:rsidRPr="002F6B54">
              <w:rPr>
                <w:bCs/>
                <w:lang w:val="vi-VN"/>
              </w:rPr>
              <w:t>:</w:t>
            </w:r>
            <w:r w:rsidRPr="002F6B54">
              <w:rPr>
                <w:bCs/>
              </w:rPr>
              <w:t xml:space="preserve"> </w:t>
            </w:r>
            <w:r w:rsidRPr="002F6B54">
              <w:rPr>
                <w:bCs/>
                <w:iCs/>
                <w:lang w:eastAsia="vi-VN"/>
              </w:rPr>
              <w:t>Thiết bị, đồ dùng, đồ chơi</w:t>
            </w:r>
          </w:p>
        </w:tc>
        <w:tc>
          <w:tcPr>
            <w:tcW w:w="992" w:type="dxa"/>
            <w:tcBorders>
              <w:top w:val="dotted" w:sz="4" w:space="0" w:color="auto"/>
              <w:left w:val="dotted" w:sz="4" w:space="0" w:color="auto"/>
              <w:bottom w:val="dotted" w:sz="4" w:space="0" w:color="auto"/>
              <w:right w:val="dotted" w:sz="4" w:space="0" w:color="auto"/>
            </w:tcBorders>
            <w:vAlign w:val="center"/>
          </w:tcPr>
          <w:p w:rsidR="00944C21" w:rsidRPr="00045374" w:rsidRDefault="00045374" w:rsidP="00CF7949">
            <w:pPr>
              <w:widowControl w:val="0"/>
              <w:contextualSpacing/>
              <w:jc w:val="center"/>
              <w:rPr>
                <w:position w:val="4"/>
                <w:lang w:val="en-US"/>
              </w:rPr>
            </w:pPr>
            <w:r>
              <w:rPr>
                <w:position w:val="4"/>
                <w:lang w:val="en-US"/>
              </w:rPr>
              <w:t>40</w:t>
            </w:r>
          </w:p>
        </w:tc>
      </w:tr>
      <w:tr w:rsidR="00944C21" w:rsidRPr="002F6B54" w:rsidTr="000D1A45">
        <w:trPr>
          <w:trHeight w:val="567"/>
        </w:trPr>
        <w:tc>
          <w:tcPr>
            <w:tcW w:w="8364"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rPr>
                <w:position w:val="4"/>
                <w:lang w:val="vi-VN"/>
              </w:rPr>
            </w:pPr>
            <w:r w:rsidRPr="002F6B54">
              <w:rPr>
                <w:bCs/>
              </w:rPr>
              <w:t>Tiêu chí 3.6</w:t>
            </w:r>
            <w:r w:rsidRPr="002F6B54">
              <w:rPr>
                <w:bCs/>
                <w:lang w:val="vi-VN"/>
              </w:rPr>
              <w:t>:</w:t>
            </w:r>
            <w:r w:rsidRPr="002F6B54">
              <w:rPr>
                <w:bCs/>
              </w:rPr>
              <w:t xml:space="preserve"> </w:t>
            </w:r>
            <w:r w:rsidRPr="002F6B54">
              <w:rPr>
                <w:bCs/>
                <w:iCs/>
                <w:lang w:eastAsia="vi-VN"/>
              </w:rPr>
              <w:t>Khu vệ sinh, hệ thống cấp thoát nước</w:t>
            </w:r>
          </w:p>
        </w:tc>
        <w:tc>
          <w:tcPr>
            <w:tcW w:w="992" w:type="dxa"/>
            <w:tcBorders>
              <w:top w:val="dotted" w:sz="4" w:space="0" w:color="auto"/>
              <w:left w:val="dotted" w:sz="4" w:space="0" w:color="auto"/>
              <w:bottom w:val="dotted" w:sz="4" w:space="0" w:color="auto"/>
              <w:right w:val="dotted" w:sz="4" w:space="0" w:color="auto"/>
            </w:tcBorders>
            <w:vAlign w:val="center"/>
          </w:tcPr>
          <w:p w:rsidR="00944C21" w:rsidRPr="002F6B54" w:rsidRDefault="00905042" w:rsidP="00CF7949">
            <w:pPr>
              <w:widowControl w:val="0"/>
              <w:contextualSpacing/>
              <w:jc w:val="center"/>
              <w:rPr>
                <w:position w:val="4"/>
              </w:rPr>
            </w:pPr>
            <w:r>
              <w:rPr>
                <w:position w:val="4"/>
              </w:rPr>
              <w:t>42</w:t>
            </w:r>
          </w:p>
        </w:tc>
      </w:tr>
      <w:tr w:rsidR="00944C21" w:rsidRPr="002F6B54" w:rsidTr="000D1A45">
        <w:trPr>
          <w:trHeight w:val="567"/>
        </w:trPr>
        <w:tc>
          <w:tcPr>
            <w:tcW w:w="8364"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rPr>
                <w:b/>
                <w:i/>
                <w:position w:val="4"/>
              </w:rPr>
            </w:pPr>
            <w:r w:rsidRPr="002F6B54">
              <w:rPr>
                <w:b/>
                <w:i/>
                <w:lang w:val="nb-NO"/>
              </w:rPr>
              <w:t>Kết luận</w:t>
            </w:r>
            <w:r w:rsidRPr="002F6B54">
              <w:rPr>
                <w:b/>
                <w:bCs/>
                <w:i/>
                <w:lang w:val="nb-NO"/>
              </w:rPr>
              <w:t xml:space="preserve"> </w:t>
            </w:r>
            <w:r w:rsidRPr="002F6B54">
              <w:rPr>
                <w:b/>
                <w:i/>
                <w:lang w:val="nb-NO"/>
              </w:rPr>
              <w:t>về Tiêu chuẩn 3</w:t>
            </w:r>
          </w:p>
        </w:tc>
        <w:tc>
          <w:tcPr>
            <w:tcW w:w="992" w:type="dxa"/>
            <w:tcBorders>
              <w:top w:val="dotted" w:sz="4" w:space="0" w:color="auto"/>
              <w:left w:val="dotted" w:sz="4" w:space="0" w:color="auto"/>
              <w:bottom w:val="dotted" w:sz="4" w:space="0" w:color="auto"/>
              <w:right w:val="dotted" w:sz="4" w:space="0" w:color="auto"/>
            </w:tcBorders>
            <w:vAlign w:val="center"/>
          </w:tcPr>
          <w:p w:rsidR="00944C21" w:rsidRPr="002F6B54" w:rsidRDefault="00905042" w:rsidP="00CF7949">
            <w:pPr>
              <w:widowControl w:val="0"/>
              <w:contextualSpacing/>
              <w:jc w:val="center"/>
              <w:rPr>
                <w:position w:val="4"/>
              </w:rPr>
            </w:pPr>
            <w:r>
              <w:rPr>
                <w:position w:val="4"/>
              </w:rPr>
              <w:t>43</w:t>
            </w:r>
          </w:p>
        </w:tc>
      </w:tr>
      <w:tr w:rsidR="00944C21" w:rsidRPr="002F6B54" w:rsidTr="000D1A45">
        <w:trPr>
          <w:trHeight w:val="567"/>
        </w:trPr>
        <w:tc>
          <w:tcPr>
            <w:tcW w:w="8364"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rPr>
                <w:b/>
                <w:iCs/>
                <w:position w:val="4"/>
              </w:rPr>
            </w:pPr>
            <w:r w:rsidRPr="002F6B54">
              <w:rPr>
                <w:b/>
                <w:lang w:val="vi-VN"/>
              </w:rPr>
              <w:t>Tiêu chuẩn 4</w:t>
            </w:r>
            <w:r w:rsidRPr="002F6B54">
              <w:rPr>
                <w:b/>
              </w:rPr>
              <w:t>:</w:t>
            </w:r>
            <w:r w:rsidRPr="002F6B54">
              <w:rPr>
                <w:b/>
                <w:lang w:val="vi-VN"/>
              </w:rPr>
              <w:t xml:space="preserve"> Quan hệ giữa nhà trường, gia đình và xã hội</w:t>
            </w:r>
          </w:p>
        </w:tc>
        <w:tc>
          <w:tcPr>
            <w:tcW w:w="992" w:type="dxa"/>
            <w:tcBorders>
              <w:top w:val="dotted" w:sz="4" w:space="0" w:color="auto"/>
              <w:left w:val="dotted" w:sz="4" w:space="0" w:color="auto"/>
              <w:bottom w:val="dotted" w:sz="4" w:space="0" w:color="auto"/>
              <w:right w:val="dotted" w:sz="4" w:space="0" w:color="auto"/>
            </w:tcBorders>
            <w:vAlign w:val="center"/>
          </w:tcPr>
          <w:p w:rsidR="00944C21" w:rsidRPr="002F6B54" w:rsidRDefault="00905042" w:rsidP="00CF7949">
            <w:pPr>
              <w:widowControl w:val="0"/>
              <w:contextualSpacing/>
              <w:jc w:val="center"/>
              <w:rPr>
                <w:position w:val="4"/>
              </w:rPr>
            </w:pPr>
            <w:r>
              <w:rPr>
                <w:position w:val="4"/>
              </w:rPr>
              <w:t>44</w:t>
            </w:r>
          </w:p>
        </w:tc>
      </w:tr>
      <w:tr w:rsidR="00944C21" w:rsidRPr="002F6B54" w:rsidTr="000D1A45">
        <w:trPr>
          <w:trHeight w:val="567"/>
        </w:trPr>
        <w:tc>
          <w:tcPr>
            <w:tcW w:w="8364"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rPr>
                <w:b/>
                <w:position w:val="4"/>
              </w:rPr>
            </w:pPr>
            <w:r w:rsidRPr="002F6B54">
              <w:rPr>
                <w:b/>
                <w:lang w:val="nb-NO"/>
              </w:rPr>
              <w:t>Mở đầu</w:t>
            </w:r>
          </w:p>
        </w:tc>
        <w:tc>
          <w:tcPr>
            <w:tcW w:w="992" w:type="dxa"/>
            <w:tcBorders>
              <w:top w:val="dotted" w:sz="4" w:space="0" w:color="auto"/>
              <w:left w:val="dotted" w:sz="4" w:space="0" w:color="auto"/>
              <w:bottom w:val="dotted" w:sz="4" w:space="0" w:color="auto"/>
              <w:right w:val="dotted" w:sz="4" w:space="0" w:color="auto"/>
            </w:tcBorders>
            <w:vAlign w:val="center"/>
          </w:tcPr>
          <w:p w:rsidR="00944C21" w:rsidRPr="002F6B54" w:rsidRDefault="00905042" w:rsidP="00CF7949">
            <w:pPr>
              <w:widowControl w:val="0"/>
              <w:contextualSpacing/>
              <w:jc w:val="center"/>
              <w:rPr>
                <w:position w:val="4"/>
              </w:rPr>
            </w:pPr>
            <w:r>
              <w:rPr>
                <w:position w:val="4"/>
              </w:rPr>
              <w:t>44</w:t>
            </w:r>
          </w:p>
        </w:tc>
      </w:tr>
      <w:tr w:rsidR="00944C21" w:rsidRPr="002F6B54" w:rsidTr="000D1A45">
        <w:trPr>
          <w:trHeight w:val="567"/>
        </w:trPr>
        <w:tc>
          <w:tcPr>
            <w:tcW w:w="8364"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rPr>
                <w:position w:val="4"/>
                <w:lang w:val="vi-VN"/>
              </w:rPr>
            </w:pPr>
            <w:r w:rsidRPr="002F6B54">
              <w:rPr>
                <w:bCs/>
              </w:rPr>
              <w:t>Tiêu chí 4.</w:t>
            </w:r>
            <w:r w:rsidRPr="002F6B54">
              <w:rPr>
                <w:bCs/>
                <w:lang w:val="vi-VN"/>
              </w:rPr>
              <w:t>1:</w:t>
            </w:r>
            <w:r w:rsidRPr="002F6B54">
              <w:rPr>
                <w:bCs/>
              </w:rPr>
              <w:t xml:space="preserve"> </w:t>
            </w:r>
            <w:r w:rsidRPr="002F6B54">
              <w:rPr>
                <w:bCs/>
                <w:iCs/>
                <w:lang w:eastAsia="vi-VN"/>
              </w:rPr>
              <w:t>Ban đại diện cha mẹ trẻ</w:t>
            </w:r>
          </w:p>
        </w:tc>
        <w:tc>
          <w:tcPr>
            <w:tcW w:w="992" w:type="dxa"/>
            <w:tcBorders>
              <w:top w:val="dotted" w:sz="4" w:space="0" w:color="auto"/>
              <w:left w:val="dotted" w:sz="4" w:space="0" w:color="auto"/>
              <w:bottom w:val="dotted" w:sz="4" w:space="0" w:color="auto"/>
              <w:right w:val="dotted" w:sz="4" w:space="0" w:color="auto"/>
            </w:tcBorders>
            <w:vAlign w:val="center"/>
          </w:tcPr>
          <w:p w:rsidR="00944C21" w:rsidRPr="002F6B54" w:rsidRDefault="00905042" w:rsidP="00CF7949">
            <w:pPr>
              <w:widowControl w:val="0"/>
              <w:contextualSpacing/>
              <w:jc w:val="center"/>
              <w:rPr>
                <w:position w:val="4"/>
              </w:rPr>
            </w:pPr>
            <w:r>
              <w:rPr>
                <w:position w:val="4"/>
              </w:rPr>
              <w:t>45</w:t>
            </w:r>
          </w:p>
        </w:tc>
      </w:tr>
      <w:tr w:rsidR="00944C21" w:rsidRPr="002F6B54" w:rsidTr="000D1A45">
        <w:trPr>
          <w:trHeight w:val="567"/>
        </w:trPr>
        <w:tc>
          <w:tcPr>
            <w:tcW w:w="8364"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rPr>
                <w:position w:val="4"/>
                <w:lang w:val="vi-VN"/>
              </w:rPr>
            </w:pPr>
            <w:r w:rsidRPr="002F6B54">
              <w:rPr>
                <w:bCs/>
              </w:rPr>
              <w:t>Tiêu chí 4.2</w:t>
            </w:r>
            <w:r w:rsidRPr="002F6B54">
              <w:rPr>
                <w:bCs/>
                <w:lang w:val="vi-VN"/>
              </w:rPr>
              <w:t xml:space="preserve">: </w:t>
            </w:r>
            <w:r w:rsidRPr="002F6B54">
              <w:rPr>
                <w:bCs/>
                <w:iCs/>
                <w:lang w:eastAsia="vi-VN"/>
              </w:rPr>
              <w:t>Công tác tham mưu với cấp ủy Đảng, chính quyền và phối hợp với các tổ chức, cá nhân của nhà trường</w:t>
            </w:r>
          </w:p>
        </w:tc>
        <w:tc>
          <w:tcPr>
            <w:tcW w:w="992" w:type="dxa"/>
            <w:tcBorders>
              <w:top w:val="dotted" w:sz="4" w:space="0" w:color="auto"/>
              <w:left w:val="dotted" w:sz="4" w:space="0" w:color="auto"/>
              <w:bottom w:val="dotted" w:sz="4" w:space="0" w:color="auto"/>
              <w:right w:val="dotted" w:sz="4" w:space="0" w:color="auto"/>
            </w:tcBorders>
            <w:vAlign w:val="center"/>
          </w:tcPr>
          <w:p w:rsidR="00944C21" w:rsidRPr="002F6B54" w:rsidRDefault="00905042" w:rsidP="00CF7949">
            <w:pPr>
              <w:widowControl w:val="0"/>
              <w:contextualSpacing/>
              <w:jc w:val="center"/>
              <w:rPr>
                <w:position w:val="4"/>
              </w:rPr>
            </w:pPr>
            <w:r>
              <w:rPr>
                <w:position w:val="4"/>
              </w:rPr>
              <w:t>47</w:t>
            </w:r>
          </w:p>
        </w:tc>
      </w:tr>
      <w:tr w:rsidR="00944C21" w:rsidRPr="002F6B54" w:rsidTr="000D1A45">
        <w:trPr>
          <w:trHeight w:val="567"/>
        </w:trPr>
        <w:tc>
          <w:tcPr>
            <w:tcW w:w="8364"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rPr>
                <w:b/>
                <w:i/>
                <w:position w:val="4"/>
              </w:rPr>
            </w:pPr>
            <w:r w:rsidRPr="002F6B54">
              <w:rPr>
                <w:b/>
                <w:i/>
                <w:lang w:val="nb-NO"/>
              </w:rPr>
              <w:t>Kết luận</w:t>
            </w:r>
            <w:r w:rsidRPr="002F6B54">
              <w:rPr>
                <w:b/>
                <w:bCs/>
                <w:i/>
                <w:lang w:val="nb-NO"/>
              </w:rPr>
              <w:t xml:space="preserve"> </w:t>
            </w:r>
            <w:r w:rsidRPr="002F6B54">
              <w:rPr>
                <w:b/>
                <w:i/>
                <w:lang w:val="nb-NO"/>
              </w:rPr>
              <w:t>về Tiêu chuẩn 4</w:t>
            </w:r>
          </w:p>
        </w:tc>
        <w:tc>
          <w:tcPr>
            <w:tcW w:w="992" w:type="dxa"/>
            <w:tcBorders>
              <w:top w:val="dotted" w:sz="4" w:space="0" w:color="auto"/>
              <w:left w:val="dotted" w:sz="4" w:space="0" w:color="auto"/>
              <w:bottom w:val="dotted" w:sz="4" w:space="0" w:color="auto"/>
              <w:right w:val="dotted" w:sz="4" w:space="0" w:color="auto"/>
            </w:tcBorders>
            <w:vAlign w:val="center"/>
          </w:tcPr>
          <w:p w:rsidR="00944C21" w:rsidRPr="002F6B54" w:rsidRDefault="00905042" w:rsidP="00CF7949">
            <w:pPr>
              <w:widowControl w:val="0"/>
              <w:contextualSpacing/>
              <w:jc w:val="center"/>
              <w:rPr>
                <w:position w:val="4"/>
              </w:rPr>
            </w:pPr>
            <w:r>
              <w:rPr>
                <w:position w:val="4"/>
              </w:rPr>
              <w:t>49</w:t>
            </w:r>
          </w:p>
        </w:tc>
      </w:tr>
      <w:tr w:rsidR="00944C21" w:rsidRPr="002F6B54" w:rsidTr="000D1A45">
        <w:trPr>
          <w:trHeight w:val="567"/>
        </w:trPr>
        <w:tc>
          <w:tcPr>
            <w:tcW w:w="8364"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rPr>
                <w:b/>
                <w:iCs/>
                <w:position w:val="4"/>
              </w:rPr>
            </w:pPr>
            <w:r w:rsidRPr="00F44B7B">
              <w:rPr>
                <w:b/>
                <w:sz w:val="26"/>
                <w:lang w:val="vi-VN"/>
              </w:rPr>
              <w:t xml:space="preserve">Tiêu chuẩn </w:t>
            </w:r>
            <w:r w:rsidRPr="00F44B7B">
              <w:rPr>
                <w:b/>
                <w:sz w:val="26"/>
              </w:rPr>
              <w:t>5: Hoạt động và kết quả nuôi dưỡng, chăm sóc, giáo dục trẻ</w:t>
            </w:r>
          </w:p>
        </w:tc>
        <w:tc>
          <w:tcPr>
            <w:tcW w:w="992" w:type="dxa"/>
            <w:tcBorders>
              <w:top w:val="dotted" w:sz="4" w:space="0" w:color="auto"/>
              <w:left w:val="dotted" w:sz="4" w:space="0" w:color="auto"/>
              <w:bottom w:val="dotted" w:sz="4" w:space="0" w:color="auto"/>
              <w:right w:val="dotted" w:sz="4" w:space="0" w:color="auto"/>
            </w:tcBorders>
            <w:vAlign w:val="center"/>
          </w:tcPr>
          <w:p w:rsidR="00944C21" w:rsidRPr="002F6B54" w:rsidRDefault="00905042" w:rsidP="00CF7949">
            <w:pPr>
              <w:widowControl w:val="0"/>
              <w:contextualSpacing/>
              <w:jc w:val="center"/>
              <w:rPr>
                <w:position w:val="4"/>
              </w:rPr>
            </w:pPr>
            <w:r>
              <w:rPr>
                <w:position w:val="4"/>
              </w:rPr>
              <w:t>49</w:t>
            </w:r>
          </w:p>
        </w:tc>
      </w:tr>
      <w:tr w:rsidR="00944C21" w:rsidRPr="002F6B54" w:rsidTr="000D1A45">
        <w:trPr>
          <w:trHeight w:val="567"/>
        </w:trPr>
        <w:tc>
          <w:tcPr>
            <w:tcW w:w="8364"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rPr>
                <w:b/>
                <w:position w:val="4"/>
              </w:rPr>
            </w:pPr>
            <w:r w:rsidRPr="002F6B54">
              <w:rPr>
                <w:b/>
                <w:lang w:val="nb-NO"/>
              </w:rPr>
              <w:t>Mở đầu</w:t>
            </w:r>
          </w:p>
        </w:tc>
        <w:tc>
          <w:tcPr>
            <w:tcW w:w="992" w:type="dxa"/>
            <w:tcBorders>
              <w:top w:val="dotted" w:sz="4" w:space="0" w:color="auto"/>
              <w:left w:val="dotted" w:sz="4" w:space="0" w:color="auto"/>
              <w:bottom w:val="dotted" w:sz="4" w:space="0" w:color="auto"/>
              <w:right w:val="dotted" w:sz="4" w:space="0" w:color="auto"/>
            </w:tcBorders>
            <w:vAlign w:val="center"/>
          </w:tcPr>
          <w:p w:rsidR="00944C21" w:rsidRPr="002F6B54" w:rsidRDefault="00905042" w:rsidP="00CF7949">
            <w:pPr>
              <w:widowControl w:val="0"/>
              <w:contextualSpacing/>
              <w:jc w:val="center"/>
              <w:rPr>
                <w:position w:val="4"/>
              </w:rPr>
            </w:pPr>
            <w:r>
              <w:rPr>
                <w:position w:val="4"/>
              </w:rPr>
              <w:t>49</w:t>
            </w:r>
          </w:p>
        </w:tc>
      </w:tr>
      <w:tr w:rsidR="00944C21" w:rsidRPr="002F6B54" w:rsidTr="000D1A45">
        <w:trPr>
          <w:trHeight w:val="567"/>
        </w:trPr>
        <w:tc>
          <w:tcPr>
            <w:tcW w:w="8364"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rPr>
                <w:position w:val="4"/>
                <w:lang w:val="vi-VN"/>
              </w:rPr>
            </w:pPr>
            <w:r w:rsidRPr="002F6B54">
              <w:rPr>
                <w:bCs/>
              </w:rPr>
              <w:t>Tiêu chí 5.1</w:t>
            </w:r>
            <w:r w:rsidRPr="002F6B54">
              <w:rPr>
                <w:bCs/>
                <w:lang w:val="vi-VN"/>
              </w:rPr>
              <w:t xml:space="preserve">: </w:t>
            </w:r>
            <w:r w:rsidRPr="002F6B54">
              <w:rPr>
                <w:bCs/>
                <w:iCs/>
                <w:lang w:eastAsia="vi-VN"/>
              </w:rPr>
              <w:t>Thực hiện chương trình giáo dục mầm non</w:t>
            </w:r>
          </w:p>
        </w:tc>
        <w:tc>
          <w:tcPr>
            <w:tcW w:w="992" w:type="dxa"/>
            <w:tcBorders>
              <w:top w:val="dotted" w:sz="4" w:space="0" w:color="auto"/>
              <w:left w:val="dotted" w:sz="4" w:space="0" w:color="auto"/>
              <w:bottom w:val="dotted" w:sz="4" w:space="0" w:color="auto"/>
              <w:right w:val="dotted" w:sz="4" w:space="0" w:color="auto"/>
            </w:tcBorders>
            <w:vAlign w:val="center"/>
          </w:tcPr>
          <w:p w:rsidR="00944C21" w:rsidRPr="002F6B54" w:rsidRDefault="00905042" w:rsidP="00CF7949">
            <w:pPr>
              <w:widowControl w:val="0"/>
              <w:contextualSpacing/>
              <w:jc w:val="center"/>
              <w:rPr>
                <w:position w:val="4"/>
              </w:rPr>
            </w:pPr>
            <w:r>
              <w:rPr>
                <w:position w:val="4"/>
              </w:rPr>
              <w:t>50</w:t>
            </w:r>
          </w:p>
        </w:tc>
      </w:tr>
      <w:tr w:rsidR="00944C21" w:rsidRPr="002F6B54" w:rsidTr="000D1A45">
        <w:trPr>
          <w:trHeight w:val="567"/>
        </w:trPr>
        <w:tc>
          <w:tcPr>
            <w:tcW w:w="8364"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rPr>
                <w:position w:val="4"/>
              </w:rPr>
            </w:pPr>
            <w:r w:rsidRPr="002F6B54">
              <w:rPr>
                <w:bCs/>
              </w:rPr>
              <w:t>Tiêu chí 5.</w:t>
            </w:r>
            <w:r w:rsidRPr="002F6B54">
              <w:rPr>
                <w:bCs/>
                <w:lang w:val="vi-VN"/>
              </w:rPr>
              <w:t xml:space="preserve">2: </w:t>
            </w:r>
            <w:r w:rsidRPr="002F6B54">
              <w:rPr>
                <w:bCs/>
                <w:iCs/>
                <w:lang w:eastAsia="vi-VN"/>
              </w:rPr>
              <w:t>Tổ chức hoạt động nuôi dưỡng, chăm sóc và giáo dục trẻ</w:t>
            </w:r>
          </w:p>
        </w:tc>
        <w:tc>
          <w:tcPr>
            <w:tcW w:w="992" w:type="dxa"/>
            <w:tcBorders>
              <w:top w:val="dotted" w:sz="4" w:space="0" w:color="auto"/>
              <w:left w:val="dotted" w:sz="4" w:space="0" w:color="auto"/>
              <w:bottom w:val="dotted" w:sz="4" w:space="0" w:color="auto"/>
              <w:right w:val="dotted" w:sz="4" w:space="0" w:color="auto"/>
            </w:tcBorders>
            <w:vAlign w:val="center"/>
          </w:tcPr>
          <w:p w:rsidR="00944C21" w:rsidRPr="002F6B54" w:rsidRDefault="00905042" w:rsidP="00CF7949">
            <w:pPr>
              <w:widowControl w:val="0"/>
              <w:contextualSpacing/>
              <w:jc w:val="center"/>
              <w:rPr>
                <w:position w:val="4"/>
              </w:rPr>
            </w:pPr>
            <w:r>
              <w:rPr>
                <w:position w:val="4"/>
              </w:rPr>
              <w:t>52</w:t>
            </w:r>
          </w:p>
        </w:tc>
      </w:tr>
      <w:tr w:rsidR="00944C21" w:rsidRPr="002F6B54" w:rsidTr="000D1A45">
        <w:trPr>
          <w:trHeight w:val="567"/>
        </w:trPr>
        <w:tc>
          <w:tcPr>
            <w:tcW w:w="8364"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rPr>
                <w:position w:val="4"/>
                <w:lang w:val="vi-VN"/>
              </w:rPr>
            </w:pPr>
            <w:r w:rsidRPr="002F6B54">
              <w:rPr>
                <w:bCs/>
              </w:rPr>
              <w:t>Tiêu chí 5.3</w:t>
            </w:r>
            <w:r w:rsidRPr="002F6B54">
              <w:rPr>
                <w:bCs/>
                <w:lang w:val="vi-VN"/>
              </w:rPr>
              <w:t xml:space="preserve">: </w:t>
            </w:r>
            <w:r w:rsidRPr="002F6B54">
              <w:rPr>
                <w:bCs/>
                <w:iCs/>
                <w:lang w:eastAsia="vi-VN"/>
              </w:rPr>
              <w:t>Kết quả nuôi dưỡng và chăm sóc sức khỏe</w:t>
            </w:r>
          </w:p>
        </w:tc>
        <w:tc>
          <w:tcPr>
            <w:tcW w:w="992" w:type="dxa"/>
            <w:tcBorders>
              <w:top w:val="dotted" w:sz="4" w:space="0" w:color="auto"/>
              <w:left w:val="dotted" w:sz="4" w:space="0" w:color="auto"/>
              <w:bottom w:val="dotted" w:sz="4" w:space="0" w:color="auto"/>
              <w:right w:val="dotted" w:sz="4" w:space="0" w:color="auto"/>
            </w:tcBorders>
            <w:vAlign w:val="center"/>
          </w:tcPr>
          <w:p w:rsidR="00944C21" w:rsidRPr="00905042" w:rsidRDefault="00905042" w:rsidP="00CF7949">
            <w:pPr>
              <w:widowControl w:val="0"/>
              <w:contextualSpacing/>
              <w:jc w:val="center"/>
              <w:rPr>
                <w:position w:val="4"/>
                <w:lang w:val="en-US"/>
              </w:rPr>
            </w:pPr>
            <w:r>
              <w:rPr>
                <w:position w:val="4"/>
                <w:lang w:val="en-US"/>
              </w:rPr>
              <w:t>54</w:t>
            </w:r>
          </w:p>
        </w:tc>
      </w:tr>
      <w:tr w:rsidR="00944C21" w:rsidRPr="002F6B54" w:rsidTr="000D1A45">
        <w:trPr>
          <w:trHeight w:val="567"/>
        </w:trPr>
        <w:tc>
          <w:tcPr>
            <w:tcW w:w="8364"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rPr>
                <w:position w:val="4"/>
                <w:lang w:val="vi-VN"/>
              </w:rPr>
            </w:pPr>
            <w:r w:rsidRPr="002F6B54">
              <w:rPr>
                <w:bCs/>
              </w:rPr>
              <w:t>Tiêu chí 5.4</w:t>
            </w:r>
            <w:r w:rsidRPr="002F6B54">
              <w:rPr>
                <w:bCs/>
                <w:lang w:val="vi-VN"/>
              </w:rPr>
              <w:t xml:space="preserve">: </w:t>
            </w:r>
            <w:r w:rsidRPr="002F6B54">
              <w:rPr>
                <w:bCs/>
                <w:iCs/>
                <w:lang w:eastAsia="vi-VN"/>
              </w:rPr>
              <w:t>Kết quả giáo dục</w:t>
            </w:r>
          </w:p>
        </w:tc>
        <w:tc>
          <w:tcPr>
            <w:tcW w:w="992" w:type="dxa"/>
            <w:tcBorders>
              <w:top w:val="dotted" w:sz="4" w:space="0" w:color="auto"/>
              <w:left w:val="dotted" w:sz="4" w:space="0" w:color="auto"/>
              <w:bottom w:val="dotted" w:sz="4" w:space="0" w:color="auto"/>
              <w:right w:val="dotted" w:sz="4" w:space="0" w:color="auto"/>
            </w:tcBorders>
            <w:vAlign w:val="center"/>
          </w:tcPr>
          <w:p w:rsidR="00944C21" w:rsidRPr="002F6B54" w:rsidRDefault="00905042" w:rsidP="00CF7949">
            <w:pPr>
              <w:widowControl w:val="0"/>
              <w:contextualSpacing/>
              <w:jc w:val="center"/>
              <w:rPr>
                <w:position w:val="4"/>
              </w:rPr>
            </w:pPr>
            <w:r>
              <w:rPr>
                <w:position w:val="4"/>
              </w:rPr>
              <w:t>57</w:t>
            </w:r>
          </w:p>
        </w:tc>
      </w:tr>
      <w:tr w:rsidR="00944C21" w:rsidRPr="002F6B54" w:rsidTr="000D1A45">
        <w:trPr>
          <w:trHeight w:val="567"/>
        </w:trPr>
        <w:tc>
          <w:tcPr>
            <w:tcW w:w="8364"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rPr>
                <w:b/>
                <w:i/>
                <w:position w:val="4"/>
              </w:rPr>
            </w:pPr>
            <w:r w:rsidRPr="002F6B54">
              <w:rPr>
                <w:b/>
                <w:i/>
                <w:lang w:val="nb-NO"/>
              </w:rPr>
              <w:t>Kết luận</w:t>
            </w:r>
            <w:r w:rsidRPr="002F6B54">
              <w:rPr>
                <w:b/>
                <w:bCs/>
                <w:i/>
                <w:lang w:val="nb-NO"/>
              </w:rPr>
              <w:t xml:space="preserve"> </w:t>
            </w:r>
            <w:r w:rsidRPr="002F6B54">
              <w:rPr>
                <w:b/>
                <w:i/>
                <w:lang w:val="nb-NO"/>
              </w:rPr>
              <w:t>về Tiêu chuẩn 5</w:t>
            </w:r>
          </w:p>
        </w:tc>
        <w:tc>
          <w:tcPr>
            <w:tcW w:w="992" w:type="dxa"/>
            <w:tcBorders>
              <w:top w:val="dotted" w:sz="4" w:space="0" w:color="auto"/>
              <w:left w:val="dotted" w:sz="4" w:space="0" w:color="auto"/>
              <w:bottom w:val="dotted" w:sz="4" w:space="0" w:color="auto"/>
              <w:right w:val="dotted" w:sz="4" w:space="0" w:color="auto"/>
            </w:tcBorders>
            <w:vAlign w:val="center"/>
          </w:tcPr>
          <w:p w:rsidR="00944C21" w:rsidRPr="002F6B54" w:rsidRDefault="00905042" w:rsidP="00CF7949">
            <w:pPr>
              <w:widowControl w:val="0"/>
              <w:contextualSpacing/>
              <w:jc w:val="center"/>
              <w:rPr>
                <w:position w:val="4"/>
              </w:rPr>
            </w:pPr>
            <w:r>
              <w:rPr>
                <w:position w:val="4"/>
              </w:rPr>
              <w:t>58</w:t>
            </w:r>
          </w:p>
        </w:tc>
      </w:tr>
      <w:tr w:rsidR="00944C21" w:rsidRPr="002F6B54" w:rsidTr="000D1A45">
        <w:trPr>
          <w:trHeight w:val="567"/>
        </w:trPr>
        <w:tc>
          <w:tcPr>
            <w:tcW w:w="8364" w:type="dxa"/>
            <w:tcBorders>
              <w:top w:val="dotted" w:sz="4" w:space="0" w:color="auto"/>
              <w:left w:val="dotted" w:sz="4" w:space="0" w:color="auto"/>
              <w:bottom w:val="dotted" w:sz="4" w:space="0" w:color="auto"/>
              <w:right w:val="dotted" w:sz="4" w:space="0" w:color="auto"/>
            </w:tcBorders>
            <w:vAlign w:val="center"/>
          </w:tcPr>
          <w:p w:rsidR="00944C21" w:rsidRPr="002F6B54" w:rsidRDefault="00944C21" w:rsidP="00CF7949">
            <w:pPr>
              <w:widowControl w:val="0"/>
              <w:contextualSpacing/>
              <w:rPr>
                <w:b/>
                <w:bCs/>
                <w:position w:val="4"/>
              </w:rPr>
            </w:pPr>
            <w:r w:rsidRPr="002F6B54">
              <w:rPr>
                <w:b/>
                <w:bCs/>
                <w:position w:val="4"/>
              </w:rPr>
              <w:t>Phần III. KẾT LUẬN CHUNG</w:t>
            </w:r>
          </w:p>
        </w:tc>
        <w:tc>
          <w:tcPr>
            <w:tcW w:w="992" w:type="dxa"/>
            <w:tcBorders>
              <w:top w:val="dotted" w:sz="4" w:space="0" w:color="auto"/>
              <w:left w:val="dotted" w:sz="4" w:space="0" w:color="auto"/>
              <w:bottom w:val="dotted" w:sz="4" w:space="0" w:color="auto"/>
              <w:right w:val="dotted" w:sz="4" w:space="0" w:color="auto"/>
            </w:tcBorders>
            <w:vAlign w:val="center"/>
          </w:tcPr>
          <w:p w:rsidR="00944C21" w:rsidRPr="002F6B54" w:rsidRDefault="00905042" w:rsidP="00CF7949">
            <w:pPr>
              <w:widowControl w:val="0"/>
              <w:contextualSpacing/>
              <w:jc w:val="center"/>
              <w:rPr>
                <w:position w:val="4"/>
              </w:rPr>
            </w:pPr>
            <w:r>
              <w:rPr>
                <w:position w:val="4"/>
              </w:rPr>
              <w:t>60</w:t>
            </w:r>
          </w:p>
        </w:tc>
      </w:tr>
    </w:tbl>
    <w:p w:rsidR="00944C21" w:rsidRPr="002F6B54" w:rsidRDefault="00944C21" w:rsidP="00DD106B">
      <w:pPr>
        <w:rPr>
          <w:b/>
        </w:rPr>
      </w:pPr>
    </w:p>
    <w:p w:rsidR="00944C21" w:rsidRDefault="00944C21" w:rsidP="00CF7949">
      <w:pPr>
        <w:jc w:val="center"/>
        <w:rPr>
          <w:b/>
        </w:rPr>
      </w:pPr>
      <w:r w:rsidRPr="002F6B54">
        <w:rPr>
          <w:b/>
        </w:rPr>
        <w:t>DANH MỤC CHỮ VIẾT TẮT</w:t>
      </w:r>
    </w:p>
    <w:p w:rsidR="00DD106B" w:rsidRPr="002F6B54" w:rsidRDefault="00DD106B" w:rsidP="00CF7949">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1"/>
        <w:gridCol w:w="5498"/>
        <w:gridCol w:w="2234"/>
      </w:tblGrid>
      <w:tr w:rsidR="00944C21" w:rsidRPr="002F6B54" w:rsidTr="000D1A45">
        <w:trPr>
          <w:trHeight w:val="454"/>
        </w:trPr>
        <w:tc>
          <w:tcPr>
            <w:tcW w:w="881" w:type="dxa"/>
            <w:vAlign w:val="center"/>
          </w:tcPr>
          <w:p w:rsidR="00944C21" w:rsidRPr="002F6B54" w:rsidRDefault="00944C21" w:rsidP="00CF7949">
            <w:pPr>
              <w:jc w:val="center"/>
              <w:rPr>
                <w:b/>
              </w:rPr>
            </w:pPr>
            <w:r w:rsidRPr="002F6B54">
              <w:rPr>
                <w:b/>
              </w:rPr>
              <w:t>STT</w:t>
            </w:r>
          </w:p>
        </w:tc>
        <w:tc>
          <w:tcPr>
            <w:tcW w:w="5498" w:type="dxa"/>
            <w:vAlign w:val="center"/>
          </w:tcPr>
          <w:p w:rsidR="00944C21" w:rsidRPr="002F6B54" w:rsidRDefault="00944C21" w:rsidP="00CF7949">
            <w:pPr>
              <w:jc w:val="center"/>
              <w:rPr>
                <w:b/>
              </w:rPr>
            </w:pPr>
            <w:r w:rsidRPr="002F6B54">
              <w:rPr>
                <w:b/>
              </w:rPr>
              <w:t>Nội dung</w:t>
            </w:r>
          </w:p>
        </w:tc>
        <w:tc>
          <w:tcPr>
            <w:tcW w:w="2234" w:type="dxa"/>
            <w:vAlign w:val="center"/>
          </w:tcPr>
          <w:p w:rsidR="00944C21" w:rsidRPr="002F6B54" w:rsidRDefault="00944C21" w:rsidP="00CF7949">
            <w:pPr>
              <w:jc w:val="center"/>
              <w:rPr>
                <w:b/>
              </w:rPr>
            </w:pPr>
            <w:r w:rsidRPr="002F6B54">
              <w:rPr>
                <w:b/>
              </w:rPr>
              <w:t>Ký hiệu viết tắt</w:t>
            </w:r>
          </w:p>
        </w:tc>
      </w:tr>
      <w:tr w:rsidR="00944C21" w:rsidRPr="002F6B54" w:rsidTr="000D1A45">
        <w:trPr>
          <w:trHeight w:val="454"/>
        </w:trPr>
        <w:tc>
          <w:tcPr>
            <w:tcW w:w="881" w:type="dxa"/>
            <w:vAlign w:val="center"/>
          </w:tcPr>
          <w:p w:rsidR="00944C21" w:rsidRPr="002F6B54" w:rsidRDefault="00944C21" w:rsidP="00CF7949">
            <w:pPr>
              <w:jc w:val="center"/>
            </w:pPr>
            <w:r w:rsidRPr="002F6B54">
              <w:t>1</w:t>
            </w:r>
          </w:p>
        </w:tc>
        <w:tc>
          <w:tcPr>
            <w:tcW w:w="5498" w:type="dxa"/>
            <w:vAlign w:val="center"/>
          </w:tcPr>
          <w:p w:rsidR="00944C21" w:rsidRPr="002F6B54" w:rsidRDefault="00944C21" w:rsidP="00CF7949">
            <w:r w:rsidRPr="002F6B54">
              <w:t xml:space="preserve">Ủy ban nhân dân </w:t>
            </w:r>
          </w:p>
        </w:tc>
        <w:tc>
          <w:tcPr>
            <w:tcW w:w="2234" w:type="dxa"/>
            <w:vAlign w:val="center"/>
          </w:tcPr>
          <w:p w:rsidR="00944C21" w:rsidRPr="002F6B54" w:rsidRDefault="00944C21" w:rsidP="00CF7949">
            <w:pPr>
              <w:jc w:val="center"/>
            </w:pPr>
            <w:r w:rsidRPr="002F6B54">
              <w:t>UBND</w:t>
            </w:r>
          </w:p>
        </w:tc>
      </w:tr>
      <w:tr w:rsidR="00944C21" w:rsidRPr="002F6B54" w:rsidTr="000D1A45">
        <w:trPr>
          <w:trHeight w:val="454"/>
        </w:trPr>
        <w:tc>
          <w:tcPr>
            <w:tcW w:w="881" w:type="dxa"/>
            <w:vAlign w:val="center"/>
          </w:tcPr>
          <w:p w:rsidR="00944C21" w:rsidRPr="002F6B54" w:rsidRDefault="00944C21" w:rsidP="00CF7949">
            <w:pPr>
              <w:jc w:val="center"/>
            </w:pPr>
            <w:r w:rsidRPr="002F6B54">
              <w:t>2</w:t>
            </w:r>
          </w:p>
        </w:tc>
        <w:tc>
          <w:tcPr>
            <w:tcW w:w="5498" w:type="dxa"/>
            <w:vAlign w:val="center"/>
          </w:tcPr>
          <w:p w:rsidR="00944C21" w:rsidRPr="002F6B54" w:rsidRDefault="00944C21" w:rsidP="00CF7949">
            <w:r w:rsidRPr="002F6B54">
              <w:t>Giáo dục và Đào tạo</w:t>
            </w:r>
          </w:p>
        </w:tc>
        <w:tc>
          <w:tcPr>
            <w:tcW w:w="2234" w:type="dxa"/>
            <w:vAlign w:val="center"/>
          </w:tcPr>
          <w:p w:rsidR="00944C21" w:rsidRPr="002F6B54" w:rsidRDefault="00944C21" w:rsidP="00CF7949">
            <w:pPr>
              <w:jc w:val="center"/>
            </w:pPr>
            <w:r w:rsidRPr="002F6B54">
              <w:t>GD&amp;ĐT</w:t>
            </w:r>
          </w:p>
        </w:tc>
      </w:tr>
      <w:tr w:rsidR="00944C21" w:rsidRPr="002F6B54" w:rsidTr="000D1A45">
        <w:trPr>
          <w:trHeight w:val="454"/>
        </w:trPr>
        <w:tc>
          <w:tcPr>
            <w:tcW w:w="881" w:type="dxa"/>
            <w:vAlign w:val="center"/>
          </w:tcPr>
          <w:p w:rsidR="00944C21" w:rsidRPr="002F6B54" w:rsidRDefault="00944C21" w:rsidP="00CF7949">
            <w:pPr>
              <w:jc w:val="center"/>
            </w:pPr>
            <w:r w:rsidRPr="002F6B54">
              <w:t>3</w:t>
            </w:r>
          </w:p>
        </w:tc>
        <w:tc>
          <w:tcPr>
            <w:tcW w:w="5498" w:type="dxa"/>
            <w:vAlign w:val="center"/>
          </w:tcPr>
          <w:p w:rsidR="00944C21" w:rsidRPr="002F6B54" w:rsidRDefault="00944C21" w:rsidP="00CF7949">
            <w:r w:rsidRPr="002F6B54">
              <w:t xml:space="preserve">Giáo dục </w:t>
            </w:r>
          </w:p>
        </w:tc>
        <w:tc>
          <w:tcPr>
            <w:tcW w:w="2234" w:type="dxa"/>
            <w:vAlign w:val="center"/>
          </w:tcPr>
          <w:p w:rsidR="00944C21" w:rsidRPr="002F6B54" w:rsidRDefault="00944C21" w:rsidP="00CF7949">
            <w:pPr>
              <w:jc w:val="center"/>
            </w:pPr>
            <w:r w:rsidRPr="002F6B54">
              <w:t>GD</w:t>
            </w:r>
          </w:p>
        </w:tc>
      </w:tr>
      <w:tr w:rsidR="00944C21" w:rsidRPr="002F6B54" w:rsidTr="000D1A45">
        <w:trPr>
          <w:trHeight w:val="454"/>
        </w:trPr>
        <w:tc>
          <w:tcPr>
            <w:tcW w:w="881" w:type="dxa"/>
            <w:vAlign w:val="center"/>
          </w:tcPr>
          <w:p w:rsidR="00944C21" w:rsidRPr="002F6B54" w:rsidRDefault="00944C21" w:rsidP="00CF7949">
            <w:pPr>
              <w:jc w:val="center"/>
            </w:pPr>
            <w:r w:rsidRPr="002F6B54">
              <w:t>4</w:t>
            </w:r>
          </w:p>
        </w:tc>
        <w:tc>
          <w:tcPr>
            <w:tcW w:w="5498" w:type="dxa"/>
            <w:vAlign w:val="center"/>
          </w:tcPr>
          <w:p w:rsidR="00944C21" w:rsidRPr="002F6B54" w:rsidRDefault="00944C21" w:rsidP="00CF7949">
            <w:r w:rsidRPr="002F6B54">
              <w:t xml:space="preserve">Mầm non </w:t>
            </w:r>
          </w:p>
        </w:tc>
        <w:tc>
          <w:tcPr>
            <w:tcW w:w="2234" w:type="dxa"/>
            <w:vAlign w:val="center"/>
          </w:tcPr>
          <w:p w:rsidR="00944C21" w:rsidRPr="002F6B54" w:rsidRDefault="00944C21" w:rsidP="00CF7949">
            <w:pPr>
              <w:jc w:val="center"/>
            </w:pPr>
            <w:r w:rsidRPr="002F6B54">
              <w:t>MN</w:t>
            </w:r>
          </w:p>
        </w:tc>
      </w:tr>
      <w:tr w:rsidR="00944C21" w:rsidRPr="002F6B54" w:rsidTr="000D1A45">
        <w:trPr>
          <w:trHeight w:val="454"/>
        </w:trPr>
        <w:tc>
          <w:tcPr>
            <w:tcW w:w="881" w:type="dxa"/>
            <w:vAlign w:val="center"/>
          </w:tcPr>
          <w:p w:rsidR="00944C21" w:rsidRPr="002F6B54" w:rsidRDefault="00944C21" w:rsidP="00CF7949">
            <w:pPr>
              <w:jc w:val="center"/>
            </w:pPr>
            <w:r w:rsidRPr="002F6B54">
              <w:t>5</w:t>
            </w:r>
          </w:p>
        </w:tc>
        <w:tc>
          <w:tcPr>
            <w:tcW w:w="5498" w:type="dxa"/>
            <w:vAlign w:val="center"/>
          </w:tcPr>
          <w:p w:rsidR="00944C21" w:rsidRPr="002F6B54" w:rsidRDefault="00944C21" w:rsidP="00CF7949">
            <w:pPr>
              <w:rPr>
                <w:lang w:val="de-DE"/>
              </w:rPr>
            </w:pPr>
            <w:r w:rsidRPr="002F6B54">
              <w:t xml:space="preserve">Nuôi dưỡng, chăm sóc, giáo dục </w:t>
            </w:r>
          </w:p>
        </w:tc>
        <w:tc>
          <w:tcPr>
            <w:tcW w:w="2234" w:type="dxa"/>
            <w:vAlign w:val="center"/>
          </w:tcPr>
          <w:p w:rsidR="00944C21" w:rsidRPr="002F6B54" w:rsidRDefault="00944C21" w:rsidP="00CF7949">
            <w:pPr>
              <w:jc w:val="center"/>
              <w:rPr>
                <w:lang w:val="de-DE"/>
              </w:rPr>
            </w:pPr>
            <w:r w:rsidRPr="002F6B54">
              <w:rPr>
                <w:lang w:val="de-DE"/>
              </w:rPr>
              <w:t>NDCSGD</w:t>
            </w:r>
          </w:p>
        </w:tc>
      </w:tr>
      <w:tr w:rsidR="00944C21" w:rsidRPr="002F6B54" w:rsidTr="000D1A45">
        <w:trPr>
          <w:trHeight w:val="454"/>
        </w:trPr>
        <w:tc>
          <w:tcPr>
            <w:tcW w:w="881" w:type="dxa"/>
            <w:vAlign w:val="center"/>
          </w:tcPr>
          <w:p w:rsidR="00944C21" w:rsidRPr="002F6B54" w:rsidRDefault="00944C21" w:rsidP="00CF7949">
            <w:pPr>
              <w:jc w:val="center"/>
            </w:pPr>
            <w:r w:rsidRPr="002F6B54">
              <w:t>6</w:t>
            </w:r>
          </w:p>
        </w:tc>
        <w:tc>
          <w:tcPr>
            <w:tcW w:w="5498" w:type="dxa"/>
            <w:vAlign w:val="center"/>
          </w:tcPr>
          <w:p w:rsidR="00944C21" w:rsidRPr="002F6B54" w:rsidRDefault="00944C21" w:rsidP="00CF7949">
            <w:r w:rsidRPr="002F6B54">
              <w:t xml:space="preserve">Suy dinh dưỡng </w:t>
            </w:r>
          </w:p>
        </w:tc>
        <w:tc>
          <w:tcPr>
            <w:tcW w:w="2234" w:type="dxa"/>
            <w:vAlign w:val="center"/>
          </w:tcPr>
          <w:p w:rsidR="00944C21" w:rsidRPr="002F6B54" w:rsidRDefault="00944C21" w:rsidP="00CF7949">
            <w:pPr>
              <w:jc w:val="center"/>
            </w:pPr>
            <w:r w:rsidRPr="002F6B54">
              <w:t>SDD</w:t>
            </w:r>
          </w:p>
        </w:tc>
      </w:tr>
      <w:tr w:rsidR="00944C21" w:rsidRPr="002F6B54" w:rsidTr="000D1A45">
        <w:trPr>
          <w:trHeight w:val="454"/>
        </w:trPr>
        <w:tc>
          <w:tcPr>
            <w:tcW w:w="881" w:type="dxa"/>
            <w:vAlign w:val="center"/>
          </w:tcPr>
          <w:p w:rsidR="00944C21" w:rsidRPr="002F6B54" w:rsidRDefault="00944C21" w:rsidP="00CF7949">
            <w:pPr>
              <w:jc w:val="center"/>
            </w:pPr>
            <w:r w:rsidRPr="002F6B54">
              <w:t>7</w:t>
            </w:r>
          </w:p>
        </w:tc>
        <w:tc>
          <w:tcPr>
            <w:tcW w:w="5498" w:type="dxa"/>
            <w:vAlign w:val="center"/>
          </w:tcPr>
          <w:p w:rsidR="00944C21" w:rsidRPr="002F6B54" w:rsidRDefault="00944C21" w:rsidP="00CF7949">
            <w:r w:rsidRPr="002F6B54">
              <w:t>Vệ sinh an toàn thực phẩm</w:t>
            </w:r>
          </w:p>
        </w:tc>
        <w:tc>
          <w:tcPr>
            <w:tcW w:w="2234" w:type="dxa"/>
            <w:vAlign w:val="center"/>
          </w:tcPr>
          <w:p w:rsidR="00944C21" w:rsidRPr="002F6B54" w:rsidRDefault="00944C21" w:rsidP="00CF7949">
            <w:pPr>
              <w:jc w:val="center"/>
            </w:pPr>
            <w:r w:rsidRPr="002F6B54">
              <w:t>VSATTP</w:t>
            </w:r>
          </w:p>
        </w:tc>
      </w:tr>
      <w:tr w:rsidR="00944C21" w:rsidRPr="002F6B54" w:rsidTr="000D1A45">
        <w:trPr>
          <w:trHeight w:val="454"/>
        </w:trPr>
        <w:tc>
          <w:tcPr>
            <w:tcW w:w="881" w:type="dxa"/>
            <w:vAlign w:val="center"/>
          </w:tcPr>
          <w:p w:rsidR="00944C21" w:rsidRPr="002F6B54" w:rsidRDefault="00944C21" w:rsidP="00CF7949">
            <w:pPr>
              <w:jc w:val="center"/>
            </w:pPr>
            <w:r w:rsidRPr="002F6B54">
              <w:t>8</w:t>
            </w:r>
          </w:p>
        </w:tc>
        <w:tc>
          <w:tcPr>
            <w:tcW w:w="5498" w:type="dxa"/>
            <w:vAlign w:val="center"/>
          </w:tcPr>
          <w:p w:rsidR="00944C21" w:rsidRPr="002F6B54" w:rsidRDefault="00944C21" w:rsidP="00CF7949">
            <w:r w:rsidRPr="002F6B54">
              <w:t xml:space="preserve">Nhà trẻ </w:t>
            </w:r>
          </w:p>
        </w:tc>
        <w:tc>
          <w:tcPr>
            <w:tcW w:w="2234" w:type="dxa"/>
            <w:vAlign w:val="center"/>
          </w:tcPr>
          <w:p w:rsidR="00944C21" w:rsidRPr="002F6B54" w:rsidRDefault="00944C21" w:rsidP="00CF7949">
            <w:pPr>
              <w:jc w:val="center"/>
            </w:pPr>
            <w:r w:rsidRPr="002F6B54">
              <w:t>NT</w:t>
            </w:r>
          </w:p>
        </w:tc>
      </w:tr>
      <w:tr w:rsidR="00944C21" w:rsidRPr="002F6B54" w:rsidTr="000D1A45">
        <w:trPr>
          <w:trHeight w:val="454"/>
        </w:trPr>
        <w:tc>
          <w:tcPr>
            <w:tcW w:w="881" w:type="dxa"/>
            <w:vAlign w:val="center"/>
          </w:tcPr>
          <w:p w:rsidR="00944C21" w:rsidRPr="002F6B54" w:rsidRDefault="00944C21" w:rsidP="00CF7949">
            <w:pPr>
              <w:jc w:val="center"/>
            </w:pPr>
            <w:r w:rsidRPr="002F6B54">
              <w:t>9</w:t>
            </w:r>
          </w:p>
        </w:tc>
        <w:tc>
          <w:tcPr>
            <w:tcW w:w="5498" w:type="dxa"/>
            <w:vAlign w:val="center"/>
          </w:tcPr>
          <w:p w:rsidR="00944C21" w:rsidRPr="002F6B54" w:rsidRDefault="00944C21" w:rsidP="00CF7949">
            <w:r w:rsidRPr="002F6B54">
              <w:t xml:space="preserve">Mẫu giáo </w:t>
            </w:r>
          </w:p>
        </w:tc>
        <w:tc>
          <w:tcPr>
            <w:tcW w:w="2234" w:type="dxa"/>
            <w:vAlign w:val="center"/>
          </w:tcPr>
          <w:p w:rsidR="00944C21" w:rsidRPr="002F6B54" w:rsidRDefault="00944C21" w:rsidP="00CF7949">
            <w:pPr>
              <w:jc w:val="center"/>
            </w:pPr>
            <w:r w:rsidRPr="002F6B54">
              <w:t>MG</w:t>
            </w:r>
          </w:p>
        </w:tc>
      </w:tr>
      <w:tr w:rsidR="00944C21" w:rsidRPr="002F6B54" w:rsidTr="000D1A45">
        <w:trPr>
          <w:trHeight w:val="454"/>
        </w:trPr>
        <w:tc>
          <w:tcPr>
            <w:tcW w:w="881" w:type="dxa"/>
            <w:vAlign w:val="center"/>
          </w:tcPr>
          <w:p w:rsidR="00944C21" w:rsidRPr="002F6B54" w:rsidRDefault="00944C21" w:rsidP="00CF7949">
            <w:pPr>
              <w:jc w:val="center"/>
            </w:pPr>
            <w:r w:rsidRPr="002F6B54">
              <w:t>10</w:t>
            </w:r>
          </w:p>
        </w:tc>
        <w:tc>
          <w:tcPr>
            <w:tcW w:w="5498" w:type="dxa"/>
            <w:vAlign w:val="center"/>
          </w:tcPr>
          <w:p w:rsidR="00944C21" w:rsidRPr="002F6B54" w:rsidRDefault="00944C21" w:rsidP="00CF7949">
            <w:r w:rsidRPr="002F6B54">
              <w:t xml:space="preserve">Đồ dùng, đồ chơi </w:t>
            </w:r>
          </w:p>
        </w:tc>
        <w:tc>
          <w:tcPr>
            <w:tcW w:w="2234" w:type="dxa"/>
            <w:vAlign w:val="center"/>
          </w:tcPr>
          <w:p w:rsidR="00944C21" w:rsidRPr="002F6B54" w:rsidRDefault="00944C21" w:rsidP="00CF7949">
            <w:pPr>
              <w:jc w:val="center"/>
            </w:pPr>
            <w:r w:rsidRPr="002F6B54">
              <w:t>ĐDĐC</w:t>
            </w:r>
          </w:p>
        </w:tc>
      </w:tr>
      <w:tr w:rsidR="00944C21" w:rsidRPr="002F6B54" w:rsidTr="000D1A45">
        <w:trPr>
          <w:trHeight w:val="454"/>
        </w:trPr>
        <w:tc>
          <w:tcPr>
            <w:tcW w:w="881" w:type="dxa"/>
            <w:vAlign w:val="center"/>
          </w:tcPr>
          <w:p w:rsidR="00944C21" w:rsidRPr="002F6B54" w:rsidRDefault="00944C21" w:rsidP="00CF7949">
            <w:pPr>
              <w:jc w:val="center"/>
            </w:pPr>
            <w:r w:rsidRPr="002F6B54">
              <w:t>11</w:t>
            </w:r>
          </w:p>
        </w:tc>
        <w:tc>
          <w:tcPr>
            <w:tcW w:w="5498" w:type="dxa"/>
            <w:vAlign w:val="center"/>
          </w:tcPr>
          <w:p w:rsidR="00944C21" w:rsidRPr="002F6B54" w:rsidRDefault="00944C21" w:rsidP="00CF7949">
            <w:r w:rsidRPr="002F6B54">
              <w:t xml:space="preserve">Cơ sở vật chất </w:t>
            </w:r>
          </w:p>
        </w:tc>
        <w:tc>
          <w:tcPr>
            <w:tcW w:w="2234" w:type="dxa"/>
            <w:vAlign w:val="center"/>
          </w:tcPr>
          <w:p w:rsidR="00944C21" w:rsidRPr="002F6B54" w:rsidRDefault="00944C21" w:rsidP="00CF7949">
            <w:pPr>
              <w:jc w:val="center"/>
            </w:pPr>
            <w:r w:rsidRPr="002F6B54">
              <w:t>CSVC</w:t>
            </w:r>
          </w:p>
        </w:tc>
      </w:tr>
      <w:tr w:rsidR="00944C21" w:rsidRPr="002F6B54" w:rsidTr="000D1A45">
        <w:trPr>
          <w:trHeight w:val="454"/>
        </w:trPr>
        <w:tc>
          <w:tcPr>
            <w:tcW w:w="881" w:type="dxa"/>
            <w:vAlign w:val="center"/>
          </w:tcPr>
          <w:p w:rsidR="00944C21" w:rsidRPr="002F6B54" w:rsidRDefault="00944C21" w:rsidP="00CF7949">
            <w:pPr>
              <w:jc w:val="center"/>
            </w:pPr>
            <w:r w:rsidRPr="002F6B54">
              <w:t>12</w:t>
            </w:r>
          </w:p>
        </w:tc>
        <w:tc>
          <w:tcPr>
            <w:tcW w:w="5498" w:type="dxa"/>
            <w:vAlign w:val="center"/>
          </w:tcPr>
          <w:p w:rsidR="00944C21" w:rsidRPr="002F6B54" w:rsidRDefault="00944C21" w:rsidP="00CF7949">
            <w:r w:rsidRPr="002F6B54">
              <w:t xml:space="preserve">Xã hội hóa giáo dục </w:t>
            </w:r>
          </w:p>
        </w:tc>
        <w:tc>
          <w:tcPr>
            <w:tcW w:w="2234" w:type="dxa"/>
            <w:vAlign w:val="center"/>
          </w:tcPr>
          <w:p w:rsidR="00944C21" w:rsidRPr="002F6B54" w:rsidRDefault="00944C21" w:rsidP="00CF7949">
            <w:pPr>
              <w:jc w:val="center"/>
            </w:pPr>
            <w:r w:rsidRPr="002F6B54">
              <w:t>XHHGD</w:t>
            </w:r>
          </w:p>
        </w:tc>
      </w:tr>
      <w:tr w:rsidR="00944C21" w:rsidRPr="002F6B54" w:rsidTr="000D1A45">
        <w:trPr>
          <w:trHeight w:val="454"/>
        </w:trPr>
        <w:tc>
          <w:tcPr>
            <w:tcW w:w="881" w:type="dxa"/>
            <w:vAlign w:val="center"/>
          </w:tcPr>
          <w:p w:rsidR="00944C21" w:rsidRPr="002F6B54" w:rsidRDefault="00944C21" w:rsidP="00CF7949">
            <w:pPr>
              <w:jc w:val="center"/>
            </w:pPr>
            <w:r w:rsidRPr="002F6B54">
              <w:t>13</w:t>
            </w:r>
          </w:p>
        </w:tc>
        <w:tc>
          <w:tcPr>
            <w:tcW w:w="5498" w:type="dxa"/>
            <w:vAlign w:val="center"/>
          </w:tcPr>
          <w:p w:rsidR="00944C21" w:rsidRPr="002F6B54" w:rsidRDefault="00944C21" w:rsidP="00CF7949">
            <w:r w:rsidRPr="002F6B54">
              <w:t xml:space="preserve">Cán bộ quản lý </w:t>
            </w:r>
          </w:p>
        </w:tc>
        <w:tc>
          <w:tcPr>
            <w:tcW w:w="2234" w:type="dxa"/>
            <w:vAlign w:val="center"/>
          </w:tcPr>
          <w:p w:rsidR="00944C21" w:rsidRPr="002F6B54" w:rsidRDefault="00944C21" w:rsidP="00CF7949">
            <w:pPr>
              <w:jc w:val="center"/>
            </w:pPr>
            <w:r w:rsidRPr="002F6B54">
              <w:t>CBQL</w:t>
            </w:r>
          </w:p>
        </w:tc>
      </w:tr>
      <w:tr w:rsidR="00944C21" w:rsidRPr="002F6B54" w:rsidTr="000D1A45">
        <w:trPr>
          <w:trHeight w:val="454"/>
        </w:trPr>
        <w:tc>
          <w:tcPr>
            <w:tcW w:w="881" w:type="dxa"/>
            <w:vAlign w:val="center"/>
          </w:tcPr>
          <w:p w:rsidR="00944C21" w:rsidRPr="002F6B54" w:rsidRDefault="00944C21" w:rsidP="00CF7949">
            <w:pPr>
              <w:jc w:val="center"/>
            </w:pPr>
            <w:r w:rsidRPr="002F6B54">
              <w:t>14</w:t>
            </w:r>
          </w:p>
        </w:tc>
        <w:tc>
          <w:tcPr>
            <w:tcW w:w="5498" w:type="dxa"/>
            <w:vAlign w:val="center"/>
          </w:tcPr>
          <w:p w:rsidR="00944C21" w:rsidRPr="002F6B54" w:rsidRDefault="00944C21" w:rsidP="00CF7949">
            <w:r w:rsidRPr="002F6B54">
              <w:t xml:space="preserve">Hiệu trưởng </w:t>
            </w:r>
          </w:p>
        </w:tc>
        <w:tc>
          <w:tcPr>
            <w:tcW w:w="2234" w:type="dxa"/>
            <w:vAlign w:val="center"/>
          </w:tcPr>
          <w:p w:rsidR="00944C21" w:rsidRPr="002F6B54" w:rsidRDefault="00944C21" w:rsidP="00CF7949">
            <w:pPr>
              <w:jc w:val="center"/>
            </w:pPr>
            <w:r w:rsidRPr="002F6B54">
              <w:t>HT</w:t>
            </w:r>
          </w:p>
        </w:tc>
      </w:tr>
      <w:tr w:rsidR="00944C21" w:rsidRPr="002F6B54" w:rsidTr="000D1A45">
        <w:trPr>
          <w:trHeight w:val="454"/>
        </w:trPr>
        <w:tc>
          <w:tcPr>
            <w:tcW w:w="881" w:type="dxa"/>
            <w:vAlign w:val="center"/>
          </w:tcPr>
          <w:p w:rsidR="00944C21" w:rsidRPr="002F6B54" w:rsidRDefault="00944C21" w:rsidP="00CF7949">
            <w:pPr>
              <w:jc w:val="center"/>
            </w:pPr>
            <w:r w:rsidRPr="002F6B54">
              <w:t>15</w:t>
            </w:r>
          </w:p>
        </w:tc>
        <w:tc>
          <w:tcPr>
            <w:tcW w:w="5498" w:type="dxa"/>
            <w:vAlign w:val="center"/>
          </w:tcPr>
          <w:p w:rsidR="00944C21" w:rsidRPr="002F6B54" w:rsidRDefault="00944C21" w:rsidP="00CF7949">
            <w:r w:rsidRPr="002F6B54">
              <w:t xml:space="preserve">Phó Hiệu trưởng </w:t>
            </w:r>
          </w:p>
        </w:tc>
        <w:tc>
          <w:tcPr>
            <w:tcW w:w="2234" w:type="dxa"/>
            <w:vAlign w:val="center"/>
          </w:tcPr>
          <w:p w:rsidR="00944C21" w:rsidRPr="002F6B54" w:rsidRDefault="00944C21" w:rsidP="00CF7949">
            <w:pPr>
              <w:jc w:val="center"/>
            </w:pPr>
            <w:r w:rsidRPr="002F6B54">
              <w:t>PHT</w:t>
            </w:r>
          </w:p>
        </w:tc>
      </w:tr>
      <w:tr w:rsidR="00394424" w:rsidRPr="002F6B54" w:rsidTr="000D1A45">
        <w:trPr>
          <w:trHeight w:val="454"/>
        </w:trPr>
        <w:tc>
          <w:tcPr>
            <w:tcW w:w="881" w:type="dxa"/>
            <w:vAlign w:val="center"/>
          </w:tcPr>
          <w:p w:rsidR="00394424" w:rsidRPr="002F6B54" w:rsidRDefault="00394424" w:rsidP="00CF7949">
            <w:pPr>
              <w:jc w:val="center"/>
            </w:pPr>
            <w:r w:rsidRPr="002F6B54">
              <w:t>16</w:t>
            </w:r>
          </w:p>
        </w:tc>
        <w:tc>
          <w:tcPr>
            <w:tcW w:w="5498" w:type="dxa"/>
            <w:vAlign w:val="center"/>
          </w:tcPr>
          <w:p w:rsidR="00394424" w:rsidRPr="002F6B54" w:rsidRDefault="00394424" w:rsidP="00FD636A">
            <w:r w:rsidRPr="002F6B54">
              <w:t>Cán bộ, giáo viên, nhân viên</w:t>
            </w:r>
          </w:p>
        </w:tc>
        <w:tc>
          <w:tcPr>
            <w:tcW w:w="2234" w:type="dxa"/>
            <w:vAlign w:val="center"/>
          </w:tcPr>
          <w:p w:rsidR="00394424" w:rsidRPr="002F6B54" w:rsidRDefault="00394424" w:rsidP="00FD636A">
            <w:pPr>
              <w:jc w:val="center"/>
            </w:pPr>
            <w:r w:rsidRPr="002F6B54">
              <w:t>CBGVNV</w:t>
            </w:r>
          </w:p>
        </w:tc>
      </w:tr>
      <w:tr w:rsidR="00394424" w:rsidRPr="002F6B54" w:rsidTr="000D1A45">
        <w:trPr>
          <w:trHeight w:val="454"/>
        </w:trPr>
        <w:tc>
          <w:tcPr>
            <w:tcW w:w="881" w:type="dxa"/>
            <w:vAlign w:val="center"/>
          </w:tcPr>
          <w:p w:rsidR="00394424" w:rsidRPr="002F6B54" w:rsidRDefault="00394424" w:rsidP="00CF7949">
            <w:pPr>
              <w:jc w:val="center"/>
            </w:pPr>
            <w:r w:rsidRPr="002F6B54">
              <w:t>17</w:t>
            </w:r>
          </w:p>
        </w:tc>
        <w:tc>
          <w:tcPr>
            <w:tcW w:w="5498" w:type="dxa"/>
            <w:vAlign w:val="center"/>
          </w:tcPr>
          <w:p w:rsidR="00394424" w:rsidRPr="002F6B54" w:rsidRDefault="00394424" w:rsidP="00FD636A">
            <w:r w:rsidRPr="002F6B54">
              <w:t>Giáo viên, nhân viên</w:t>
            </w:r>
          </w:p>
        </w:tc>
        <w:tc>
          <w:tcPr>
            <w:tcW w:w="2234" w:type="dxa"/>
            <w:vAlign w:val="center"/>
          </w:tcPr>
          <w:p w:rsidR="00394424" w:rsidRPr="002F6B54" w:rsidRDefault="00394424" w:rsidP="00FD636A">
            <w:pPr>
              <w:jc w:val="center"/>
            </w:pPr>
            <w:r w:rsidRPr="002F6B54">
              <w:t>GVNV</w:t>
            </w:r>
          </w:p>
        </w:tc>
      </w:tr>
      <w:tr w:rsidR="00394424" w:rsidRPr="002F6B54" w:rsidTr="000D1A45">
        <w:trPr>
          <w:trHeight w:val="454"/>
        </w:trPr>
        <w:tc>
          <w:tcPr>
            <w:tcW w:w="881" w:type="dxa"/>
            <w:vAlign w:val="center"/>
          </w:tcPr>
          <w:p w:rsidR="00394424" w:rsidRPr="002F6B54" w:rsidRDefault="00394424" w:rsidP="00CF7949">
            <w:pPr>
              <w:jc w:val="center"/>
            </w:pPr>
            <w:r w:rsidRPr="002F6B54">
              <w:t>18</w:t>
            </w:r>
          </w:p>
        </w:tc>
        <w:tc>
          <w:tcPr>
            <w:tcW w:w="5498" w:type="dxa"/>
            <w:vAlign w:val="center"/>
          </w:tcPr>
          <w:p w:rsidR="00394424" w:rsidRPr="002F6B54" w:rsidRDefault="00394424" w:rsidP="00FD636A">
            <w:r w:rsidRPr="002F6B54">
              <w:t>Giáo viên</w:t>
            </w:r>
          </w:p>
        </w:tc>
        <w:tc>
          <w:tcPr>
            <w:tcW w:w="2234" w:type="dxa"/>
            <w:vAlign w:val="center"/>
          </w:tcPr>
          <w:p w:rsidR="00394424" w:rsidRPr="002F6B54" w:rsidRDefault="00394424" w:rsidP="00FD636A">
            <w:pPr>
              <w:jc w:val="center"/>
            </w:pPr>
            <w:r w:rsidRPr="002F6B54">
              <w:t>GV</w:t>
            </w:r>
          </w:p>
        </w:tc>
      </w:tr>
      <w:tr w:rsidR="00394424" w:rsidRPr="002F6B54" w:rsidTr="000D1A45">
        <w:trPr>
          <w:trHeight w:val="454"/>
        </w:trPr>
        <w:tc>
          <w:tcPr>
            <w:tcW w:w="881" w:type="dxa"/>
            <w:vAlign w:val="center"/>
          </w:tcPr>
          <w:p w:rsidR="00394424" w:rsidRPr="002F6B54" w:rsidRDefault="00394424" w:rsidP="00CF7949">
            <w:pPr>
              <w:jc w:val="center"/>
            </w:pPr>
            <w:r w:rsidRPr="002F6B54">
              <w:t>19</w:t>
            </w:r>
          </w:p>
        </w:tc>
        <w:tc>
          <w:tcPr>
            <w:tcW w:w="5498" w:type="dxa"/>
            <w:vAlign w:val="center"/>
          </w:tcPr>
          <w:p w:rsidR="00394424" w:rsidRPr="002F6B54" w:rsidRDefault="00394424" w:rsidP="00FD636A">
            <w:r w:rsidRPr="002F6B54">
              <w:t>Nhân viên</w:t>
            </w:r>
          </w:p>
        </w:tc>
        <w:tc>
          <w:tcPr>
            <w:tcW w:w="2234" w:type="dxa"/>
            <w:vAlign w:val="center"/>
          </w:tcPr>
          <w:p w:rsidR="00394424" w:rsidRPr="002F6B54" w:rsidRDefault="00394424" w:rsidP="00FD636A">
            <w:pPr>
              <w:jc w:val="center"/>
            </w:pPr>
            <w:r w:rsidRPr="002F6B54">
              <w:t>NV</w:t>
            </w:r>
          </w:p>
        </w:tc>
      </w:tr>
      <w:tr w:rsidR="00394424" w:rsidRPr="002F6B54" w:rsidTr="000D1A45">
        <w:trPr>
          <w:trHeight w:val="454"/>
        </w:trPr>
        <w:tc>
          <w:tcPr>
            <w:tcW w:w="881" w:type="dxa"/>
            <w:vAlign w:val="center"/>
          </w:tcPr>
          <w:p w:rsidR="00394424" w:rsidRPr="002F6B54" w:rsidRDefault="00394424" w:rsidP="00CF7949">
            <w:pPr>
              <w:jc w:val="center"/>
            </w:pPr>
            <w:r w:rsidRPr="002F6B54">
              <w:t>20</w:t>
            </w:r>
          </w:p>
        </w:tc>
        <w:tc>
          <w:tcPr>
            <w:tcW w:w="5498" w:type="dxa"/>
            <w:vAlign w:val="center"/>
          </w:tcPr>
          <w:p w:rsidR="00394424" w:rsidRPr="002F6B54" w:rsidRDefault="00394424" w:rsidP="00FD636A">
            <w:r w:rsidRPr="002F6B54">
              <w:t xml:space="preserve">Hội đồng thi đua khen thưởng </w:t>
            </w:r>
          </w:p>
        </w:tc>
        <w:tc>
          <w:tcPr>
            <w:tcW w:w="2234" w:type="dxa"/>
            <w:vAlign w:val="center"/>
          </w:tcPr>
          <w:p w:rsidR="00394424" w:rsidRPr="002F6B54" w:rsidRDefault="00394424" w:rsidP="00FD636A">
            <w:pPr>
              <w:jc w:val="center"/>
            </w:pPr>
            <w:r w:rsidRPr="002F6B54">
              <w:t>HĐ TĐKT</w:t>
            </w:r>
          </w:p>
        </w:tc>
      </w:tr>
      <w:tr w:rsidR="00394424" w:rsidRPr="002F6B54" w:rsidTr="000D1A45">
        <w:trPr>
          <w:trHeight w:val="454"/>
        </w:trPr>
        <w:tc>
          <w:tcPr>
            <w:tcW w:w="881" w:type="dxa"/>
            <w:vAlign w:val="center"/>
          </w:tcPr>
          <w:p w:rsidR="00394424" w:rsidRPr="002F6B54" w:rsidRDefault="00394424" w:rsidP="00CF7949">
            <w:pPr>
              <w:jc w:val="center"/>
            </w:pPr>
            <w:r w:rsidRPr="002F6B54">
              <w:t>21</w:t>
            </w:r>
          </w:p>
        </w:tc>
        <w:tc>
          <w:tcPr>
            <w:tcW w:w="5498" w:type="dxa"/>
            <w:vAlign w:val="center"/>
          </w:tcPr>
          <w:p w:rsidR="00394424" w:rsidRPr="002F6B54" w:rsidRDefault="00394424" w:rsidP="00FD636A">
            <w:r w:rsidRPr="002F6B54">
              <w:t xml:space="preserve">Lao động tiên tiến </w:t>
            </w:r>
          </w:p>
        </w:tc>
        <w:tc>
          <w:tcPr>
            <w:tcW w:w="2234" w:type="dxa"/>
            <w:vAlign w:val="center"/>
          </w:tcPr>
          <w:p w:rsidR="00394424" w:rsidRPr="002F6B54" w:rsidRDefault="00394424" w:rsidP="00FD636A">
            <w:pPr>
              <w:jc w:val="center"/>
            </w:pPr>
            <w:r w:rsidRPr="002F6B54">
              <w:t>LĐTT</w:t>
            </w:r>
          </w:p>
        </w:tc>
      </w:tr>
      <w:tr w:rsidR="00394424" w:rsidRPr="002F6B54" w:rsidTr="000D1A45">
        <w:trPr>
          <w:trHeight w:val="454"/>
        </w:trPr>
        <w:tc>
          <w:tcPr>
            <w:tcW w:w="881" w:type="dxa"/>
            <w:vAlign w:val="center"/>
          </w:tcPr>
          <w:p w:rsidR="00394424" w:rsidRPr="002F6B54" w:rsidRDefault="00394424" w:rsidP="00CF7949">
            <w:pPr>
              <w:jc w:val="center"/>
            </w:pPr>
            <w:r w:rsidRPr="002F6B54">
              <w:t>22</w:t>
            </w:r>
          </w:p>
        </w:tc>
        <w:tc>
          <w:tcPr>
            <w:tcW w:w="5498" w:type="dxa"/>
            <w:vAlign w:val="center"/>
          </w:tcPr>
          <w:p w:rsidR="00394424" w:rsidRPr="002F6B54" w:rsidRDefault="00394424" w:rsidP="00FD636A">
            <w:r w:rsidRPr="002F6B54">
              <w:t xml:space="preserve">Công nghệ thông tin </w:t>
            </w:r>
          </w:p>
        </w:tc>
        <w:tc>
          <w:tcPr>
            <w:tcW w:w="2234" w:type="dxa"/>
            <w:vAlign w:val="center"/>
          </w:tcPr>
          <w:p w:rsidR="00394424" w:rsidRPr="002F6B54" w:rsidRDefault="00394424" w:rsidP="00FD636A">
            <w:pPr>
              <w:jc w:val="center"/>
            </w:pPr>
            <w:r w:rsidRPr="002F6B54">
              <w:t>CNTT</w:t>
            </w:r>
          </w:p>
        </w:tc>
      </w:tr>
      <w:tr w:rsidR="00394424" w:rsidRPr="002F6B54" w:rsidTr="000D1A45">
        <w:trPr>
          <w:trHeight w:val="454"/>
        </w:trPr>
        <w:tc>
          <w:tcPr>
            <w:tcW w:w="881" w:type="dxa"/>
            <w:vAlign w:val="center"/>
          </w:tcPr>
          <w:p w:rsidR="00394424" w:rsidRPr="002F6B54" w:rsidRDefault="00394424" w:rsidP="00CF7949">
            <w:pPr>
              <w:jc w:val="center"/>
              <w:rPr>
                <w:lang w:val="vi-VN"/>
              </w:rPr>
            </w:pPr>
            <w:r w:rsidRPr="002F6B54">
              <w:t>2</w:t>
            </w:r>
            <w:r w:rsidRPr="002F6B54">
              <w:rPr>
                <w:lang w:val="vi-VN"/>
              </w:rPr>
              <w:t>3</w:t>
            </w:r>
          </w:p>
        </w:tc>
        <w:tc>
          <w:tcPr>
            <w:tcW w:w="5498" w:type="dxa"/>
            <w:vAlign w:val="center"/>
          </w:tcPr>
          <w:p w:rsidR="00394424" w:rsidRPr="002F6B54" w:rsidRDefault="00394424" w:rsidP="00FD636A">
            <w:pPr>
              <w:rPr>
                <w:lang w:val="vi-VN"/>
              </w:rPr>
            </w:pPr>
            <w:r w:rsidRPr="002F6B54">
              <w:rPr>
                <w:lang w:val="vi-VN"/>
              </w:rPr>
              <w:t xml:space="preserve">Cán bộ công chức viên chức -Người lao động </w:t>
            </w:r>
          </w:p>
        </w:tc>
        <w:tc>
          <w:tcPr>
            <w:tcW w:w="2234" w:type="dxa"/>
            <w:vAlign w:val="center"/>
          </w:tcPr>
          <w:p w:rsidR="00394424" w:rsidRPr="002F6B54" w:rsidRDefault="00394424" w:rsidP="00FD636A">
            <w:pPr>
              <w:jc w:val="center"/>
            </w:pPr>
            <w:r w:rsidRPr="002F6B54">
              <w:t>CBCCVC-NLĐ</w:t>
            </w:r>
          </w:p>
        </w:tc>
      </w:tr>
      <w:tr w:rsidR="00394424" w:rsidRPr="002F6B54" w:rsidTr="000D1A45">
        <w:trPr>
          <w:trHeight w:val="454"/>
        </w:trPr>
        <w:tc>
          <w:tcPr>
            <w:tcW w:w="881" w:type="dxa"/>
            <w:vAlign w:val="center"/>
          </w:tcPr>
          <w:p w:rsidR="00394424" w:rsidRPr="002F6B54" w:rsidRDefault="00394424" w:rsidP="00CF7949">
            <w:pPr>
              <w:jc w:val="center"/>
              <w:rPr>
                <w:lang w:val="vi-VN"/>
              </w:rPr>
            </w:pPr>
            <w:r w:rsidRPr="002F6B54">
              <w:t>2</w:t>
            </w:r>
            <w:r w:rsidRPr="002F6B54">
              <w:rPr>
                <w:lang w:val="vi-VN"/>
              </w:rPr>
              <w:t>4</w:t>
            </w:r>
          </w:p>
        </w:tc>
        <w:tc>
          <w:tcPr>
            <w:tcW w:w="5498" w:type="dxa"/>
            <w:vAlign w:val="center"/>
          </w:tcPr>
          <w:p w:rsidR="00394424" w:rsidRPr="002F6B54" w:rsidRDefault="00394424" w:rsidP="00FD636A">
            <w:r w:rsidRPr="002F6B54">
              <w:t xml:space="preserve">Công chức </w:t>
            </w:r>
          </w:p>
        </w:tc>
        <w:tc>
          <w:tcPr>
            <w:tcW w:w="2234" w:type="dxa"/>
            <w:vAlign w:val="center"/>
          </w:tcPr>
          <w:p w:rsidR="00394424" w:rsidRPr="002F6B54" w:rsidRDefault="00394424" w:rsidP="00FD636A">
            <w:pPr>
              <w:jc w:val="center"/>
            </w:pPr>
            <w:r w:rsidRPr="002F6B54">
              <w:t>CC</w:t>
            </w:r>
          </w:p>
        </w:tc>
      </w:tr>
      <w:tr w:rsidR="00394424" w:rsidRPr="002F6B54" w:rsidTr="000D1A45">
        <w:trPr>
          <w:trHeight w:val="454"/>
        </w:trPr>
        <w:tc>
          <w:tcPr>
            <w:tcW w:w="881" w:type="dxa"/>
            <w:vAlign w:val="center"/>
          </w:tcPr>
          <w:p w:rsidR="00394424" w:rsidRPr="002F6B54" w:rsidRDefault="00394424" w:rsidP="00CF7949">
            <w:pPr>
              <w:jc w:val="center"/>
              <w:rPr>
                <w:lang w:val="vi-VN"/>
              </w:rPr>
            </w:pPr>
            <w:r w:rsidRPr="002F6B54">
              <w:t>2</w:t>
            </w:r>
            <w:r w:rsidRPr="002F6B54">
              <w:rPr>
                <w:lang w:val="vi-VN"/>
              </w:rPr>
              <w:t>5</w:t>
            </w:r>
          </w:p>
        </w:tc>
        <w:tc>
          <w:tcPr>
            <w:tcW w:w="5498" w:type="dxa"/>
            <w:vAlign w:val="center"/>
          </w:tcPr>
          <w:p w:rsidR="00394424" w:rsidRPr="002F6B54" w:rsidRDefault="00394424" w:rsidP="00FD636A">
            <w:r w:rsidRPr="002F6B54">
              <w:t>Viên chức</w:t>
            </w:r>
          </w:p>
        </w:tc>
        <w:tc>
          <w:tcPr>
            <w:tcW w:w="2234" w:type="dxa"/>
            <w:vAlign w:val="center"/>
          </w:tcPr>
          <w:p w:rsidR="00394424" w:rsidRPr="002F6B54" w:rsidRDefault="00394424" w:rsidP="00FD636A">
            <w:pPr>
              <w:jc w:val="center"/>
            </w:pPr>
            <w:r w:rsidRPr="002F6B54">
              <w:t>VC</w:t>
            </w:r>
          </w:p>
        </w:tc>
      </w:tr>
      <w:tr w:rsidR="00394424" w:rsidRPr="002F6B54" w:rsidTr="000D1A45">
        <w:trPr>
          <w:trHeight w:val="454"/>
        </w:trPr>
        <w:tc>
          <w:tcPr>
            <w:tcW w:w="881" w:type="dxa"/>
            <w:vAlign w:val="center"/>
          </w:tcPr>
          <w:p w:rsidR="00394424" w:rsidRPr="002F6B54" w:rsidRDefault="00394424" w:rsidP="00CF7949">
            <w:pPr>
              <w:jc w:val="center"/>
              <w:rPr>
                <w:lang w:val="vi-VN"/>
              </w:rPr>
            </w:pPr>
            <w:r w:rsidRPr="002F6B54">
              <w:t>2</w:t>
            </w:r>
            <w:r w:rsidRPr="002F6B54">
              <w:rPr>
                <w:lang w:val="vi-VN"/>
              </w:rPr>
              <w:t>6</w:t>
            </w:r>
          </w:p>
        </w:tc>
        <w:tc>
          <w:tcPr>
            <w:tcW w:w="5498" w:type="dxa"/>
            <w:vAlign w:val="center"/>
          </w:tcPr>
          <w:p w:rsidR="00394424" w:rsidRPr="002F6B54" w:rsidRDefault="00394424" w:rsidP="00FD636A">
            <w:pPr>
              <w:rPr>
                <w:lang w:val="vi-VN"/>
              </w:rPr>
            </w:pPr>
            <w:r w:rsidRPr="002F6B54">
              <w:rPr>
                <w:lang w:val="vi-VN"/>
              </w:rPr>
              <w:t>Tự đánh giá</w:t>
            </w:r>
          </w:p>
        </w:tc>
        <w:tc>
          <w:tcPr>
            <w:tcW w:w="2234" w:type="dxa"/>
            <w:vAlign w:val="center"/>
          </w:tcPr>
          <w:p w:rsidR="00394424" w:rsidRPr="002F6B54" w:rsidRDefault="00394424" w:rsidP="00FD636A">
            <w:pPr>
              <w:jc w:val="center"/>
              <w:rPr>
                <w:lang w:val="vi-VN"/>
              </w:rPr>
            </w:pPr>
            <w:r w:rsidRPr="002F6B54">
              <w:rPr>
                <w:lang w:val="vi-VN"/>
              </w:rPr>
              <w:t>TĐG</w:t>
            </w:r>
          </w:p>
        </w:tc>
      </w:tr>
      <w:tr w:rsidR="00217572" w:rsidRPr="002F6B54" w:rsidTr="000D1A45">
        <w:trPr>
          <w:trHeight w:val="454"/>
        </w:trPr>
        <w:tc>
          <w:tcPr>
            <w:tcW w:w="881" w:type="dxa"/>
            <w:vAlign w:val="center"/>
          </w:tcPr>
          <w:p w:rsidR="00217572" w:rsidRPr="002F6B54" w:rsidRDefault="00217572" w:rsidP="00CF7949">
            <w:pPr>
              <w:jc w:val="center"/>
            </w:pPr>
            <w:r>
              <w:t>27</w:t>
            </w:r>
          </w:p>
        </w:tc>
        <w:tc>
          <w:tcPr>
            <w:tcW w:w="5498" w:type="dxa"/>
            <w:vAlign w:val="center"/>
          </w:tcPr>
          <w:p w:rsidR="00217572" w:rsidRPr="00217572" w:rsidRDefault="00217572" w:rsidP="00FD636A">
            <w:pPr>
              <w:rPr>
                <w:lang w:val="en-US"/>
              </w:rPr>
            </w:pPr>
            <w:r>
              <w:rPr>
                <w:lang w:val="en-US"/>
              </w:rPr>
              <w:t>Ban chấp hành</w:t>
            </w:r>
          </w:p>
        </w:tc>
        <w:tc>
          <w:tcPr>
            <w:tcW w:w="2234" w:type="dxa"/>
            <w:vAlign w:val="center"/>
          </w:tcPr>
          <w:p w:rsidR="00217572" w:rsidRPr="00217572" w:rsidRDefault="00217572" w:rsidP="00FD636A">
            <w:pPr>
              <w:jc w:val="center"/>
              <w:rPr>
                <w:lang w:val="en-US"/>
              </w:rPr>
            </w:pPr>
            <w:r>
              <w:rPr>
                <w:lang w:val="en-US"/>
              </w:rPr>
              <w:t>BCH</w:t>
            </w:r>
          </w:p>
        </w:tc>
      </w:tr>
    </w:tbl>
    <w:p w:rsidR="003B236F" w:rsidRDefault="003B236F" w:rsidP="00DD106B">
      <w:pPr>
        <w:rPr>
          <w:b/>
          <w:lang w:val="de-DE"/>
        </w:rPr>
      </w:pPr>
    </w:p>
    <w:p w:rsidR="00394424" w:rsidRDefault="00394424" w:rsidP="00DD106B">
      <w:pPr>
        <w:rPr>
          <w:b/>
          <w:lang w:val="de-DE"/>
        </w:rPr>
      </w:pPr>
    </w:p>
    <w:p w:rsidR="00944C21" w:rsidRPr="002F6B54" w:rsidRDefault="00944C21" w:rsidP="00CF7949">
      <w:pPr>
        <w:jc w:val="center"/>
        <w:rPr>
          <w:b/>
          <w:lang w:val="de-DE"/>
        </w:rPr>
      </w:pPr>
      <w:r w:rsidRPr="002F6B54">
        <w:rPr>
          <w:b/>
          <w:lang w:val="de-DE"/>
        </w:rPr>
        <w:lastRenderedPageBreak/>
        <w:t xml:space="preserve">TỔNG HỢP KẾT QUẢ </w:t>
      </w:r>
      <w:r w:rsidRPr="002F6B54">
        <w:rPr>
          <w:b/>
          <w:bCs/>
          <w:lang w:val="nb-NO"/>
        </w:rPr>
        <w:t>T</w:t>
      </w:r>
      <w:r w:rsidRPr="002F6B54">
        <w:rPr>
          <w:b/>
          <w:bCs/>
          <w:lang w:val="vi-VN"/>
        </w:rPr>
        <w:t>Ự ĐÁNH GIÁ</w:t>
      </w:r>
    </w:p>
    <w:p w:rsidR="00944C21" w:rsidRPr="002F6B54" w:rsidRDefault="00944C21" w:rsidP="00CF7949">
      <w:pPr>
        <w:ind w:firstLine="720"/>
        <w:contextualSpacing/>
        <w:rPr>
          <w:rFonts w:eastAsia="Calibri"/>
          <w:b/>
          <w:lang w:val="de-DE"/>
        </w:rPr>
      </w:pPr>
      <w:r w:rsidRPr="002F6B54">
        <w:rPr>
          <w:rFonts w:eastAsia="Calibri"/>
          <w:b/>
          <w:lang w:val="de-DE"/>
        </w:rPr>
        <w:t>1. Kết quả đánh giá tiêu chí mức 1, 2 và 3.</w:t>
      </w:r>
    </w:p>
    <w:p w:rsidR="00944C21" w:rsidRPr="002F6B54" w:rsidRDefault="00944C21" w:rsidP="00CF7949">
      <w:pPr>
        <w:contextualSpacing/>
        <w:rPr>
          <w:rFonts w:eastAsia="Calibri"/>
          <w:b/>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812"/>
      </w:tblGrid>
      <w:tr w:rsidR="00944C21" w:rsidRPr="002F6B54" w:rsidTr="000D1A45">
        <w:tc>
          <w:tcPr>
            <w:tcW w:w="1914" w:type="dxa"/>
            <w:vMerge w:val="restart"/>
            <w:vAlign w:val="center"/>
          </w:tcPr>
          <w:p w:rsidR="00944C21" w:rsidRPr="002F6B54" w:rsidRDefault="00944C21" w:rsidP="00CF7949">
            <w:pPr>
              <w:jc w:val="center"/>
              <w:rPr>
                <w:b/>
                <w:sz w:val="26"/>
                <w:szCs w:val="26"/>
              </w:rPr>
            </w:pPr>
            <w:r w:rsidRPr="002F6B54">
              <w:rPr>
                <w:b/>
                <w:sz w:val="26"/>
                <w:szCs w:val="26"/>
              </w:rPr>
              <w:t>Tiêu chuẩn,</w:t>
            </w:r>
          </w:p>
          <w:p w:rsidR="00944C21" w:rsidRPr="002F6B54" w:rsidRDefault="00944C21" w:rsidP="00CF7949">
            <w:pPr>
              <w:jc w:val="center"/>
              <w:rPr>
                <w:b/>
                <w:sz w:val="26"/>
                <w:szCs w:val="26"/>
              </w:rPr>
            </w:pPr>
            <w:r w:rsidRPr="002F6B54">
              <w:rPr>
                <w:b/>
                <w:sz w:val="26"/>
                <w:szCs w:val="26"/>
              </w:rPr>
              <w:t>tiêu chí</w:t>
            </w:r>
          </w:p>
        </w:tc>
        <w:tc>
          <w:tcPr>
            <w:tcW w:w="7554" w:type="dxa"/>
            <w:gridSpan w:val="4"/>
            <w:vAlign w:val="center"/>
          </w:tcPr>
          <w:p w:rsidR="00944C21" w:rsidRPr="002F6B54" w:rsidRDefault="00944C21" w:rsidP="00CF7949">
            <w:pPr>
              <w:jc w:val="center"/>
              <w:rPr>
                <w:b/>
                <w:sz w:val="26"/>
                <w:szCs w:val="26"/>
                <w:lang w:eastAsia="zh-CN"/>
              </w:rPr>
            </w:pPr>
            <w:r w:rsidRPr="002F6B54">
              <w:rPr>
                <w:b/>
                <w:sz w:val="26"/>
                <w:szCs w:val="26"/>
                <w:lang w:eastAsia="zh-CN"/>
              </w:rPr>
              <w:t>Kết quả</w:t>
            </w:r>
          </w:p>
        </w:tc>
      </w:tr>
      <w:tr w:rsidR="00944C21" w:rsidRPr="002F6B54" w:rsidTr="000D1A45">
        <w:tc>
          <w:tcPr>
            <w:tcW w:w="1914" w:type="dxa"/>
            <w:vMerge/>
            <w:vAlign w:val="center"/>
          </w:tcPr>
          <w:p w:rsidR="00944C21" w:rsidRPr="002F6B54" w:rsidRDefault="00944C21" w:rsidP="00CF7949">
            <w:pPr>
              <w:jc w:val="center"/>
              <w:rPr>
                <w:b/>
                <w:sz w:val="26"/>
                <w:szCs w:val="26"/>
              </w:rPr>
            </w:pPr>
          </w:p>
        </w:tc>
        <w:tc>
          <w:tcPr>
            <w:tcW w:w="1914" w:type="dxa"/>
            <w:vMerge w:val="restart"/>
            <w:vAlign w:val="center"/>
          </w:tcPr>
          <w:p w:rsidR="00944C21" w:rsidRPr="002F6B54" w:rsidRDefault="00944C21" w:rsidP="00CF7949">
            <w:pPr>
              <w:jc w:val="center"/>
              <w:rPr>
                <w:b/>
                <w:sz w:val="26"/>
                <w:szCs w:val="26"/>
                <w:lang w:eastAsia="zh-CN"/>
              </w:rPr>
            </w:pPr>
            <w:r w:rsidRPr="002F6B54">
              <w:rPr>
                <w:b/>
                <w:sz w:val="26"/>
                <w:szCs w:val="26"/>
                <w:lang w:eastAsia="zh-CN"/>
              </w:rPr>
              <w:t>Không đạt</w:t>
            </w:r>
          </w:p>
        </w:tc>
        <w:tc>
          <w:tcPr>
            <w:tcW w:w="5640" w:type="dxa"/>
            <w:gridSpan w:val="3"/>
            <w:vAlign w:val="center"/>
          </w:tcPr>
          <w:p w:rsidR="00944C21" w:rsidRPr="002F6B54" w:rsidRDefault="00944C21" w:rsidP="00CF7949">
            <w:pPr>
              <w:jc w:val="center"/>
              <w:rPr>
                <w:b/>
                <w:sz w:val="26"/>
                <w:szCs w:val="26"/>
                <w:lang w:eastAsia="zh-CN"/>
              </w:rPr>
            </w:pPr>
            <w:r w:rsidRPr="002F6B54">
              <w:rPr>
                <w:b/>
                <w:sz w:val="26"/>
                <w:szCs w:val="26"/>
                <w:lang w:eastAsia="zh-CN"/>
              </w:rPr>
              <w:t>Đạt</w:t>
            </w:r>
          </w:p>
        </w:tc>
      </w:tr>
      <w:tr w:rsidR="00944C21" w:rsidRPr="002F6B54" w:rsidTr="000D1A45">
        <w:tc>
          <w:tcPr>
            <w:tcW w:w="1914" w:type="dxa"/>
            <w:vMerge/>
            <w:vAlign w:val="center"/>
          </w:tcPr>
          <w:p w:rsidR="00944C21" w:rsidRPr="002F6B54" w:rsidRDefault="00944C21" w:rsidP="00CF7949">
            <w:pPr>
              <w:contextualSpacing/>
              <w:rPr>
                <w:rFonts w:eastAsia="Calibri"/>
                <w:b/>
              </w:rPr>
            </w:pPr>
          </w:p>
        </w:tc>
        <w:tc>
          <w:tcPr>
            <w:tcW w:w="1914" w:type="dxa"/>
            <w:vMerge/>
            <w:vAlign w:val="center"/>
          </w:tcPr>
          <w:p w:rsidR="00944C21" w:rsidRPr="002F6B54" w:rsidRDefault="00944C21" w:rsidP="00CF7949">
            <w:pPr>
              <w:contextualSpacing/>
              <w:rPr>
                <w:rFonts w:eastAsia="Calibri"/>
                <w:b/>
              </w:rPr>
            </w:pPr>
          </w:p>
        </w:tc>
        <w:tc>
          <w:tcPr>
            <w:tcW w:w="1914" w:type="dxa"/>
            <w:vAlign w:val="center"/>
          </w:tcPr>
          <w:p w:rsidR="00944C21" w:rsidRPr="002F6B54" w:rsidRDefault="00944C21" w:rsidP="00CF7949">
            <w:pPr>
              <w:jc w:val="center"/>
              <w:rPr>
                <w:b/>
                <w:sz w:val="26"/>
                <w:szCs w:val="26"/>
                <w:lang w:eastAsia="zh-CN"/>
              </w:rPr>
            </w:pPr>
            <w:r w:rsidRPr="002F6B54">
              <w:rPr>
                <w:b/>
                <w:sz w:val="26"/>
                <w:szCs w:val="26"/>
                <w:lang w:eastAsia="zh-CN"/>
              </w:rPr>
              <w:t>Mức 1</w:t>
            </w:r>
          </w:p>
        </w:tc>
        <w:tc>
          <w:tcPr>
            <w:tcW w:w="1914" w:type="dxa"/>
            <w:vAlign w:val="center"/>
          </w:tcPr>
          <w:p w:rsidR="00944C21" w:rsidRPr="002F6B54" w:rsidRDefault="00944C21" w:rsidP="00CF7949">
            <w:pPr>
              <w:jc w:val="center"/>
              <w:rPr>
                <w:b/>
                <w:sz w:val="26"/>
                <w:szCs w:val="26"/>
                <w:lang w:eastAsia="zh-CN"/>
              </w:rPr>
            </w:pPr>
            <w:r w:rsidRPr="002F6B54">
              <w:rPr>
                <w:b/>
                <w:sz w:val="26"/>
                <w:szCs w:val="26"/>
                <w:lang w:eastAsia="zh-CN"/>
              </w:rPr>
              <w:t>Mức 2</w:t>
            </w:r>
          </w:p>
        </w:tc>
        <w:tc>
          <w:tcPr>
            <w:tcW w:w="1812" w:type="dxa"/>
            <w:vAlign w:val="center"/>
          </w:tcPr>
          <w:p w:rsidR="00944C21" w:rsidRPr="002F6B54" w:rsidRDefault="00944C21" w:rsidP="00CF7949">
            <w:pPr>
              <w:jc w:val="center"/>
              <w:rPr>
                <w:b/>
                <w:sz w:val="26"/>
                <w:szCs w:val="26"/>
                <w:lang w:eastAsia="zh-CN"/>
              </w:rPr>
            </w:pPr>
            <w:r w:rsidRPr="002F6B54">
              <w:rPr>
                <w:b/>
                <w:sz w:val="26"/>
                <w:szCs w:val="26"/>
                <w:lang w:eastAsia="zh-CN"/>
              </w:rPr>
              <w:t>Mức 3</w:t>
            </w:r>
          </w:p>
        </w:tc>
      </w:tr>
      <w:tr w:rsidR="00944C21" w:rsidRPr="002F6B54" w:rsidTr="000D1A45">
        <w:trPr>
          <w:trHeight w:val="340"/>
        </w:trPr>
        <w:tc>
          <w:tcPr>
            <w:tcW w:w="1914" w:type="dxa"/>
          </w:tcPr>
          <w:p w:rsidR="00944C21" w:rsidRPr="002F6B54" w:rsidRDefault="00944C21" w:rsidP="00CF7949">
            <w:pPr>
              <w:rPr>
                <w:b/>
                <w:sz w:val="26"/>
                <w:szCs w:val="26"/>
              </w:rPr>
            </w:pPr>
            <w:r w:rsidRPr="002F6B54">
              <w:rPr>
                <w:b/>
                <w:sz w:val="26"/>
                <w:szCs w:val="26"/>
              </w:rPr>
              <w:t>Tiêu chuẩn 1</w:t>
            </w:r>
          </w:p>
        </w:tc>
        <w:tc>
          <w:tcPr>
            <w:tcW w:w="1914" w:type="dxa"/>
            <w:vAlign w:val="center"/>
          </w:tcPr>
          <w:p w:rsidR="00944C21" w:rsidRPr="002F6B54" w:rsidRDefault="00944C21" w:rsidP="00CF7949">
            <w:pPr>
              <w:contextualSpacing/>
              <w:jc w:val="center"/>
              <w:rPr>
                <w:sz w:val="26"/>
                <w:szCs w:val="26"/>
                <w:lang w:eastAsia="zh-CN"/>
              </w:rPr>
            </w:pPr>
          </w:p>
        </w:tc>
        <w:tc>
          <w:tcPr>
            <w:tcW w:w="1914" w:type="dxa"/>
            <w:vAlign w:val="center"/>
          </w:tcPr>
          <w:p w:rsidR="00944C21" w:rsidRPr="002F6B54" w:rsidRDefault="00944C21" w:rsidP="00CF7949">
            <w:pPr>
              <w:contextualSpacing/>
              <w:jc w:val="center"/>
              <w:rPr>
                <w:lang w:eastAsia="zh-CN"/>
              </w:rPr>
            </w:pPr>
          </w:p>
        </w:tc>
        <w:tc>
          <w:tcPr>
            <w:tcW w:w="1914" w:type="dxa"/>
            <w:vAlign w:val="center"/>
          </w:tcPr>
          <w:p w:rsidR="00944C21" w:rsidRPr="002F6B54" w:rsidRDefault="00944C21" w:rsidP="00CF7949">
            <w:pPr>
              <w:contextualSpacing/>
              <w:jc w:val="center"/>
              <w:rPr>
                <w:lang w:eastAsia="zh-CN"/>
              </w:rPr>
            </w:pPr>
          </w:p>
        </w:tc>
        <w:tc>
          <w:tcPr>
            <w:tcW w:w="1812" w:type="dxa"/>
            <w:vAlign w:val="center"/>
          </w:tcPr>
          <w:p w:rsidR="00944C21" w:rsidRPr="002F6B54" w:rsidRDefault="00944C21" w:rsidP="00CF7949">
            <w:pPr>
              <w:contextualSpacing/>
              <w:jc w:val="center"/>
              <w:rPr>
                <w:sz w:val="20"/>
                <w:szCs w:val="20"/>
                <w:lang w:eastAsia="zh-CN"/>
              </w:rPr>
            </w:pPr>
          </w:p>
        </w:tc>
      </w:tr>
      <w:tr w:rsidR="00944C21" w:rsidRPr="002F6B54" w:rsidTr="000D1A45">
        <w:trPr>
          <w:trHeight w:val="340"/>
        </w:trPr>
        <w:tc>
          <w:tcPr>
            <w:tcW w:w="1914" w:type="dxa"/>
          </w:tcPr>
          <w:p w:rsidR="00944C21" w:rsidRPr="002F6B54" w:rsidRDefault="00944C21" w:rsidP="00CF7949">
            <w:pPr>
              <w:rPr>
                <w:sz w:val="26"/>
                <w:szCs w:val="26"/>
              </w:rPr>
            </w:pPr>
            <w:r w:rsidRPr="002F6B54">
              <w:rPr>
                <w:sz w:val="26"/>
                <w:szCs w:val="26"/>
              </w:rPr>
              <w:t>Tiêu chí 1.1</w:t>
            </w:r>
          </w:p>
        </w:tc>
        <w:tc>
          <w:tcPr>
            <w:tcW w:w="1914" w:type="dxa"/>
            <w:vAlign w:val="center"/>
          </w:tcPr>
          <w:p w:rsidR="00944C21" w:rsidRPr="002F6B54" w:rsidRDefault="00944C21" w:rsidP="00CF7949">
            <w:pPr>
              <w:contextualSpacing/>
              <w:jc w:val="center"/>
              <w:rPr>
                <w:sz w:val="26"/>
                <w:szCs w:val="26"/>
                <w:lang w:eastAsia="zh-CN"/>
              </w:rPr>
            </w:pPr>
          </w:p>
        </w:tc>
        <w:tc>
          <w:tcPr>
            <w:tcW w:w="1914" w:type="dxa"/>
          </w:tcPr>
          <w:p w:rsidR="00944C21" w:rsidRPr="002F6B54" w:rsidRDefault="00944C21" w:rsidP="00CF7949">
            <w:pPr>
              <w:jc w:val="center"/>
            </w:pPr>
            <w:r w:rsidRPr="002F6B54">
              <w:rPr>
                <w:lang w:eastAsia="zh-CN"/>
              </w:rPr>
              <w:t>x</w:t>
            </w:r>
          </w:p>
        </w:tc>
        <w:tc>
          <w:tcPr>
            <w:tcW w:w="1914" w:type="dxa"/>
          </w:tcPr>
          <w:p w:rsidR="00944C21" w:rsidRPr="002F6B54" w:rsidRDefault="00944C21" w:rsidP="00CF7949">
            <w:pPr>
              <w:jc w:val="center"/>
            </w:pPr>
            <w:r w:rsidRPr="002F6B54">
              <w:rPr>
                <w:lang w:eastAsia="zh-CN"/>
              </w:rPr>
              <w:t>x</w:t>
            </w:r>
          </w:p>
        </w:tc>
        <w:tc>
          <w:tcPr>
            <w:tcW w:w="1812" w:type="dxa"/>
            <w:vAlign w:val="center"/>
          </w:tcPr>
          <w:p w:rsidR="00944C21" w:rsidRPr="002F6B54" w:rsidRDefault="003E009D" w:rsidP="00CF7949">
            <w:pPr>
              <w:contextualSpacing/>
              <w:jc w:val="center"/>
              <w:rPr>
                <w:sz w:val="20"/>
                <w:szCs w:val="20"/>
                <w:lang w:eastAsia="zh-CN"/>
              </w:rPr>
            </w:pPr>
            <w:r>
              <w:rPr>
                <w:sz w:val="20"/>
                <w:szCs w:val="20"/>
                <w:lang w:eastAsia="zh-CN"/>
              </w:rPr>
              <w:t>X</w:t>
            </w:r>
          </w:p>
        </w:tc>
      </w:tr>
      <w:tr w:rsidR="00944C21" w:rsidRPr="002F6B54" w:rsidTr="000D1A45">
        <w:trPr>
          <w:trHeight w:val="340"/>
        </w:trPr>
        <w:tc>
          <w:tcPr>
            <w:tcW w:w="1914" w:type="dxa"/>
          </w:tcPr>
          <w:p w:rsidR="00944C21" w:rsidRPr="002F6B54" w:rsidRDefault="00944C21" w:rsidP="00CF7949">
            <w:pPr>
              <w:rPr>
                <w:sz w:val="26"/>
                <w:szCs w:val="26"/>
              </w:rPr>
            </w:pPr>
            <w:r w:rsidRPr="002F6B54">
              <w:rPr>
                <w:sz w:val="26"/>
                <w:szCs w:val="26"/>
              </w:rPr>
              <w:t>Tiêu chí 1.2</w:t>
            </w:r>
          </w:p>
        </w:tc>
        <w:tc>
          <w:tcPr>
            <w:tcW w:w="1914" w:type="dxa"/>
            <w:vAlign w:val="center"/>
          </w:tcPr>
          <w:p w:rsidR="00944C21" w:rsidRPr="002F6B54" w:rsidRDefault="00944C21" w:rsidP="00CF7949">
            <w:pPr>
              <w:contextualSpacing/>
              <w:jc w:val="center"/>
              <w:rPr>
                <w:sz w:val="26"/>
                <w:szCs w:val="26"/>
                <w:lang w:eastAsia="zh-CN"/>
              </w:rPr>
            </w:pPr>
          </w:p>
        </w:tc>
        <w:tc>
          <w:tcPr>
            <w:tcW w:w="1914" w:type="dxa"/>
          </w:tcPr>
          <w:p w:rsidR="00944C21" w:rsidRPr="002F6B54" w:rsidRDefault="00944C21" w:rsidP="00CF7949">
            <w:pPr>
              <w:jc w:val="center"/>
            </w:pPr>
            <w:r w:rsidRPr="002F6B54">
              <w:rPr>
                <w:lang w:eastAsia="zh-CN"/>
              </w:rPr>
              <w:t>x</w:t>
            </w:r>
          </w:p>
        </w:tc>
        <w:tc>
          <w:tcPr>
            <w:tcW w:w="1914" w:type="dxa"/>
          </w:tcPr>
          <w:p w:rsidR="00944C21" w:rsidRPr="002F6B54" w:rsidRDefault="00944C21" w:rsidP="00CF7949">
            <w:pPr>
              <w:jc w:val="center"/>
            </w:pPr>
            <w:r w:rsidRPr="002F6B54">
              <w:rPr>
                <w:lang w:eastAsia="zh-CN"/>
              </w:rPr>
              <w:t>x</w:t>
            </w:r>
          </w:p>
        </w:tc>
        <w:tc>
          <w:tcPr>
            <w:tcW w:w="1812" w:type="dxa"/>
            <w:vAlign w:val="center"/>
          </w:tcPr>
          <w:p w:rsidR="00944C21" w:rsidRPr="002F6B54" w:rsidRDefault="00944C21" w:rsidP="00CF7949">
            <w:pPr>
              <w:contextualSpacing/>
              <w:jc w:val="center"/>
              <w:rPr>
                <w:sz w:val="20"/>
                <w:szCs w:val="20"/>
                <w:lang w:eastAsia="zh-CN"/>
              </w:rPr>
            </w:pPr>
          </w:p>
        </w:tc>
      </w:tr>
      <w:tr w:rsidR="00944C21" w:rsidRPr="002F6B54" w:rsidTr="000D1A45">
        <w:trPr>
          <w:trHeight w:val="340"/>
        </w:trPr>
        <w:tc>
          <w:tcPr>
            <w:tcW w:w="1914" w:type="dxa"/>
          </w:tcPr>
          <w:p w:rsidR="00944C21" w:rsidRPr="002F6B54" w:rsidRDefault="00944C21" w:rsidP="00CF7949">
            <w:pPr>
              <w:rPr>
                <w:sz w:val="26"/>
                <w:szCs w:val="26"/>
              </w:rPr>
            </w:pPr>
            <w:r w:rsidRPr="002F6B54">
              <w:rPr>
                <w:sz w:val="26"/>
                <w:szCs w:val="26"/>
              </w:rPr>
              <w:t>Tiêu chí 1.3</w:t>
            </w:r>
          </w:p>
        </w:tc>
        <w:tc>
          <w:tcPr>
            <w:tcW w:w="1914" w:type="dxa"/>
            <w:vAlign w:val="center"/>
          </w:tcPr>
          <w:p w:rsidR="00944C21" w:rsidRPr="002F6B54" w:rsidRDefault="00944C21" w:rsidP="00CF7949">
            <w:pPr>
              <w:contextualSpacing/>
              <w:jc w:val="center"/>
              <w:rPr>
                <w:sz w:val="26"/>
                <w:szCs w:val="26"/>
                <w:lang w:eastAsia="zh-CN"/>
              </w:rPr>
            </w:pPr>
          </w:p>
        </w:tc>
        <w:tc>
          <w:tcPr>
            <w:tcW w:w="1914" w:type="dxa"/>
          </w:tcPr>
          <w:p w:rsidR="00944C21" w:rsidRPr="002F6B54" w:rsidRDefault="00944C21" w:rsidP="00CF7949">
            <w:pPr>
              <w:jc w:val="center"/>
            </w:pPr>
            <w:r w:rsidRPr="002F6B54">
              <w:rPr>
                <w:lang w:eastAsia="zh-CN"/>
              </w:rPr>
              <w:t>x</w:t>
            </w:r>
          </w:p>
        </w:tc>
        <w:tc>
          <w:tcPr>
            <w:tcW w:w="1914" w:type="dxa"/>
          </w:tcPr>
          <w:p w:rsidR="00944C21" w:rsidRPr="002F6B54" w:rsidRDefault="00944C21" w:rsidP="00CF7949">
            <w:pPr>
              <w:jc w:val="center"/>
              <w:rPr>
                <w:lang w:val="vi-VN"/>
              </w:rPr>
            </w:pPr>
            <w:r w:rsidRPr="002F6B54">
              <w:rPr>
                <w:lang w:val="vi-VN"/>
              </w:rPr>
              <w:t>x</w:t>
            </w:r>
          </w:p>
        </w:tc>
        <w:tc>
          <w:tcPr>
            <w:tcW w:w="1812" w:type="dxa"/>
            <w:vAlign w:val="center"/>
          </w:tcPr>
          <w:p w:rsidR="00944C21" w:rsidRPr="002F6B54" w:rsidRDefault="00944C21" w:rsidP="00CF7949">
            <w:pPr>
              <w:contextualSpacing/>
              <w:jc w:val="center"/>
              <w:rPr>
                <w:sz w:val="20"/>
                <w:szCs w:val="20"/>
                <w:lang w:eastAsia="zh-CN"/>
              </w:rPr>
            </w:pPr>
            <w:r w:rsidRPr="002F6B54">
              <w:rPr>
                <w:sz w:val="20"/>
                <w:szCs w:val="20"/>
                <w:lang w:eastAsia="zh-CN"/>
              </w:rPr>
              <w:t>X</w:t>
            </w:r>
          </w:p>
        </w:tc>
      </w:tr>
      <w:tr w:rsidR="00944C21" w:rsidRPr="002F6B54" w:rsidTr="000D1A45">
        <w:trPr>
          <w:trHeight w:val="340"/>
        </w:trPr>
        <w:tc>
          <w:tcPr>
            <w:tcW w:w="1914" w:type="dxa"/>
          </w:tcPr>
          <w:p w:rsidR="00944C21" w:rsidRPr="002F6B54" w:rsidRDefault="00944C21" w:rsidP="00CF7949">
            <w:pPr>
              <w:rPr>
                <w:sz w:val="26"/>
                <w:szCs w:val="26"/>
              </w:rPr>
            </w:pPr>
            <w:r w:rsidRPr="002F6B54">
              <w:rPr>
                <w:sz w:val="26"/>
                <w:szCs w:val="26"/>
              </w:rPr>
              <w:t>Tiêu chí 1.4</w:t>
            </w:r>
          </w:p>
        </w:tc>
        <w:tc>
          <w:tcPr>
            <w:tcW w:w="1914" w:type="dxa"/>
            <w:vAlign w:val="center"/>
          </w:tcPr>
          <w:p w:rsidR="00944C21" w:rsidRPr="002F6B54" w:rsidRDefault="00944C21" w:rsidP="00CF7949">
            <w:pPr>
              <w:contextualSpacing/>
              <w:jc w:val="center"/>
              <w:rPr>
                <w:sz w:val="26"/>
                <w:szCs w:val="26"/>
                <w:lang w:eastAsia="zh-CN"/>
              </w:rPr>
            </w:pPr>
          </w:p>
        </w:tc>
        <w:tc>
          <w:tcPr>
            <w:tcW w:w="1914" w:type="dxa"/>
          </w:tcPr>
          <w:p w:rsidR="00944C21" w:rsidRPr="002F6B54" w:rsidRDefault="00944C21" w:rsidP="00CF7949">
            <w:pPr>
              <w:jc w:val="center"/>
            </w:pPr>
            <w:r w:rsidRPr="002F6B54">
              <w:rPr>
                <w:lang w:eastAsia="zh-CN"/>
              </w:rPr>
              <w:t>x</w:t>
            </w:r>
          </w:p>
        </w:tc>
        <w:tc>
          <w:tcPr>
            <w:tcW w:w="1914" w:type="dxa"/>
          </w:tcPr>
          <w:p w:rsidR="00944C21" w:rsidRPr="002F6B54" w:rsidRDefault="00944C21" w:rsidP="00CF7949">
            <w:pPr>
              <w:jc w:val="center"/>
            </w:pPr>
            <w:r w:rsidRPr="002F6B54">
              <w:rPr>
                <w:lang w:eastAsia="zh-CN"/>
              </w:rPr>
              <w:t>x</w:t>
            </w:r>
          </w:p>
        </w:tc>
        <w:tc>
          <w:tcPr>
            <w:tcW w:w="1812" w:type="dxa"/>
            <w:vAlign w:val="center"/>
          </w:tcPr>
          <w:p w:rsidR="00944C21" w:rsidRPr="002F6B54" w:rsidRDefault="003E009D" w:rsidP="00CF7949">
            <w:pPr>
              <w:contextualSpacing/>
              <w:jc w:val="center"/>
              <w:rPr>
                <w:sz w:val="20"/>
                <w:szCs w:val="20"/>
                <w:lang w:eastAsia="zh-CN"/>
              </w:rPr>
            </w:pPr>
            <w:r>
              <w:rPr>
                <w:sz w:val="20"/>
                <w:szCs w:val="20"/>
                <w:lang w:eastAsia="zh-CN"/>
              </w:rPr>
              <w:t>X</w:t>
            </w:r>
          </w:p>
        </w:tc>
      </w:tr>
      <w:tr w:rsidR="00944C21" w:rsidRPr="002F6B54" w:rsidTr="000D1A45">
        <w:trPr>
          <w:trHeight w:val="340"/>
        </w:trPr>
        <w:tc>
          <w:tcPr>
            <w:tcW w:w="1914" w:type="dxa"/>
          </w:tcPr>
          <w:p w:rsidR="00944C21" w:rsidRPr="002F6B54" w:rsidRDefault="00944C21" w:rsidP="00CF7949">
            <w:pPr>
              <w:rPr>
                <w:sz w:val="26"/>
                <w:szCs w:val="26"/>
              </w:rPr>
            </w:pPr>
            <w:r w:rsidRPr="002F6B54">
              <w:rPr>
                <w:sz w:val="26"/>
                <w:szCs w:val="26"/>
              </w:rPr>
              <w:t>Tiêu chí 1.5</w:t>
            </w:r>
          </w:p>
        </w:tc>
        <w:tc>
          <w:tcPr>
            <w:tcW w:w="1914" w:type="dxa"/>
            <w:vAlign w:val="center"/>
          </w:tcPr>
          <w:p w:rsidR="00944C21" w:rsidRPr="002F6B54" w:rsidRDefault="00944C21" w:rsidP="00CF7949">
            <w:pPr>
              <w:contextualSpacing/>
              <w:jc w:val="center"/>
              <w:rPr>
                <w:sz w:val="26"/>
                <w:szCs w:val="26"/>
                <w:lang w:eastAsia="zh-CN"/>
              </w:rPr>
            </w:pPr>
          </w:p>
        </w:tc>
        <w:tc>
          <w:tcPr>
            <w:tcW w:w="1914" w:type="dxa"/>
          </w:tcPr>
          <w:p w:rsidR="00944C21" w:rsidRPr="002F6B54" w:rsidRDefault="00944C21" w:rsidP="00CF7949">
            <w:pPr>
              <w:jc w:val="center"/>
            </w:pPr>
            <w:r w:rsidRPr="002F6B54">
              <w:rPr>
                <w:lang w:eastAsia="zh-CN"/>
              </w:rPr>
              <w:t>x</w:t>
            </w:r>
          </w:p>
        </w:tc>
        <w:tc>
          <w:tcPr>
            <w:tcW w:w="1914" w:type="dxa"/>
          </w:tcPr>
          <w:p w:rsidR="00944C21" w:rsidRPr="002F6B54" w:rsidRDefault="00944C21" w:rsidP="00CF7949">
            <w:pPr>
              <w:jc w:val="center"/>
              <w:rPr>
                <w:lang w:val="vi-VN"/>
              </w:rPr>
            </w:pPr>
            <w:r w:rsidRPr="002F6B54">
              <w:rPr>
                <w:lang w:val="vi-VN"/>
              </w:rPr>
              <w:t>x</w:t>
            </w:r>
          </w:p>
        </w:tc>
        <w:tc>
          <w:tcPr>
            <w:tcW w:w="1812" w:type="dxa"/>
            <w:vAlign w:val="center"/>
          </w:tcPr>
          <w:p w:rsidR="00944C21" w:rsidRPr="002F6B54" w:rsidRDefault="00944C21" w:rsidP="00CF7949">
            <w:pPr>
              <w:contextualSpacing/>
              <w:jc w:val="center"/>
              <w:rPr>
                <w:sz w:val="20"/>
                <w:szCs w:val="20"/>
                <w:lang w:eastAsia="zh-CN"/>
              </w:rPr>
            </w:pPr>
            <w:r w:rsidRPr="002F6B54">
              <w:rPr>
                <w:sz w:val="20"/>
                <w:szCs w:val="20"/>
                <w:lang w:eastAsia="zh-CN"/>
              </w:rPr>
              <w:t>X</w:t>
            </w:r>
          </w:p>
        </w:tc>
      </w:tr>
      <w:tr w:rsidR="00944C21" w:rsidRPr="002F6B54" w:rsidTr="000D1A45">
        <w:trPr>
          <w:trHeight w:val="340"/>
        </w:trPr>
        <w:tc>
          <w:tcPr>
            <w:tcW w:w="1914" w:type="dxa"/>
          </w:tcPr>
          <w:p w:rsidR="00944C21" w:rsidRPr="002F6B54" w:rsidRDefault="00944C21" w:rsidP="00CF7949">
            <w:pPr>
              <w:rPr>
                <w:sz w:val="26"/>
                <w:szCs w:val="26"/>
              </w:rPr>
            </w:pPr>
            <w:r w:rsidRPr="002F6B54">
              <w:rPr>
                <w:sz w:val="26"/>
                <w:szCs w:val="26"/>
              </w:rPr>
              <w:t>Tiêu chí 1.6</w:t>
            </w:r>
          </w:p>
        </w:tc>
        <w:tc>
          <w:tcPr>
            <w:tcW w:w="1914" w:type="dxa"/>
            <w:vAlign w:val="center"/>
          </w:tcPr>
          <w:p w:rsidR="00944C21" w:rsidRPr="002F6B54" w:rsidRDefault="00944C21" w:rsidP="00CF7949">
            <w:pPr>
              <w:contextualSpacing/>
              <w:jc w:val="center"/>
              <w:rPr>
                <w:sz w:val="26"/>
                <w:szCs w:val="26"/>
                <w:lang w:eastAsia="zh-CN"/>
              </w:rPr>
            </w:pPr>
          </w:p>
        </w:tc>
        <w:tc>
          <w:tcPr>
            <w:tcW w:w="1914" w:type="dxa"/>
          </w:tcPr>
          <w:p w:rsidR="00944C21" w:rsidRPr="002F6B54" w:rsidRDefault="00944C21" w:rsidP="00CF7949">
            <w:pPr>
              <w:jc w:val="center"/>
            </w:pPr>
            <w:r w:rsidRPr="002F6B54">
              <w:rPr>
                <w:lang w:eastAsia="zh-CN"/>
              </w:rPr>
              <w:t>x</w:t>
            </w:r>
          </w:p>
        </w:tc>
        <w:tc>
          <w:tcPr>
            <w:tcW w:w="1914" w:type="dxa"/>
          </w:tcPr>
          <w:p w:rsidR="00944C21" w:rsidRPr="002F6B54" w:rsidRDefault="00944C21" w:rsidP="00CF7949">
            <w:pPr>
              <w:jc w:val="center"/>
            </w:pPr>
            <w:r w:rsidRPr="002F6B54">
              <w:rPr>
                <w:lang w:eastAsia="zh-CN"/>
              </w:rPr>
              <w:t>x</w:t>
            </w:r>
          </w:p>
        </w:tc>
        <w:tc>
          <w:tcPr>
            <w:tcW w:w="1812" w:type="dxa"/>
            <w:vAlign w:val="center"/>
          </w:tcPr>
          <w:p w:rsidR="00944C21" w:rsidRPr="002F6B54" w:rsidRDefault="003E009D" w:rsidP="00CF7949">
            <w:pPr>
              <w:contextualSpacing/>
              <w:jc w:val="center"/>
              <w:rPr>
                <w:sz w:val="20"/>
                <w:szCs w:val="20"/>
                <w:lang w:eastAsia="zh-CN"/>
              </w:rPr>
            </w:pPr>
            <w:r>
              <w:rPr>
                <w:sz w:val="20"/>
                <w:szCs w:val="20"/>
                <w:lang w:eastAsia="zh-CN"/>
              </w:rPr>
              <w:t>X</w:t>
            </w:r>
          </w:p>
        </w:tc>
      </w:tr>
      <w:tr w:rsidR="00944C21" w:rsidRPr="002F6B54" w:rsidTr="000D1A45">
        <w:trPr>
          <w:trHeight w:val="340"/>
        </w:trPr>
        <w:tc>
          <w:tcPr>
            <w:tcW w:w="1914" w:type="dxa"/>
          </w:tcPr>
          <w:p w:rsidR="00944C21" w:rsidRPr="002F6B54" w:rsidRDefault="00944C21" w:rsidP="00CF7949">
            <w:pPr>
              <w:rPr>
                <w:sz w:val="26"/>
                <w:szCs w:val="26"/>
              </w:rPr>
            </w:pPr>
            <w:r w:rsidRPr="002F6B54">
              <w:rPr>
                <w:sz w:val="26"/>
                <w:szCs w:val="26"/>
              </w:rPr>
              <w:t>Tiêu chí 1.7</w:t>
            </w:r>
          </w:p>
        </w:tc>
        <w:tc>
          <w:tcPr>
            <w:tcW w:w="1914" w:type="dxa"/>
            <w:vAlign w:val="center"/>
          </w:tcPr>
          <w:p w:rsidR="00944C21" w:rsidRPr="002F6B54" w:rsidRDefault="00944C21" w:rsidP="00CF7949">
            <w:pPr>
              <w:contextualSpacing/>
              <w:jc w:val="center"/>
              <w:rPr>
                <w:sz w:val="26"/>
                <w:szCs w:val="26"/>
                <w:lang w:eastAsia="zh-CN"/>
              </w:rPr>
            </w:pPr>
          </w:p>
        </w:tc>
        <w:tc>
          <w:tcPr>
            <w:tcW w:w="1914" w:type="dxa"/>
          </w:tcPr>
          <w:p w:rsidR="00944C21" w:rsidRPr="002F6B54" w:rsidRDefault="00944C21" w:rsidP="00CF7949">
            <w:pPr>
              <w:jc w:val="center"/>
            </w:pPr>
            <w:r w:rsidRPr="002F6B54">
              <w:rPr>
                <w:lang w:eastAsia="zh-CN"/>
              </w:rPr>
              <w:t>x</w:t>
            </w:r>
          </w:p>
        </w:tc>
        <w:tc>
          <w:tcPr>
            <w:tcW w:w="1914" w:type="dxa"/>
          </w:tcPr>
          <w:p w:rsidR="00944C21" w:rsidRPr="002F6B54" w:rsidRDefault="00944C21" w:rsidP="00CF7949">
            <w:pPr>
              <w:jc w:val="center"/>
            </w:pPr>
            <w:r w:rsidRPr="002F6B54">
              <w:rPr>
                <w:lang w:eastAsia="zh-CN"/>
              </w:rPr>
              <w:t>x</w:t>
            </w:r>
          </w:p>
        </w:tc>
        <w:tc>
          <w:tcPr>
            <w:tcW w:w="1812" w:type="dxa"/>
            <w:vAlign w:val="center"/>
          </w:tcPr>
          <w:p w:rsidR="00944C21" w:rsidRPr="002F6B54" w:rsidRDefault="00944C21" w:rsidP="00CF7949">
            <w:pPr>
              <w:contextualSpacing/>
              <w:jc w:val="center"/>
              <w:rPr>
                <w:sz w:val="20"/>
                <w:szCs w:val="20"/>
                <w:lang w:eastAsia="zh-CN"/>
              </w:rPr>
            </w:pPr>
          </w:p>
        </w:tc>
      </w:tr>
      <w:tr w:rsidR="00944C21" w:rsidRPr="002F6B54" w:rsidTr="000D1A45">
        <w:trPr>
          <w:trHeight w:val="340"/>
        </w:trPr>
        <w:tc>
          <w:tcPr>
            <w:tcW w:w="1914" w:type="dxa"/>
          </w:tcPr>
          <w:p w:rsidR="00944C21" w:rsidRPr="002F6B54" w:rsidRDefault="00944C21" w:rsidP="00CF7949">
            <w:pPr>
              <w:rPr>
                <w:sz w:val="26"/>
                <w:szCs w:val="26"/>
              </w:rPr>
            </w:pPr>
            <w:r w:rsidRPr="002F6B54">
              <w:rPr>
                <w:sz w:val="26"/>
                <w:szCs w:val="26"/>
              </w:rPr>
              <w:t>Tiêu chí 1.8</w:t>
            </w:r>
          </w:p>
        </w:tc>
        <w:tc>
          <w:tcPr>
            <w:tcW w:w="1914" w:type="dxa"/>
            <w:vAlign w:val="center"/>
          </w:tcPr>
          <w:p w:rsidR="00944C21" w:rsidRPr="002F6B54" w:rsidRDefault="00944C21" w:rsidP="00CF7949">
            <w:pPr>
              <w:contextualSpacing/>
              <w:jc w:val="center"/>
              <w:rPr>
                <w:sz w:val="26"/>
                <w:szCs w:val="26"/>
                <w:lang w:eastAsia="zh-CN"/>
              </w:rPr>
            </w:pPr>
          </w:p>
        </w:tc>
        <w:tc>
          <w:tcPr>
            <w:tcW w:w="1914" w:type="dxa"/>
          </w:tcPr>
          <w:p w:rsidR="00944C21" w:rsidRPr="002F6B54" w:rsidRDefault="00944C21" w:rsidP="00CF7949">
            <w:pPr>
              <w:jc w:val="center"/>
            </w:pPr>
            <w:r w:rsidRPr="002F6B54">
              <w:rPr>
                <w:lang w:eastAsia="zh-CN"/>
              </w:rPr>
              <w:t>x</w:t>
            </w:r>
          </w:p>
        </w:tc>
        <w:tc>
          <w:tcPr>
            <w:tcW w:w="1914" w:type="dxa"/>
          </w:tcPr>
          <w:p w:rsidR="00944C21" w:rsidRPr="002F6B54" w:rsidRDefault="00944C21" w:rsidP="00CF7949">
            <w:pPr>
              <w:jc w:val="center"/>
            </w:pPr>
            <w:r w:rsidRPr="002F6B54">
              <w:rPr>
                <w:lang w:eastAsia="zh-CN"/>
              </w:rPr>
              <w:t>x</w:t>
            </w:r>
          </w:p>
        </w:tc>
        <w:tc>
          <w:tcPr>
            <w:tcW w:w="1812" w:type="dxa"/>
            <w:vAlign w:val="center"/>
          </w:tcPr>
          <w:p w:rsidR="00944C21" w:rsidRPr="002F6B54" w:rsidRDefault="00944C21" w:rsidP="00CF7949">
            <w:pPr>
              <w:contextualSpacing/>
              <w:jc w:val="center"/>
              <w:rPr>
                <w:sz w:val="20"/>
                <w:szCs w:val="20"/>
                <w:lang w:eastAsia="zh-CN"/>
              </w:rPr>
            </w:pPr>
          </w:p>
        </w:tc>
      </w:tr>
      <w:tr w:rsidR="00944C21" w:rsidRPr="002F6B54" w:rsidTr="000D1A45">
        <w:trPr>
          <w:trHeight w:val="340"/>
        </w:trPr>
        <w:tc>
          <w:tcPr>
            <w:tcW w:w="1914" w:type="dxa"/>
          </w:tcPr>
          <w:p w:rsidR="00944C21" w:rsidRPr="002F6B54" w:rsidRDefault="00944C21" w:rsidP="00CF7949">
            <w:pPr>
              <w:rPr>
                <w:sz w:val="26"/>
                <w:szCs w:val="26"/>
              </w:rPr>
            </w:pPr>
            <w:r w:rsidRPr="002F6B54">
              <w:rPr>
                <w:sz w:val="26"/>
                <w:szCs w:val="26"/>
              </w:rPr>
              <w:t>Tiêu chí 1.9</w:t>
            </w:r>
          </w:p>
        </w:tc>
        <w:tc>
          <w:tcPr>
            <w:tcW w:w="1914" w:type="dxa"/>
            <w:vAlign w:val="center"/>
          </w:tcPr>
          <w:p w:rsidR="00944C21" w:rsidRPr="002F6B54" w:rsidRDefault="00944C21" w:rsidP="00CF7949">
            <w:pPr>
              <w:contextualSpacing/>
              <w:jc w:val="center"/>
              <w:rPr>
                <w:sz w:val="26"/>
                <w:szCs w:val="26"/>
                <w:lang w:eastAsia="zh-CN"/>
              </w:rPr>
            </w:pPr>
          </w:p>
        </w:tc>
        <w:tc>
          <w:tcPr>
            <w:tcW w:w="1914" w:type="dxa"/>
          </w:tcPr>
          <w:p w:rsidR="00944C21" w:rsidRPr="002F6B54" w:rsidRDefault="00944C21" w:rsidP="00CF7949">
            <w:pPr>
              <w:jc w:val="center"/>
            </w:pPr>
            <w:r w:rsidRPr="002F6B54">
              <w:rPr>
                <w:lang w:eastAsia="zh-CN"/>
              </w:rPr>
              <w:t>x</w:t>
            </w:r>
          </w:p>
        </w:tc>
        <w:tc>
          <w:tcPr>
            <w:tcW w:w="1914" w:type="dxa"/>
          </w:tcPr>
          <w:p w:rsidR="00944C21" w:rsidRPr="002F6B54" w:rsidRDefault="00944C21" w:rsidP="00CF7949">
            <w:pPr>
              <w:jc w:val="center"/>
            </w:pPr>
            <w:r w:rsidRPr="002F6B54">
              <w:rPr>
                <w:lang w:eastAsia="zh-CN"/>
              </w:rPr>
              <w:t>x</w:t>
            </w:r>
          </w:p>
        </w:tc>
        <w:tc>
          <w:tcPr>
            <w:tcW w:w="1812" w:type="dxa"/>
            <w:vAlign w:val="center"/>
          </w:tcPr>
          <w:p w:rsidR="00944C21" w:rsidRPr="002F6B54" w:rsidRDefault="00944C21" w:rsidP="00CF7949">
            <w:pPr>
              <w:contextualSpacing/>
              <w:jc w:val="center"/>
              <w:rPr>
                <w:sz w:val="20"/>
                <w:szCs w:val="20"/>
                <w:lang w:eastAsia="zh-CN"/>
              </w:rPr>
            </w:pPr>
          </w:p>
        </w:tc>
      </w:tr>
      <w:tr w:rsidR="00944C21" w:rsidRPr="002F6B54" w:rsidTr="000D1A45">
        <w:trPr>
          <w:trHeight w:val="340"/>
        </w:trPr>
        <w:tc>
          <w:tcPr>
            <w:tcW w:w="1914" w:type="dxa"/>
          </w:tcPr>
          <w:p w:rsidR="00944C21" w:rsidRPr="002F6B54" w:rsidRDefault="00944C21" w:rsidP="00CF7949">
            <w:pPr>
              <w:rPr>
                <w:sz w:val="26"/>
                <w:szCs w:val="26"/>
              </w:rPr>
            </w:pPr>
            <w:r w:rsidRPr="002F6B54">
              <w:rPr>
                <w:sz w:val="26"/>
                <w:szCs w:val="26"/>
              </w:rPr>
              <w:t>Tiêu chí 1.10</w:t>
            </w:r>
          </w:p>
        </w:tc>
        <w:tc>
          <w:tcPr>
            <w:tcW w:w="1914" w:type="dxa"/>
            <w:vAlign w:val="center"/>
          </w:tcPr>
          <w:p w:rsidR="00944C21" w:rsidRPr="002F6B54" w:rsidRDefault="00944C21" w:rsidP="00CF7949">
            <w:pPr>
              <w:contextualSpacing/>
              <w:jc w:val="center"/>
              <w:rPr>
                <w:sz w:val="26"/>
                <w:szCs w:val="26"/>
                <w:lang w:eastAsia="zh-CN"/>
              </w:rPr>
            </w:pPr>
          </w:p>
        </w:tc>
        <w:tc>
          <w:tcPr>
            <w:tcW w:w="1914" w:type="dxa"/>
          </w:tcPr>
          <w:p w:rsidR="00944C21" w:rsidRPr="002F6B54" w:rsidRDefault="00944C21" w:rsidP="00CF7949">
            <w:pPr>
              <w:jc w:val="center"/>
            </w:pPr>
            <w:r w:rsidRPr="002F6B54">
              <w:rPr>
                <w:lang w:eastAsia="zh-CN"/>
              </w:rPr>
              <w:t>x</w:t>
            </w:r>
          </w:p>
        </w:tc>
        <w:tc>
          <w:tcPr>
            <w:tcW w:w="1914" w:type="dxa"/>
          </w:tcPr>
          <w:p w:rsidR="00944C21" w:rsidRPr="002F6B54" w:rsidRDefault="00944C21" w:rsidP="00CF7949">
            <w:pPr>
              <w:jc w:val="center"/>
            </w:pPr>
            <w:r w:rsidRPr="002F6B54">
              <w:rPr>
                <w:lang w:eastAsia="zh-CN"/>
              </w:rPr>
              <w:t>x</w:t>
            </w:r>
          </w:p>
        </w:tc>
        <w:tc>
          <w:tcPr>
            <w:tcW w:w="1812" w:type="dxa"/>
            <w:vAlign w:val="center"/>
          </w:tcPr>
          <w:p w:rsidR="00944C21" w:rsidRPr="002F6B54" w:rsidRDefault="00944C21" w:rsidP="00CF7949">
            <w:pPr>
              <w:contextualSpacing/>
              <w:jc w:val="center"/>
              <w:rPr>
                <w:sz w:val="20"/>
                <w:szCs w:val="20"/>
                <w:lang w:eastAsia="zh-CN"/>
              </w:rPr>
            </w:pPr>
          </w:p>
        </w:tc>
      </w:tr>
      <w:tr w:rsidR="00944C21" w:rsidRPr="002F6B54" w:rsidTr="000D1A45">
        <w:trPr>
          <w:trHeight w:val="340"/>
        </w:trPr>
        <w:tc>
          <w:tcPr>
            <w:tcW w:w="1914" w:type="dxa"/>
          </w:tcPr>
          <w:p w:rsidR="00944C21" w:rsidRPr="002F6B54" w:rsidRDefault="00944C21" w:rsidP="00CF7949">
            <w:pPr>
              <w:rPr>
                <w:b/>
                <w:sz w:val="26"/>
                <w:szCs w:val="26"/>
              </w:rPr>
            </w:pPr>
            <w:r w:rsidRPr="002F6B54">
              <w:rPr>
                <w:b/>
                <w:sz w:val="26"/>
                <w:szCs w:val="26"/>
              </w:rPr>
              <w:t>Tiêu chuẩn 2</w:t>
            </w:r>
          </w:p>
        </w:tc>
        <w:tc>
          <w:tcPr>
            <w:tcW w:w="1914" w:type="dxa"/>
            <w:vAlign w:val="center"/>
          </w:tcPr>
          <w:p w:rsidR="00944C21" w:rsidRPr="002F6B54" w:rsidRDefault="00944C21" w:rsidP="00CF7949">
            <w:pPr>
              <w:contextualSpacing/>
              <w:jc w:val="center"/>
              <w:rPr>
                <w:sz w:val="26"/>
                <w:szCs w:val="26"/>
                <w:lang w:eastAsia="zh-CN"/>
              </w:rPr>
            </w:pPr>
          </w:p>
        </w:tc>
        <w:tc>
          <w:tcPr>
            <w:tcW w:w="1914" w:type="dxa"/>
          </w:tcPr>
          <w:p w:rsidR="00944C21" w:rsidRPr="002F6B54" w:rsidRDefault="00944C21" w:rsidP="00CF7949">
            <w:pPr>
              <w:jc w:val="center"/>
            </w:pPr>
          </w:p>
        </w:tc>
        <w:tc>
          <w:tcPr>
            <w:tcW w:w="1914" w:type="dxa"/>
          </w:tcPr>
          <w:p w:rsidR="00944C21" w:rsidRPr="002F6B54" w:rsidRDefault="00944C21" w:rsidP="00CF7949">
            <w:pPr>
              <w:jc w:val="center"/>
            </w:pPr>
          </w:p>
        </w:tc>
        <w:tc>
          <w:tcPr>
            <w:tcW w:w="1812" w:type="dxa"/>
            <w:vAlign w:val="center"/>
          </w:tcPr>
          <w:p w:rsidR="00944C21" w:rsidRPr="002F6B54" w:rsidRDefault="00944C21" w:rsidP="00CF7949">
            <w:pPr>
              <w:contextualSpacing/>
              <w:jc w:val="center"/>
              <w:rPr>
                <w:sz w:val="20"/>
                <w:szCs w:val="20"/>
                <w:lang w:eastAsia="zh-CN"/>
              </w:rPr>
            </w:pPr>
          </w:p>
        </w:tc>
      </w:tr>
      <w:tr w:rsidR="00944C21" w:rsidRPr="002F6B54" w:rsidTr="000D1A45">
        <w:trPr>
          <w:trHeight w:val="340"/>
        </w:trPr>
        <w:tc>
          <w:tcPr>
            <w:tcW w:w="1914" w:type="dxa"/>
          </w:tcPr>
          <w:p w:rsidR="00944C21" w:rsidRPr="002F6B54" w:rsidRDefault="00944C21" w:rsidP="00CF7949">
            <w:pPr>
              <w:rPr>
                <w:sz w:val="26"/>
                <w:szCs w:val="26"/>
              </w:rPr>
            </w:pPr>
            <w:r w:rsidRPr="002F6B54">
              <w:rPr>
                <w:sz w:val="26"/>
                <w:szCs w:val="26"/>
              </w:rPr>
              <w:t>Tiêu chí 2.1</w:t>
            </w:r>
          </w:p>
        </w:tc>
        <w:tc>
          <w:tcPr>
            <w:tcW w:w="1914" w:type="dxa"/>
            <w:vAlign w:val="center"/>
          </w:tcPr>
          <w:p w:rsidR="00944C21" w:rsidRPr="002F6B54" w:rsidRDefault="00944C21" w:rsidP="00CF7949">
            <w:pPr>
              <w:contextualSpacing/>
              <w:jc w:val="center"/>
              <w:rPr>
                <w:sz w:val="26"/>
                <w:szCs w:val="26"/>
                <w:lang w:eastAsia="zh-CN"/>
              </w:rPr>
            </w:pPr>
          </w:p>
        </w:tc>
        <w:tc>
          <w:tcPr>
            <w:tcW w:w="1914" w:type="dxa"/>
          </w:tcPr>
          <w:p w:rsidR="00944C21" w:rsidRPr="002F6B54" w:rsidRDefault="00944C21" w:rsidP="00CF7949">
            <w:pPr>
              <w:jc w:val="center"/>
            </w:pPr>
            <w:r w:rsidRPr="002F6B54">
              <w:rPr>
                <w:lang w:eastAsia="zh-CN"/>
              </w:rPr>
              <w:t>x</w:t>
            </w:r>
          </w:p>
        </w:tc>
        <w:tc>
          <w:tcPr>
            <w:tcW w:w="1914" w:type="dxa"/>
          </w:tcPr>
          <w:p w:rsidR="00944C21" w:rsidRPr="002F6B54" w:rsidRDefault="00944C21" w:rsidP="00CF7949">
            <w:pPr>
              <w:jc w:val="center"/>
            </w:pPr>
            <w:r w:rsidRPr="002F6B54">
              <w:rPr>
                <w:lang w:eastAsia="zh-CN"/>
              </w:rPr>
              <w:t>x</w:t>
            </w:r>
          </w:p>
        </w:tc>
        <w:tc>
          <w:tcPr>
            <w:tcW w:w="1812" w:type="dxa"/>
            <w:vAlign w:val="center"/>
          </w:tcPr>
          <w:p w:rsidR="00944C21" w:rsidRPr="002F6B54" w:rsidRDefault="003E009D" w:rsidP="00CF7949">
            <w:pPr>
              <w:contextualSpacing/>
              <w:jc w:val="center"/>
              <w:rPr>
                <w:sz w:val="20"/>
                <w:szCs w:val="20"/>
                <w:lang w:eastAsia="zh-CN"/>
              </w:rPr>
            </w:pPr>
            <w:r>
              <w:rPr>
                <w:sz w:val="20"/>
                <w:szCs w:val="20"/>
                <w:lang w:eastAsia="zh-CN"/>
              </w:rPr>
              <w:t>X</w:t>
            </w:r>
          </w:p>
        </w:tc>
      </w:tr>
      <w:tr w:rsidR="00944C21" w:rsidRPr="002F6B54" w:rsidTr="000D1A45">
        <w:trPr>
          <w:trHeight w:val="340"/>
        </w:trPr>
        <w:tc>
          <w:tcPr>
            <w:tcW w:w="1914" w:type="dxa"/>
          </w:tcPr>
          <w:p w:rsidR="00944C21" w:rsidRPr="002F6B54" w:rsidRDefault="00944C21" w:rsidP="00CF7949">
            <w:pPr>
              <w:rPr>
                <w:sz w:val="26"/>
                <w:szCs w:val="26"/>
              </w:rPr>
            </w:pPr>
            <w:r w:rsidRPr="002F6B54">
              <w:rPr>
                <w:sz w:val="26"/>
                <w:szCs w:val="26"/>
              </w:rPr>
              <w:t>Tiêu chí 2.2</w:t>
            </w:r>
          </w:p>
        </w:tc>
        <w:tc>
          <w:tcPr>
            <w:tcW w:w="1914" w:type="dxa"/>
            <w:vAlign w:val="center"/>
          </w:tcPr>
          <w:p w:rsidR="00944C21" w:rsidRPr="002F6B54" w:rsidRDefault="00944C21" w:rsidP="00CF7949">
            <w:pPr>
              <w:contextualSpacing/>
              <w:jc w:val="center"/>
              <w:rPr>
                <w:sz w:val="26"/>
                <w:szCs w:val="26"/>
                <w:lang w:eastAsia="zh-CN"/>
              </w:rPr>
            </w:pPr>
          </w:p>
        </w:tc>
        <w:tc>
          <w:tcPr>
            <w:tcW w:w="1914" w:type="dxa"/>
          </w:tcPr>
          <w:p w:rsidR="00944C21" w:rsidRPr="002F6B54" w:rsidRDefault="00944C21" w:rsidP="00CF7949">
            <w:pPr>
              <w:jc w:val="center"/>
            </w:pPr>
            <w:r w:rsidRPr="002F6B54">
              <w:rPr>
                <w:lang w:eastAsia="zh-CN"/>
              </w:rPr>
              <w:t>x</w:t>
            </w:r>
          </w:p>
        </w:tc>
        <w:tc>
          <w:tcPr>
            <w:tcW w:w="1914" w:type="dxa"/>
          </w:tcPr>
          <w:p w:rsidR="00944C21" w:rsidRPr="002F6B54" w:rsidRDefault="00944C21" w:rsidP="00CF7949">
            <w:pPr>
              <w:jc w:val="center"/>
              <w:rPr>
                <w:lang w:val="vi-VN"/>
              </w:rPr>
            </w:pPr>
            <w:r w:rsidRPr="002F6B54">
              <w:rPr>
                <w:lang w:val="vi-VN"/>
              </w:rPr>
              <w:t>x</w:t>
            </w:r>
          </w:p>
        </w:tc>
        <w:tc>
          <w:tcPr>
            <w:tcW w:w="1812" w:type="dxa"/>
            <w:vAlign w:val="center"/>
          </w:tcPr>
          <w:p w:rsidR="00944C21" w:rsidRPr="002F6B54" w:rsidRDefault="00944C21" w:rsidP="00CF7949">
            <w:pPr>
              <w:contextualSpacing/>
              <w:jc w:val="center"/>
              <w:rPr>
                <w:sz w:val="20"/>
                <w:szCs w:val="20"/>
                <w:lang w:val="vi-VN" w:eastAsia="zh-CN"/>
              </w:rPr>
            </w:pPr>
            <w:r w:rsidRPr="002F6B54">
              <w:rPr>
                <w:sz w:val="20"/>
                <w:szCs w:val="20"/>
                <w:lang w:eastAsia="zh-CN"/>
              </w:rPr>
              <w:t>X</w:t>
            </w:r>
          </w:p>
        </w:tc>
      </w:tr>
      <w:tr w:rsidR="00944C21" w:rsidRPr="002F6B54" w:rsidTr="000D1A45">
        <w:trPr>
          <w:trHeight w:val="340"/>
        </w:trPr>
        <w:tc>
          <w:tcPr>
            <w:tcW w:w="1914" w:type="dxa"/>
          </w:tcPr>
          <w:p w:rsidR="00944C21" w:rsidRPr="002F6B54" w:rsidRDefault="00944C21" w:rsidP="00CF7949">
            <w:pPr>
              <w:rPr>
                <w:sz w:val="26"/>
                <w:szCs w:val="26"/>
              </w:rPr>
            </w:pPr>
            <w:r w:rsidRPr="002F6B54">
              <w:rPr>
                <w:sz w:val="26"/>
                <w:szCs w:val="26"/>
              </w:rPr>
              <w:t>Tiêu chí 2.3</w:t>
            </w:r>
          </w:p>
        </w:tc>
        <w:tc>
          <w:tcPr>
            <w:tcW w:w="1914" w:type="dxa"/>
            <w:vAlign w:val="center"/>
          </w:tcPr>
          <w:p w:rsidR="00944C21" w:rsidRPr="002F6B54" w:rsidRDefault="00944C21" w:rsidP="00CF7949">
            <w:pPr>
              <w:contextualSpacing/>
              <w:jc w:val="center"/>
              <w:rPr>
                <w:sz w:val="26"/>
                <w:szCs w:val="26"/>
                <w:lang w:eastAsia="zh-CN"/>
              </w:rPr>
            </w:pPr>
          </w:p>
        </w:tc>
        <w:tc>
          <w:tcPr>
            <w:tcW w:w="1914" w:type="dxa"/>
          </w:tcPr>
          <w:p w:rsidR="00944C21" w:rsidRPr="002F6B54" w:rsidRDefault="00944C21" w:rsidP="00CF7949">
            <w:pPr>
              <w:jc w:val="center"/>
            </w:pPr>
            <w:r w:rsidRPr="002F6B54">
              <w:rPr>
                <w:lang w:eastAsia="zh-CN"/>
              </w:rPr>
              <w:t>x</w:t>
            </w:r>
          </w:p>
        </w:tc>
        <w:tc>
          <w:tcPr>
            <w:tcW w:w="1914" w:type="dxa"/>
          </w:tcPr>
          <w:p w:rsidR="00944C21" w:rsidRPr="002F6B54" w:rsidRDefault="00944C21" w:rsidP="00CF7949">
            <w:pPr>
              <w:jc w:val="center"/>
            </w:pPr>
            <w:r w:rsidRPr="002F6B54">
              <w:rPr>
                <w:lang w:eastAsia="zh-CN"/>
              </w:rPr>
              <w:t>x</w:t>
            </w:r>
          </w:p>
        </w:tc>
        <w:tc>
          <w:tcPr>
            <w:tcW w:w="1812" w:type="dxa"/>
            <w:vAlign w:val="center"/>
          </w:tcPr>
          <w:p w:rsidR="00944C21" w:rsidRPr="002F6B54" w:rsidRDefault="003E009D" w:rsidP="00CF7949">
            <w:pPr>
              <w:contextualSpacing/>
              <w:jc w:val="center"/>
              <w:rPr>
                <w:sz w:val="20"/>
                <w:szCs w:val="20"/>
                <w:lang w:eastAsia="zh-CN"/>
              </w:rPr>
            </w:pPr>
            <w:r>
              <w:rPr>
                <w:sz w:val="20"/>
                <w:szCs w:val="20"/>
                <w:lang w:eastAsia="zh-CN"/>
              </w:rPr>
              <w:t>X</w:t>
            </w:r>
          </w:p>
        </w:tc>
      </w:tr>
      <w:tr w:rsidR="00944C21" w:rsidRPr="002F6B54" w:rsidTr="000D1A45">
        <w:trPr>
          <w:trHeight w:val="340"/>
        </w:trPr>
        <w:tc>
          <w:tcPr>
            <w:tcW w:w="1914" w:type="dxa"/>
          </w:tcPr>
          <w:p w:rsidR="00944C21" w:rsidRPr="002F6B54" w:rsidRDefault="00944C21" w:rsidP="00CF7949">
            <w:pPr>
              <w:rPr>
                <w:b/>
                <w:sz w:val="26"/>
                <w:szCs w:val="26"/>
              </w:rPr>
            </w:pPr>
            <w:r w:rsidRPr="002F6B54">
              <w:rPr>
                <w:b/>
                <w:sz w:val="26"/>
                <w:szCs w:val="26"/>
              </w:rPr>
              <w:t>Tiêu chuẩn 3</w:t>
            </w:r>
          </w:p>
        </w:tc>
        <w:tc>
          <w:tcPr>
            <w:tcW w:w="1914" w:type="dxa"/>
            <w:vAlign w:val="center"/>
          </w:tcPr>
          <w:p w:rsidR="00944C21" w:rsidRPr="002F6B54" w:rsidRDefault="00944C21" w:rsidP="00CF7949">
            <w:pPr>
              <w:contextualSpacing/>
              <w:jc w:val="center"/>
              <w:rPr>
                <w:sz w:val="26"/>
                <w:szCs w:val="26"/>
                <w:lang w:eastAsia="zh-CN"/>
              </w:rPr>
            </w:pPr>
          </w:p>
        </w:tc>
        <w:tc>
          <w:tcPr>
            <w:tcW w:w="1914" w:type="dxa"/>
          </w:tcPr>
          <w:p w:rsidR="00944C21" w:rsidRPr="002F6B54" w:rsidRDefault="00944C21" w:rsidP="00CF7949">
            <w:pPr>
              <w:jc w:val="center"/>
            </w:pPr>
          </w:p>
        </w:tc>
        <w:tc>
          <w:tcPr>
            <w:tcW w:w="1914" w:type="dxa"/>
          </w:tcPr>
          <w:p w:rsidR="00944C21" w:rsidRPr="002F6B54" w:rsidRDefault="00944C21" w:rsidP="00CF7949">
            <w:pPr>
              <w:jc w:val="center"/>
            </w:pPr>
          </w:p>
        </w:tc>
        <w:tc>
          <w:tcPr>
            <w:tcW w:w="1812" w:type="dxa"/>
            <w:vAlign w:val="center"/>
          </w:tcPr>
          <w:p w:rsidR="00944C21" w:rsidRPr="002F6B54" w:rsidRDefault="00944C21" w:rsidP="00CF7949">
            <w:pPr>
              <w:contextualSpacing/>
              <w:jc w:val="center"/>
              <w:rPr>
                <w:sz w:val="20"/>
                <w:szCs w:val="20"/>
                <w:lang w:eastAsia="zh-CN"/>
              </w:rPr>
            </w:pPr>
          </w:p>
        </w:tc>
      </w:tr>
      <w:tr w:rsidR="00944C21" w:rsidRPr="002F6B54" w:rsidTr="000D1A45">
        <w:trPr>
          <w:trHeight w:val="340"/>
        </w:trPr>
        <w:tc>
          <w:tcPr>
            <w:tcW w:w="1914" w:type="dxa"/>
          </w:tcPr>
          <w:p w:rsidR="00944C21" w:rsidRPr="002F6B54" w:rsidRDefault="00944C21" w:rsidP="00CF7949">
            <w:pPr>
              <w:rPr>
                <w:sz w:val="26"/>
                <w:szCs w:val="26"/>
              </w:rPr>
            </w:pPr>
            <w:r w:rsidRPr="002F6B54">
              <w:rPr>
                <w:sz w:val="26"/>
                <w:szCs w:val="26"/>
              </w:rPr>
              <w:t>Tiêu chí 3.1</w:t>
            </w:r>
          </w:p>
        </w:tc>
        <w:tc>
          <w:tcPr>
            <w:tcW w:w="1914" w:type="dxa"/>
            <w:vAlign w:val="center"/>
          </w:tcPr>
          <w:p w:rsidR="00944C21" w:rsidRPr="002F6B54" w:rsidRDefault="00944C21" w:rsidP="00CF7949">
            <w:pPr>
              <w:contextualSpacing/>
              <w:jc w:val="center"/>
              <w:rPr>
                <w:sz w:val="26"/>
                <w:szCs w:val="26"/>
                <w:lang w:eastAsia="zh-CN"/>
              </w:rPr>
            </w:pPr>
          </w:p>
        </w:tc>
        <w:tc>
          <w:tcPr>
            <w:tcW w:w="1914" w:type="dxa"/>
          </w:tcPr>
          <w:p w:rsidR="00944C21" w:rsidRPr="002F6B54" w:rsidRDefault="00944C21" w:rsidP="00CF7949">
            <w:pPr>
              <w:jc w:val="center"/>
            </w:pPr>
            <w:r w:rsidRPr="002F6B54">
              <w:rPr>
                <w:lang w:eastAsia="zh-CN"/>
              </w:rPr>
              <w:t>x</w:t>
            </w:r>
          </w:p>
        </w:tc>
        <w:tc>
          <w:tcPr>
            <w:tcW w:w="1914" w:type="dxa"/>
          </w:tcPr>
          <w:p w:rsidR="00944C21" w:rsidRPr="002F6B54" w:rsidRDefault="00944C21" w:rsidP="00CF7949">
            <w:pPr>
              <w:jc w:val="center"/>
            </w:pPr>
            <w:r w:rsidRPr="002F6B54">
              <w:rPr>
                <w:lang w:eastAsia="zh-CN"/>
              </w:rPr>
              <w:t>x</w:t>
            </w:r>
          </w:p>
        </w:tc>
        <w:tc>
          <w:tcPr>
            <w:tcW w:w="1812" w:type="dxa"/>
            <w:vAlign w:val="center"/>
          </w:tcPr>
          <w:p w:rsidR="00944C21" w:rsidRPr="002F6B54" w:rsidRDefault="003E009D" w:rsidP="00CF7949">
            <w:pPr>
              <w:contextualSpacing/>
              <w:jc w:val="center"/>
              <w:rPr>
                <w:sz w:val="20"/>
                <w:szCs w:val="20"/>
                <w:lang w:eastAsia="zh-CN"/>
              </w:rPr>
            </w:pPr>
            <w:r>
              <w:rPr>
                <w:sz w:val="20"/>
                <w:szCs w:val="20"/>
                <w:lang w:eastAsia="zh-CN"/>
              </w:rPr>
              <w:t>X</w:t>
            </w:r>
          </w:p>
        </w:tc>
      </w:tr>
      <w:tr w:rsidR="00944C21" w:rsidRPr="002F6B54" w:rsidTr="000D1A45">
        <w:trPr>
          <w:trHeight w:val="340"/>
        </w:trPr>
        <w:tc>
          <w:tcPr>
            <w:tcW w:w="1914" w:type="dxa"/>
          </w:tcPr>
          <w:p w:rsidR="00944C21" w:rsidRPr="002F6B54" w:rsidRDefault="00944C21" w:rsidP="00CF7949">
            <w:pPr>
              <w:rPr>
                <w:sz w:val="26"/>
                <w:szCs w:val="26"/>
              </w:rPr>
            </w:pPr>
            <w:r w:rsidRPr="002F6B54">
              <w:rPr>
                <w:sz w:val="26"/>
                <w:szCs w:val="26"/>
              </w:rPr>
              <w:t>Tiêu chí 3.2</w:t>
            </w:r>
          </w:p>
        </w:tc>
        <w:tc>
          <w:tcPr>
            <w:tcW w:w="1914" w:type="dxa"/>
            <w:vAlign w:val="center"/>
          </w:tcPr>
          <w:p w:rsidR="00944C21" w:rsidRPr="002F6B54" w:rsidRDefault="00944C21" w:rsidP="00CF7949">
            <w:pPr>
              <w:contextualSpacing/>
              <w:jc w:val="center"/>
              <w:rPr>
                <w:sz w:val="26"/>
                <w:szCs w:val="26"/>
                <w:lang w:eastAsia="zh-CN"/>
              </w:rPr>
            </w:pPr>
          </w:p>
        </w:tc>
        <w:tc>
          <w:tcPr>
            <w:tcW w:w="1914" w:type="dxa"/>
          </w:tcPr>
          <w:p w:rsidR="00944C21" w:rsidRPr="002F6B54" w:rsidRDefault="00944C21" w:rsidP="00CF7949">
            <w:pPr>
              <w:jc w:val="center"/>
            </w:pPr>
            <w:r w:rsidRPr="002F6B54">
              <w:rPr>
                <w:lang w:eastAsia="zh-CN"/>
              </w:rPr>
              <w:t>x</w:t>
            </w:r>
          </w:p>
        </w:tc>
        <w:tc>
          <w:tcPr>
            <w:tcW w:w="1914" w:type="dxa"/>
          </w:tcPr>
          <w:p w:rsidR="00944C21" w:rsidRPr="002F6B54" w:rsidRDefault="00944C21" w:rsidP="00CF7949">
            <w:pPr>
              <w:jc w:val="center"/>
            </w:pPr>
            <w:r w:rsidRPr="002F6B54">
              <w:rPr>
                <w:lang w:eastAsia="zh-CN"/>
              </w:rPr>
              <w:t>x</w:t>
            </w:r>
          </w:p>
        </w:tc>
        <w:tc>
          <w:tcPr>
            <w:tcW w:w="1812" w:type="dxa"/>
            <w:vAlign w:val="center"/>
          </w:tcPr>
          <w:p w:rsidR="00944C21" w:rsidRPr="002F6B54" w:rsidRDefault="003E009D" w:rsidP="00CF7949">
            <w:pPr>
              <w:contextualSpacing/>
              <w:jc w:val="center"/>
              <w:rPr>
                <w:sz w:val="20"/>
                <w:szCs w:val="20"/>
                <w:lang w:eastAsia="zh-CN"/>
              </w:rPr>
            </w:pPr>
            <w:r>
              <w:rPr>
                <w:sz w:val="20"/>
                <w:szCs w:val="20"/>
                <w:lang w:eastAsia="zh-CN"/>
              </w:rPr>
              <w:t>X</w:t>
            </w:r>
          </w:p>
        </w:tc>
      </w:tr>
      <w:tr w:rsidR="00944C21" w:rsidRPr="002F6B54" w:rsidTr="000D1A45">
        <w:trPr>
          <w:trHeight w:val="340"/>
        </w:trPr>
        <w:tc>
          <w:tcPr>
            <w:tcW w:w="1914" w:type="dxa"/>
          </w:tcPr>
          <w:p w:rsidR="00944C21" w:rsidRPr="002F6B54" w:rsidRDefault="00944C21" w:rsidP="00CF7949">
            <w:pPr>
              <w:rPr>
                <w:sz w:val="26"/>
                <w:szCs w:val="26"/>
              </w:rPr>
            </w:pPr>
            <w:r w:rsidRPr="002F6B54">
              <w:rPr>
                <w:sz w:val="26"/>
                <w:szCs w:val="26"/>
              </w:rPr>
              <w:t>Tiêu chí 3.3</w:t>
            </w:r>
          </w:p>
        </w:tc>
        <w:tc>
          <w:tcPr>
            <w:tcW w:w="1914" w:type="dxa"/>
            <w:vAlign w:val="center"/>
          </w:tcPr>
          <w:p w:rsidR="00944C21" w:rsidRPr="002F6B54" w:rsidRDefault="00944C21" w:rsidP="00CF7949">
            <w:pPr>
              <w:contextualSpacing/>
              <w:jc w:val="center"/>
              <w:rPr>
                <w:sz w:val="26"/>
                <w:szCs w:val="26"/>
                <w:lang w:eastAsia="zh-CN"/>
              </w:rPr>
            </w:pPr>
          </w:p>
        </w:tc>
        <w:tc>
          <w:tcPr>
            <w:tcW w:w="1914" w:type="dxa"/>
          </w:tcPr>
          <w:p w:rsidR="00944C21" w:rsidRPr="002F6B54" w:rsidRDefault="00944C21" w:rsidP="00CF7949">
            <w:pPr>
              <w:jc w:val="center"/>
            </w:pPr>
            <w:r w:rsidRPr="002F6B54">
              <w:rPr>
                <w:lang w:eastAsia="zh-CN"/>
              </w:rPr>
              <w:t>x</w:t>
            </w:r>
          </w:p>
        </w:tc>
        <w:tc>
          <w:tcPr>
            <w:tcW w:w="1914" w:type="dxa"/>
          </w:tcPr>
          <w:p w:rsidR="00944C21" w:rsidRPr="002F6B54" w:rsidRDefault="00944C21" w:rsidP="00CF7949">
            <w:pPr>
              <w:jc w:val="center"/>
            </w:pPr>
            <w:r w:rsidRPr="002F6B54">
              <w:rPr>
                <w:lang w:eastAsia="zh-CN"/>
              </w:rPr>
              <w:t>x</w:t>
            </w:r>
          </w:p>
        </w:tc>
        <w:tc>
          <w:tcPr>
            <w:tcW w:w="1812" w:type="dxa"/>
            <w:vAlign w:val="center"/>
          </w:tcPr>
          <w:p w:rsidR="00944C21" w:rsidRPr="002F6B54" w:rsidRDefault="003E009D" w:rsidP="00CF7949">
            <w:pPr>
              <w:contextualSpacing/>
              <w:jc w:val="center"/>
              <w:rPr>
                <w:sz w:val="20"/>
                <w:szCs w:val="20"/>
                <w:lang w:eastAsia="zh-CN"/>
              </w:rPr>
            </w:pPr>
            <w:r>
              <w:rPr>
                <w:sz w:val="20"/>
                <w:szCs w:val="20"/>
                <w:lang w:eastAsia="zh-CN"/>
              </w:rPr>
              <w:t>X</w:t>
            </w:r>
          </w:p>
        </w:tc>
      </w:tr>
      <w:tr w:rsidR="00944C21" w:rsidRPr="002F6B54" w:rsidTr="000D1A45">
        <w:trPr>
          <w:trHeight w:val="340"/>
        </w:trPr>
        <w:tc>
          <w:tcPr>
            <w:tcW w:w="1914" w:type="dxa"/>
          </w:tcPr>
          <w:p w:rsidR="00944C21" w:rsidRPr="002F6B54" w:rsidRDefault="00944C21" w:rsidP="00CF7949">
            <w:pPr>
              <w:rPr>
                <w:sz w:val="26"/>
                <w:szCs w:val="26"/>
              </w:rPr>
            </w:pPr>
            <w:r w:rsidRPr="002F6B54">
              <w:rPr>
                <w:sz w:val="26"/>
                <w:szCs w:val="26"/>
              </w:rPr>
              <w:t>Tiêu chí 3.4</w:t>
            </w:r>
          </w:p>
        </w:tc>
        <w:tc>
          <w:tcPr>
            <w:tcW w:w="1914" w:type="dxa"/>
            <w:vAlign w:val="center"/>
          </w:tcPr>
          <w:p w:rsidR="00944C21" w:rsidRPr="002F6B54" w:rsidRDefault="00944C21" w:rsidP="00CF7949">
            <w:pPr>
              <w:contextualSpacing/>
              <w:jc w:val="center"/>
              <w:rPr>
                <w:sz w:val="26"/>
                <w:szCs w:val="26"/>
                <w:lang w:eastAsia="zh-CN"/>
              </w:rPr>
            </w:pPr>
          </w:p>
        </w:tc>
        <w:tc>
          <w:tcPr>
            <w:tcW w:w="1914" w:type="dxa"/>
          </w:tcPr>
          <w:p w:rsidR="00944C21" w:rsidRPr="002F6B54" w:rsidRDefault="00944C21" w:rsidP="00CF7949">
            <w:pPr>
              <w:jc w:val="center"/>
            </w:pPr>
            <w:r w:rsidRPr="002F6B54">
              <w:rPr>
                <w:lang w:eastAsia="zh-CN"/>
              </w:rPr>
              <w:t>x</w:t>
            </w:r>
          </w:p>
        </w:tc>
        <w:tc>
          <w:tcPr>
            <w:tcW w:w="1914" w:type="dxa"/>
          </w:tcPr>
          <w:p w:rsidR="00944C21" w:rsidRPr="002F6B54" w:rsidRDefault="00944C21" w:rsidP="00CF7949">
            <w:pPr>
              <w:jc w:val="center"/>
            </w:pPr>
            <w:r w:rsidRPr="002F6B54">
              <w:rPr>
                <w:lang w:eastAsia="zh-CN"/>
              </w:rPr>
              <w:t>x</w:t>
            </w:r>
          </w:p>
        </w:tc>
        <w:tc>
          <w:tcPr>
            <w:tcW w:w="1812" w:type="dxa"/>
            <w:vAlign w:val="center"/>
          </w:tcPr>
          <w:p w:rsidR="00944C21" w:rsidRPr="002F6B54" w:rsidRDefault="003E009D" w:rsidP="00CF7949">
            <w:pPr>
              <w:contextualSpacing/>
              <w:jc w:val="center"/>
              <w:rPr>
                <w:sz w:val="20"/>
                <w:szCs w:val="20"/>
                <w:lang w:eastAsia="zh-CN"/>
              </w:rPr>
            </w:pPr>
            <w:r>
              <w:rPr>
                <w:sz w:val="20"/>
                <w:szCs w:val="20"/>
                <w:lang w:eastAsia="zh-CN"/>
              </w:rPr>
              <w:t>X</w:t>
            </w:r>
          </w:p>
        </w:tc>
      </w:tr>
      <w:tr w:rsidR="00944C21" w:rsidRPr="002F6B54" w:rsidTr="000D1A45">
        <w:trPr>
          <w:trHeight w:val="340"/>
        </w:trPr>
        <w:tc>
          <w:tcPr>
            <w:tcW w:w="1914" w:type="dxa"/>
          </w:tcPr>
          <w:p w:rsidR="00944C21" w:rsidRPr="002F6B54" w:rsidRDefault="00944C21" w:rsidP="00CF7949">
            <w:pPr>
              <w:rPr>
                <w:sz w:val="26"/>
                <w:szCs w:val="26"/>
              </w:rPr>
            </w:pPr>
            <w:r w:rsidRPr="002F6B54">
              <w:rPr>
                <w:sz w:val="26"/>
                <w:szCs w:val="26"/>
              </w:rPr>
              <w:t>Tiêu chí 3.5</w:t>
            </w:r>
          </w:p>
        </w:tc>
        <w:tc>
          <w:tcPr>
            <w:tcW w:w="1914" w:type="dxa"/>
            <w:vAlign w:val="center"/>
          </w:tcPr>
          <w:p w:rsidR="00944C21" w:rsidRPr="002F6B54" w:rsidRDefault="00944C21" w:rsidP="00CF7949">
            <w:pPr>
              <w:contextualSpacing/>
              <w:jc w:val="center"/>
              <w:rPr>
                <w:sz w:val="26"/>
                <w:szCs w:val="26"/>
                <w:lang w:eastAsia="zh-CN"/>
              </w:rPr>
            </w:pPr>
          </w:p>
        </w:tc>
        <w:tc>
          <w:tcPr>
            <w:tcW w:w="1914" w:type="dxa"/>
          </w:tcPr>
          <w:p w:rsidR="00944C21" w:rsidRPr="002F6B54" w:rsidRDefault="00944C21" w:rsidP="00CF7949">
            <w:pPr>
              <w:jc w:val="center"/>
            </w:pPr>
            <w:r w:rsidRPr="002F6B54">
              <w:rPr>
                <w:lang w:eastAsia="zh-CN"/>
              </w:rPr>
              <w:t>x</w:t>
            </w:r>
          </w:p>
        </w:tc>
        <w:tc>
          <w:tcPr>
            <w:tcW w:w="1914" w:type="dxa"/>
          </w:tcPr>
          <w:p w:rsidR="00944C21" w:rsidRPr="002F6B54" w:rsidRDefault="00944C21" w:rsidP="00CF7949">
            <w:pPr>
              <w:jc w:val="center"/>
            </w:pPr>
            <w:r w:rsidRPr="002F6B54">
              <w:rPr>
                <w:lang w:eastAsia="zh-CN"/>
              </w:rPr>
              <w:t>x</w:t>
            </w:r>
          </w:p>
        </w:tc>
        <w:tc>
          <w:tcPr>
            <w:tcW w:w="1812" w:type="dxa"/>
            <w:vAlign w:val="center"/>
          </w:tcPr>
          <w:p w:rsidR="00944C21" w:rsidRPr="002F6B54" w:rsidRDefault="003E009D" w:rsidP="00CF7949">
            <w:pPr>
              <w:contextualSpacing/>
              <w:jc w:val="center"/>
              <w:rPr>
                <w:sz w:val="20"/>
                <w:szCs w:val="20"/>
                <w:lang w:eastAsia="zh-CN"/>
              </w:rPr>
            </w:pPr>
            <w:r>
              <w:rPr>
                <w:sz w:val="20"/>
                <w:szCs w:val="20"/>
                <w:lang w:eastAsia="zh-CN"/>
              </w:rPr>
              <w:t>X</w:t>
            </w:r>
          </w:p>
        </w:tc>
      </w:tr>
      <w:tr w:rsidR="00944C21" w:rsidRPr="002F6B54" w:rsidTr="000D1A45">
        <w:trPr>
          <w:trHeight w:val="340"/>
        </w:trPr>
        <w:tc>
          <w:tcPr>
            <w:tcW w:w="1914" w:type="dxa"/>
          </w:tcPr>
          <w:p w:rsidR="00944C21" w:rsidRPr="002F6B54" w:rsidRDefault="00944C21" w:rsidP="00CF7949">
            <w:pPr>
              <w:rPr>
                <w:sz w:val="26"/>
                <w:szCs w:val="26"/>
              </w:rPr>
            </w:pPr>
            <w:r w:rsidRPr="002F6B54">
              <w:rPr>
                <w:sz w:val="26"/>
                <w:szCs w:val="26"/>
              </w:rPr>
              <w:t>Tiêu chí 3.6</w:t>
            </w:r>
          </w:p>
        </w:tc>
        <w:tc>
          <w:tcPr>
            <w:tcW w:w="1914" w:type="dxa"/>
            <w:vAlign w:val="center"/>
          </w:tcPr>
          <w:p w:rsidR="00944C21" w:rsidRPr="002F6B54" w:rsidRDefault="00944C21" w:rsidP="00CF7949">
            <w:pPr>
              <w:contextualSpacing/>
              <w:jc w:val="center"/>
              <w:rPr>
                <w:sz w:val="26"/>
                <w:szCs w:val="26"/>
                <w:lang w:eastAsia="zh-CN"/>
              </w:rPr>
            </w:pPr>
          </w:p>
        </w:tc>
        <w:tc>
          <w:tcPr>
            <w:tcW w:w="1914" w:type="dxa"/>
          </w:tcPr>
          <w:p w:rsidR="00944C21" w:rsidRPr="002F6B54" w:rsidRDefault="00944C21" w:rsidP="00CF7949">
            <w:pPr>
              <w:jc w:val="center"/>
            </w:pPr>
            <w:r w:rsidRPr="002F6B54">
              <w:rPr>
                <w:lang w:eastAsia="zh-CN"/>
              </w:rPr>
              <w:t>x</w:t>
            </w:r>
          </w:p>
        </w:tc>
        <w:tc>
          <w:tcPr>
            <w:tcW w:w="1914" w:type="dxa"/>
          </w:tcPr>
          <w:p w:rsidR="00944C21" w:rsidRPr="002F6B54" w:rsidRDefault="00944C21" w:rsidP="00CF7949">
            <w:pPr>
              <w:jc w:val="center"/>
            </w:pPr>
            <w:r w:rsidRPr="002F6B54">
              <w:rPr>
                <w:lang w:eastAsia="zh-CN"/>
              </w:rPr>
              <w:t>x</w:t>
            </w:r>
          </w:p>
        </w:tc>
        <w:tc>
          <w:tcPr>
            <w:tcW w:w="1812" w:type="dxa"/>
            <w:vAlign w:val="center"/>
          </w:tcPr>
          <w:p w:rsidR="00944C21" w:rsidRPr="002F6B54" w:rsidRDefault="00944C21" w:rsidP="00CF7949">
            <w:pPr>
              <w:contextualSpacing/>
              <w:jc w:val="center"/>
              <w:rPr>
                <w:sz w:val="20"/>
                <w:szCs w:val="20"/>
                <w:lang w:eastAsia="zh-CN"/>
              </w:rPr>
            </w:pPr>
          </w:p>
        </w:tc>
      </w:tr>
      <w:tr w:rsidR="00944C21" w:rsidRPr="002F6B54" w:rsidTr="000D1A45">
        <w:trPr>
          <w:trHeight w:val="340"/>
        </w:trPr>
        <w:tc>
          <w:tcPr>
            <w:tcW w:w="1914" w:type="dxa"/>
          </w:tcPr>
          <w:p w:rsidR="00944C21" w:rsidRPr="002F6B54" w:rsidRDefault="00944C21" w:rsidP="00CF7949">
            <w:pPr>
              <w:rPr>
                <w:b/>
                <w:sz w:val="26"/>
                <w:szCs w:val="26"/>
              </w:rPr>
            </w:pPr>
            <w:r w:rsidRPr="002F6B54">
              <w:rPr>
                <w:b/>
                <w:sz w:val="26"/>
                <w:szCs w:val="26"/>
              </w:rPr>
              <w:t>Tiêu chuẩn 4</w:t>
            </w:r>
          </w:p>
        </w:tc>
        <w:tc>
          <w:tcPr>
            <w:tcW w:w="1914" w:type="dxa"/>
            <w:vAlign w:val="center"/>
          </w:tcPr>
          <w:p w:rsidR="00944C21" w:rsidRPr="002F6B54" w:rsidRDefault="00944C21" w:rsidP="00CF7949">
            <w:pPr>
              <w:contextualSpacing/>
              <w:jc w:val="center"/>
              <w:rPr>
                <w:sz w:val="26"/>
                <w:szCs w:val="26"/>
                <w:lang w:eastAsia="zh-CN"/>
              </w:rPr>
            </w:pPr>
          </w:p>
        </w:tc>
        <w:tc>
          <w:tcPr>
            <w:tcW w:w="1914" w:type="dxa"/>
          </w:tcPr>
          <w:p w:rsidR="00944C21" w:rsidRPr="002F6B54" w:rsidRDefault="00944C21" w:rsidP="00CF7949">
            <w:pPr>
              <w:jc w:val="center"/>
            </w:pPr>
          </w:p>
        </w:tc>
        <w:tc>
          <w:tcPr>
            <w:tcW w:w="1914" w:type="dxa"/>
          </w:tcPr>
          <w:p w:rsidR="00944C21" w:rsidRPr="002F6B54" w:rsidRDefault="00944C21" w:rsidP="00CF7949">
            <w:pPr>
              <w:jc w:val="center"/>
            </w:pPr>
          </w:p>
        </w:tc>
        <w:tc>
          <w:tcPr>
            <w:tcW w:w="1812" w:type="dxa"/>
            <w:vAlign w:val="center"/>
          </w:tcPr>
          <w:p w:rsidR="00944C21" w:rsidRPr="002F6B54" w:rsidRDefault="00944C21" w:rsidP="00CF7949">
            <w:pPr>
              <w:contextualSpacing/>
              <w:jc w:val="center"/>
              <w:rPr>
                <w:sz w:val="20"/>
                <w:szCs w:val="20"/>
                <w:lang w:eastAsia="zh-CN"/>
              </w:rPr>
            </w:pPr>
          </w:p>
        </w:tc>
      </w:tr>
      <w:tr w:rsidR="00944C21" w:rsidRPr="002F6B54" w:rsidTr="000D1A45">
        <w:trPr>
          <w:trHeight w:val="340"/>
        </w:trPr>
        <w:tc>
          <w:tcPr>
            <w:tcW w:w="1914" w:type="dxa"/>
          </w:tcPr>
          <w:p w:rsidR="00944C21" w:rsidRPr="002F6B54" w:rsidRDefault="00944C21" w:rsidP="00CF7949">
            <w:pPr>
              <w:rPr>
                <w:sz w:val="26"/>
                <w:szCs w:val="26"/>
              </w:rPr>
            </w:pPr>
            <w:r w:rsidRPr="002F6B54">
              <w:rPr>
                <w:sz w:val="26"/>
                <w:szCs w:val="26"/>
              </w:rPr>
              <w:t>Tiêu chí 4.1</w:t>
            </w:r>
          </w:p>
        </w:tc>
        <w:tc>
          <w:tcPr>
            <w:tcW w:w="1914" w:type="dxa"/>
            <w:vAlign w:val="center"/>
          </w:tcPr>
          <w:p w:rsidR="00944C21" w:rsidRPr="002F6B54" w:rsidRDefault="00944C21" w:rsidP="00CF7949">
            <w:pPr>
              <w:contextualSpacing/>
              <w:jc w:val="center"/>
              <w:rPr>
                <w:sz w:val="26"/>
                <w:szCs w:val="26"/>
                <w:lang w:eastAsia="zh-CN"/>
              </w:rPr>
            </w:pPr>
          </w:p>
        </w:tc>
        <w:tc>
          <w:tcPr>
            <w:tcW w:w="1914" w:type="dxa"/>
          </w:tcPr>
          <w:p w:rsidR="00944C21" w:rsidRPr="002F6B54" w:rsidRDefault="00944C21" w:rsidP="00CF7949">
            <w:pPr>
              <w:jc w:val="center"/>
            </w:pPr>
            <w:r w:rsidRPr="002F6B54">
              <w:rPr>
                <w:lang w:eastAsia="zh-CN"/>
              </w:rPr>
              <w:t>x</w:t>
            </w:r>
          </w:p>
        </w:tc>
        <w:tc>
          <w:tcPr>
            <w:tcW w:w="1914" w:type="dxa"/>
          </w:tcPr>
          <w:p w:rsidR="00944C21" w:rsidRPr="002F6B54" w:rsidRDefault="00944C21" w:rsidP="00CF7949">
            <w:pPr>
              <w:jc w:val="center"/>
            </w:pPr>
            <w:r w:rsidRPr="002F6B54">
              <w:rPr>
                <w:lang w:eastAsia="zh-CN"/>
              </w:rPr>
              <w:t>x</w:t>
            </w:r>
          </w:p>
        </w:tc>
        <w:tc>
          <w:tcPr>
            <w:tcW w:w="1812" w:type="dxa"/>
            <w:vAlign w:val="center"/>
          </w:tcPr>
          <w:p w:rsidR="00944C21" w:rsidRPr="002F6B54" w:rsidRDefault="003E009D" w:rsidP="00CF7949">
            <w:pPr>
              <w:contextualSpacing/>
              <w:jc w:val="center"/>
              <w:rPr>
                <w:sz w:val="20"/>
                <w:szCs w:val="20"/>
                <w:lang w:eastAsia="zh-CN"/>
              </w:rPr>
            </w:pPr>
            <w:r>
              <w:rPr>
                <w:sz w:val="20"/>
                <w:szCs w:val="20"/>
                <w:lang w:eastAsia="zh-CN"/>
              </w:rPr>
              <w:t>X</w:t>
            </w:r>
          </w:p>
        </w:tc>
      </w:tr>
      <w:tr w:rsidR="00944C21" w:rsidRPr="002F6B54" w:rsidTr="000D1A45">
        <w:trPr>
          <w:trHeight w:val="340"/>
        </w:trPr>
        <w:tc>
          <w:tcPr>
            <w:tcW w:w="1914" w:type="dxa"/>
          </w:tcPr>
          <w:p w:rsidR="00944C21" w:rsidRPr="002F6B54" w:rsidRDefault="00944C21" w:rsidP="00CF7949">
            <w:pPr>
              <w:rPr>
                <w:sz w:val="26"/>
                <w:szCs w:val="26"/>
              </w:rPr>
            </w:pPr>
            <w:r w:rsidRPr="002F6B54">
              <w:rPr>
                <w:sz w:val="26"/>
                <w:szCs w:val="26"/>
              </w:rPr>
              <w:t>Tiêu chí 4.2</w:t>
            </w:r>
          </w:p>
        </w:tc>
        <w:tc>
          <w:tcPr>
            <w:tcW w:w="1914" w:type="dxa"/>
            <w:vAlign w:val="center"/>
          </w:tcPr>
          <w:p w:rsidR="00944C21" w:rsidRPr="002F6B54" w:rsidRDefault="00944C21" w:rsidP="00CF7949">
            <w:pPr>
              <w:contextualSpacing/>
              <w:jc w:val="center"/>
              <w:rPr>
                <w:sz w:val="26"/>
                <w:szCs w:val="26"/>
                <w:lang w:eastAsia="zh-CN"/>
              </w:rPr>
            </w:pPr>
          </w:p>
        </w:tc>
        <w:tc>
          <w:tcPr>
            <w:tcW w:w="1914" w:type="dxa"/>
          </w:tcPr>
          <w:p w:rsidR="00944C21" w:rsidRPr="002F6B54" w:rsidRDefault="00394424" w:rsidP="00CF7949">
            <w:pPr>
              <w:jc w:val="center"/>
            </w:pPr>
            <w:r>
              <w:rPr>
                <w:lang w:eastAsia="zh-CN"/>
              </w:rPr>
              <w:t>x</w:t>
            </w:r>
          </w:p>
        </w:tc>
        <w:tc>
          <w:tcPr>
            <w:tcW w:w="1914" w:type="dxa"/>
          </w:tcPr>
          <w:p w:rsidR="00944C21" w:rsidRPr="002F6B54" w:rsidRDefault="00944C21" w:rsidP="00CF7949">
            <w:pPr>
              <w:jc w:val="center"/>
            </w:pPr>
            <w:r w:rsidRPr="002F6B54">
              <w:rPr>
                <w:lang w:eastAsia="zh-CN"/>
              </w:rPr>
              <w:t>x</w:t>
            </w:r>
          </w:p>
        </w:tc>
        <w:tc>
          <w:tcPr>
            <w:tcW w:w="1812" w:type="dxa"/>
            <w:vAlign w:val="center"/>
          </w:tcPr>
          <w:p w:rsidR="00944C21" w:rsidRPr="002F6B54" w:rsidRDefault="003E009D" w:rsidP="00CF7949">
            <w:pPr>
              <w:contextualSpacing/>
              <w:jc w:val="center"/>
              <w:rPr>
                <w:sz w:val="20"/>
                <w:szCs w:val="20"/>
                <w:lang w:eastAsia="zh-CN"/>
              </w:rPr>
            </w:pPr>
            <w:r>
              <w:rPr>
                <w:sz w:val="20"/>
                <w:szCs w:val="20"/>
                <w:lang w:eastAsia="zh-CN"/>
              </w:rPr>
              <w:t>X</w:t>
            </w:r>
          </w:p>
        </w:tc>
      </w:tr>
      <w:tr w:rsidR="00944C21" w:rsidRPr="002F6B54" w:rsidTr="000D1A45">
        <w:trPr>
          <w:trHeight w:val="340"/>
        </w:trPr>
        <w:tc>
          <w:tcPr>
            <w:tcW w:w="1914" w:type="dxa"/>
          </w:tcPr>
          <w:p w:rsidR="00944C21" w:rsidRPr="002F6B54" w:rsidRDefault="00944C21" w:rsidP="00CF7949">
            <w:pPr>
              <w:rPr>
                <w:sz w:val="26"/>
                <w:szCs w:val="26"/>
              </w:rPr>
            </w:pPr>
            <w:r w:rsidRPr="002F6B54">
              <w:rPr>
                <w:b/>
                <w:sz w:val="26"/>
                <w:szCs w:val="26"/>
              </w:rPr>
              <w:t>Tiêu chuẩn 5</w:t>
            </w:r>
          </w:p>
        </w:tc>
        <w:tc>
          <w:tcPr>
            <w:tcW w:w="1914" w:type="dxa"/>
            <w:vAlign w:val="center"/>
          </w:tcPr>
          <w:p w:rsidR="00944C21" w:rsidRPr="002F6B54" w:rsidRDefault="00944C21" w:rsidP="00CF7949">
            <w:pPr>
              <w:contextualSpacing/>
              <w:jc w:val="center"/>
              <w:rPr>
                <w:sz w:val="26"/>
                <w:szCs w:val="26"/>
                <w:lang w:eastAsia="zh-CN"/>
              </w:rPr>
            </w:pPr>
          </w:p>
        </w:tc>
        <w:tc>
          <w:tcPr>
            <w:tcW w:w="1914" w:type="dxa"/>
          </w:tcPr>
          <w:p w:rsidR="00944C21" w:rsidRPr="002F6B54" w:rsidRDefault="00944C21" w:rsidP="00CF7949">
            <w:pPr>
              <w:jc w:val="center"/>
            </w:pPr>
          </w:p>
        </w:tc>
        <w:tc>
          <w:tcPr>
            <w:tcW w:w="1914" w:type="dxa"/>
          </w:tcPr>
          <w:p w:rsidR="00944C21" w:rsidRPr="002F6B54" w:rsidRDefault="00944C21" w:rsidP="00CF7949">
            <w:pPr>
              <w:jc w:val="center"/>
            </w:pPr>
          </w:p>
        </w:tc>
        <w:tc>
          <w:tcPr>
            <w:tcW w:w="1812" w:type="dxa"/>
            <w:vAlign w:val="center"/>
          </w:tcPr>
          <w:p w:rsidR="00944C21" w:rsidRPr="002F6B54" w:rsidRDefault="00944C21" w:rsidP="00CF7949">
            <w:pPr>
              <w:contextualSpacing/>
              <w:jc w:val="center"/>
              <w:rPr>
                <w:sz w:val="20"/>
                <w:szCs w:val="20"/>
                <w:lang w:eastAsia="zh-CN"/>
              </w:rPr>
            </w:pPr>
          </w:p>
        </w:tc>
      </w:tr>
      <w:tr w:rsidR="00394424" w:rsidRPr="002F6B54" w:rsidTr="000D1A45">
        <w:trPr>
          <w:trHeight w:val="340"/>
        </w:trPr>
        <w:tc>
          <w:tcPr>
            <w:tcW w:w="1914" w:type="dxa"/>
          </w:tcPr>
          <w:p w:rsidR="00394424" w:rsidRPr="002F6B54" w:rsidRDefault="00394424" w:rsidP="00CF7949">
            <w:pPr>
              <w:rPr>
                <w:sz w:val="26"/>
                <w:szCs w:val="26"/>
              </w:rPr>
            </w:pPr>
            <w:r w:rsidRPr="002F6B54">
              <w:rPr>
                <w:sz w:val="26"/>
                <w:szCs w:val="26"/>
              </w:rPr>
              <w:t>Tiêu chí 5.1</w:t>
            </w:r>
          </w:p>
        </w:tc>
        <w:tc>
          <w:tcPr>
            <w:tcW w:w="1914" w:type="dxa"/>
            <w:vAlign w:val="center"/>
          </w:tcPr>
          <w:p w:rsidR="00394424" w:rsidRPr="002F6B54" w:rsidRDefault="00394424" w:rsidP="00CF7949">
            <w:pPr>
              <w:contextualSpacing/>
              <w:jc w:val="center"/>
              <w:rPr>
                <w:sz w:val="26"/>
                <w:szCs w:val="26"/>
                <w:lang w:eastAsia="zh-CN"/>
              </w:rPr>
            </w:pPr>
          </w:p>
        </w:tc>
        <w:tc>
          <w:tcPr>
            <w:tcW w:w="1914" w:type="dxa"/>
          </w:tcPr>
          <w:p w:rsidR="00394424" w:rsidRPr="002F6B54" w:rsidRDefault="00394424" w:rsidP="00FD636A">
            <w:pPr>
              <w:jc w:val="center"/>
            </w:pPr>
            <w:r w:rsidRPr="002F6B54">
              <w:rPr>
                <w:lang w:eastAsia="zh-CN"/>
              </w:rPr>
              <w:t>x</w:t>
            </w:r>
          </w:p>
        </w:tc>
        <w:tc>
          <w:tcPr>
            <w:tcW w:w="1914" w:type="dxa"/>
          </w:tcPr>
          <w:p w:rsidR="00394424" w:rsidRPr="002F6B54" w:rsidRDefault="00394424" w:rsidP="00CF7949">
            <w:pPr>
              <w:jc w:val="center"/>
            </w:pPr>
            <w:r w:rsidRPr="002F6B54">
              <w:rPr>
                <w:lang w:eastAsia="zh-CN"/>
              </w:rPr>
              <w:t>x</w:t>
            </w:r>
          </w:p>
        </w:tc>
        <w:tc>
          <w:tcPr>
            <w:tcW w:w="1812" w:type="dxa"/>
            <w:vAlign w:val="center"/>
          </w:tcPr>
          <w:p w:rsidR="00394424" w:rsidRPr="002F6B54" w:rsidRDefault="00394424" w:rsidP="00CF7949">
            <w:pPr>
              <w:contextualSpacing/>
              <w:jc w:val="center"/>
              <w:rPr>
                <w:sz w:val="20"/>
                <w:szCs w:val="20"/>
                <w:lang w:eastAsia="zh-CN"/>
              </w:rPr>
            </w:pPr>
            <w:r>
              <w:rPr>
                <w:sz w:val="20"/>
                <w:szCs w:val="20"/>
                <w:lang w:eastAsia="zh-CN"/>
              </w:rPr>
              <w:t>X</w:t>
            </w:r>
          </w:p>
        </w:tc>
      </w:tr>
      <w:tr w:rsidR="00394424" w:rsidRPr="002F6B54" w:rsidTr="000D1A45">
        <w:trPr>
          <w:trHeight w:val="340"/>
        </w:trPr>
        <w:tc>
          <w:tcPr>
            <w:tcW w:w="1914" w:type="dxa"/>
          </w:tcPr>
          <w:p w:rsidR="00394424" w:rsidRPr="002F6B54" w:rsidRDefault="00394424" w:rsidP="00CF7949">
            <w:pPr>
              <w:rPr>
                <w:sz w:val="26"/>
                <w:szCs w:val="26"/>
              </w:rPr>
            </w:pPr>
            <w:r w:rsidRPr="002F6B54">
              <w:rPr>
                <w:sz w:val="26"/>
                <w:szCs w:val="26"/>
              </w:rPr>
              <w:t>Tiêu chí 5.2</w:t>
            </w:r>
          </w:p>
        </w:tc>
        <w:tc>
          <w:tcPr>
            <w:tcW w:w="1914" w:type="dxa"/>
            <w:vAlign w:val="center"/>
          </w:tcPr>
          <w:p w:rsidR="00394424" w:rsidRPr="002F6B54" w:rsidRDefault="00394424" w:rsidP="00CF7949">
            <w:pPr>
              <w:contextualSpacing/>
              <w:jc w:val="center"/>
              <w:rPr>
                <w:sz w:val="26"/>
                <w:szCs w:val="26"/>
                <w:lang w:eastAsia="zh-CN"/>
              </w:rPr>
            </w:pPr>
          </w:p>
        </w:tc>
        <w:tc>
          <w:tcPr>
            <w:tcW w:w="1914" w:type="dxa"/>
          </w:tcPr>
          <w:p w:rsidR="00394424" w:rsidRPr="002F6B54" w:rsidRDefault="00394424" w:rsidP="00FD636A">
            <w:pPr>
              <w:jc w:val="center"/>
            </w:pPr>
            <w:r w:rsidRPr="002F6B54">
              <w:rPr>
                <w:lang w:eastAsia="zh-CN"/>
              </w:rPr>
              <w:t>x</w:t>
            </w:r>
          </w:p>
        </w:tc>
        <w:tc>
          <w:tcPr>
            <w:tcW w:w="1914" w:type="dxa"/>
          </w:tcPr>
          <w:p w:rsidR="00394424" w:rsidRPr="002F6B54" w:rsidRDefault="00394424" w:rsidP="00CF7949">
            <w:pPr>
              <w:jc w:val="center"/>
            </w:pPr>
            <w:r w:rsidRPr="002F6B54">
              <w:rPr>
                <w:lang w:eastAsia="zh-CN"/>
              </w:rPr>
              <w:t>x</w:t>
            </w:r>
          </w:p>
        </w:tc>
        <w:tc>
          <w:tcPr>
            <w:tcW w:w="1812" w:type="dxa"/>
            <w:vAlign w:val="center"/>
          </w:tcPr>
          <w:p w:rsidR="00394424" w:rsidRPr="002F6B54" w:rsidRDefault="00394424" w:rsidP="00CF7949">
            <w:pPr>
              <w:contextualSpacing/>
              <w:jc w:val="center"/>
              <w:rPr>
                <w:sz w:val="20"/>
                <w:szCs w:val="20"/>
                <w:lang w:eastAsia="zh-CN"/>
              </w:rPr>
            </w:pPr>
            <w:r>
              <w:rPr>
                <w:sz w:val="20"/>
                <w:szCs w:val="20"/>
                <w:lang w:eastAsia="zh-CN"/>
              </w:rPr>
              <w:t>X</w:t>
            </w:r>
          </w:p>
        </w:tc>
      </w:tr>
      <w:tr w:rsidR="00394424" w:rsidRPr="002F6B54" w:rsidTr="000D1A45">
        <w:trPr>
          <w:trHeight w:val="340"/>
        </w:trPr>
        <w:tc>
          <w:tcPr>
            <w:tcW w:w="1914" w:type="dxa"/>
          </w:tcPr>
          <w:p w:rsidR="00394424" w:rsidRPr="002F6B54" w:rsidRDefault="00394424" w:rsidP="00CF7949">
            <w:pPr>
              <w:rPr>
                <w:sz w:val="26"/>
                <w:szCs w:val="26"/>
              </w:rPr>
            </w:pPr>
            <w:r w:rsidRPr="002F6B54">
              <w:rPr>
                <w:sz w:val="26"/>
                <w:szCs w:val="26"/>
              </w:rPr>
              <w:t>Tiêu chí 5.3</w:t>
            </w:r>
          </w:p>
        </w:tc>
        <w:tc>
          <w:tcPr>
            <w:tcW w:w="1914" w:type="dxa"/>
            <w:vAlign w:val="center"/>
          </w:tcPr>
          <w:p w:rsidR="00394424" w:rsidRPr="002F6B54" w:rsidRDefault="00394424" w:rsidP="00CF7949">
            <w:pPr>
              <w:contextualSpacing/>
              <w:jc w:val="center"/>
              <w:rPr>
                <w:sz w:val="26"/>
                <w:szCs w:val="26"/>
                <w:lang w:eastAsia="zh-CN"/>
              </w:rPr>
            </w:pPr>
          </w:p>
        </w:tc>
        <w:tc>
          <w:tcPr>
            <w:tcW w:w="1914" w:type="dxa"/>
          </w:tcPr>
          <w:p w:rsidR="00394424" w:rsidRPr="002F6B54" w:rsidRDefault="00394424" w:rsidP="00FD636A">
            <w:pPr>
              <w:jc w:val="center"/>
              <w:rPr>
                <w:lang w:val="vi-VN"/>
              </w:rPr>
            </w:pPr>
            <w:r w:rsidRPr="002F6B54">
              <w:rPr>
                <w:lang w:val="vi-VN"/>
              </w:rPr>
              <w:t>x</w:t>
            </w:r>
          </w:p>
        </w:tc>
        <w:tc>
          <w:tcPr>
            <w:tcW w:w="1914" w:type="dxa"/>
          </w:tcPr>
          <w:p w:rsidR="00394424" w:rsidRPr="002F6B54" w:rsidRDefault="00394424" w:rsidP="00CF7949">
            <w:pPr>
              <w:jc w:val="center"/>
              <w:rPr>
                <w:lang w:val="vi-VN"/>
              </w:rPr>
            </w:pPr>
            <w:r w:rsidRPr="002F6B54">
              <w:rPr>
                <w:lang w:val="vi-VN"/>
              </w:rPr>
              <w:t>x</w:t>
            </w:r>
          </w:p>
        </w:tc>
        <w:tc>
          <w:tcPr>
            <w:tcW w:w="1812" w:type="dxa"/>
            <w:vAlign w:val="center"/>
          </w:tcPr>
          <w:p w:rsidR="00394424" w:rsidRPr="002F6B54" w:rsidRDefault="00394424" w:rsidP="00CF7949">
            <w:pPr>
              <w:contextualSpacing/>
              <w:jc w:val="center"/>
              <w:rPr>
                <w:sz w:val="20"/>
                <w:szCs w:val="20"/>
                <w:lang w:eastAsia="zh-CN"/>
              </w:rPr>
            </w:pPr>
            <w:r w:rsidRPr="002F6B54">
              <w:rPr>
                <w:sz w:val="20"/>
                <w:szCs w:val="20"/>
                <w:lang w:eastAsia="zh-CN"/>
              </w:rPr>
              <w:t>X</w:t>
            </w:r>
          </w:p>
        </w:tc>
      </w:tr>
      <w:tr w:rsidR="00394424" w:rsidRPr="002F6B54" w:rsidTr="000D1A45">
        <w:trPr>
          <w:trHeight w:val="340"/>
        </w:trPr>
        <w:tc>
          <w:tcPr>
            <w:tcW w:w="1914" w:type="dxa"/>
          </w:tcPr>
          <w:p w:rsidR="00394424" w:rsidRPr="002F6B54" w:rsidRDefault="00394424" w:rsidP="00CF7949">
            <w:pPr>
              <w:rPr>
                <w:sz w:val="26"/>
                <w:szCs w:val="26"/>
              </w:rPr>
            </w:pPr>
            <w:r w:rsidRPr="002F6B54">
              <w:rPr>
                <w:sz w:val="26"/>
                <w:szCs w:val="26"/>
              </w:rPr>
              <w:t>Tiêu chí 5.4</w:t>
            </w:r>
          </w:p>
        </w:tc>
        <w:tc>
          <w:tcPr>
            <w:tcW w:w="1914" w:type="dxa"/>
            <w:vAlign w:val="center"/>
          </w:tcPr>
          <w:p w:rsidR="00394424" w:rsidRPr="002F6B54" w:rsidRDefault="00394424" w:rsidP="00CF7949">
            <w:pPr>
              <w:contextualSpacing/>
              <w:jc w:val="center"/>
              <w:rPr>
                <w:sz w:val="26"/>
                <w:szCs w:val="26"/>
                <w:lang w:eastAsia="zh-CN"/>
              </w:rPr>
            </w:pPr>
          </w:p>
        </w:tc>
        <w:tc>
          <w:tcPr>
            <w:tcW w:w="1914" w:type="dxa"/>
          </w:tcPr>
          <w:p w:rsidR="00394424" w:rsidRPr="002F6B54" w:rsidRDefault="00394424" w:rsidP="00FD636A">
            <w:pPr>
              <w:jc w:val="center"/>
              <w:rPr>
                <w:lang w:val="vi-VN"/>
              </w:rPr>
            </w:pPr>
            <w:r w:rsidRPr="002F6B54">
              <w:rPr>
                <w:lang w:val="vi-VN"/>
              </w:rPr>
              <w:t>x</w:t>
            </w:r>
          </w:p>
        </w:tc>
        <w:tc>
          <w:tcPr>
            <w:tcW w:w="1914" w:type="dxa"/>
          </w:tcPr>
          <w:p w:rsidR="00394424" w:rsidRPr="002F6B54" w:rsidRDefault="00394424" w:rsidP="00CF7949">
            <w:pPr>
              <w:jc w:val="center"/>
              <w:rPr>
                <w:lang w:val="vi-VN"/>
              </w:rPr>
            </w:pPr>
            <w:r w:rsidRPr="002F6B54">
              <w:rPr>
                <w:lang w:val="vi-VN"/>
              </w:rPr>
              <w:t>x</w:t>
            </w:r>
          </w:p>
        </w:tc>
        <w:tc>
          <w:tcPr>
            <w:tcW w:w="1812" w:type="dxa"/>
            <w:vAlign w:val="center"/>
          </w:tcPr>
          <w:p w:rsidR="00394424" w:rsidRPr="00C1508C" w:rsidRDefault="00C1508C" w:rsidP="00CF7949">
            <w:pPr>
              <w:contextualSpacing/>
              <w:jc w:val="center"/>
              <w:rPr>
                <w:sz w:val="20"/>
                <w:szCs w:val="20"/>
                <w:lang w:val="en-US" w:eastAsia="zh-CN"/>
              </w:rPr>
            </w:pPr>
            <w:r>
              <w:rPr>
                <w:sz w:val="20"/>
                <w:szCs w:val="20"/>
                <w:lang w:val="en-US" w:eastAsia="zh-CN"/>
              </w:rPr>
              <w:t>X</w:t>
            </w:r>
          </w:p>
        </w:tc>
      </w:tr>
    </w:tbl>
    <w:p w:rsidR="00944C21" w:rsidRPr="002F6B54" w:rsidRDefault="00944C21" w:rsidP="00CF7949">
      <w:pPr>
        <w:widowControl w:val="0"/>
        <w:tabs>
          <w:tab w:val="left" w:pos="700"/>
        </w:tabs>
      </w:pPr>
      <w:r w:rsidRPr="002F6B54">
        <w:rPr>
          <w:b/>
          <w:bCs/>
          <w:i/>
          <w:sz w:val="24"/>
        </w:rPr>
        <w:tab/>
      </w:r>
      <w:r w:rsidRPr="002F6B54">
        <w:rPr>
          <w:b/>
        </w:rPr>
        <w:t xml:space="preserve">Kết quả: </w:t>
      </w:r>
      <w:r w:rsidRPr="002F6B54">
        <w:t>Đạ</w:t>
      </w:r>
      <w:r w:rsidR="00C1508C">
        <w:t>t m</w:t>
      </w:r>
      <w:r w:rsidRPr="002F6B54">
        <w:t>ứ</w:t>
      </w:r>
      <w:r w:rsidR="00C1508C">
        <w:t>c 3</w:t>
      </w:r>
      <w:r w:rsidRPr="002F6B54">
        <w:t>.</w:t>
      </w:r>
    </w:p>
    <w:p w:rsidR="00944C21" w:rsidRPr="002F6B54" w:rsidRDefault="00944C21" w:rsidP="00CF7949">
      <w:pPr>
        <w:ind w:firstLine="720"/>
        <w:contextualSpacing/>
        <w:rPr>
          <w:rFonts w:eastAsia="Calibri"/>
        </w:rPr>
      </w:pPr>
      <w:r w:rsidRPr="002F6B54">
        <w:rPr>
          <w:rFonts w:eastAsia="Calibri"/>
          <w:b/>
        </w:rPr>
        <w:t xml:space="preserve">2. Kết luận: </w:t>
      </w:r>
      <w:r w:rsidRPr="002F6B54">
        <w:rPr>
          <w:rFonts w:eastAsia="Calibri"/>
        </w:rPr>
        <w:t xml:space="preserve">Trường đạt </w:t>
      </w:r>
      <w:r w:rsidR="00C1508C">
        <w:rPr>
          <w:rFonts w:eastAsia="Calibri"/>
        </w:rPr>
        <w:t>m</w:t>
      </w:r>
      <w:r w:rsidRPr="002F6B54">
        <w:rPr>
          <w:rFonts w:eastAsia="Calibri"/>
        </w:rPr>
        <w:t>ứ</w:t>
      </w:r>
      <w:r w:rsidR="00C1508C">
        <w:rPr>
          <w:rFonts w:eastAsia="Calibri"/>
        </w:rPr>
        <w:t>c 3</w:t>
      </w:r>
      <w:r w:rsidRPr="002F6B54">
        <w:rPr>
          <w:rFonts w:eastAsia="Calibri"/>
        </w:rPr>
        <w:t>.</w:t>
      </w:r>
    </w:p>
    <w:p w:rsidR="003B236F" w:rsidRDefault="003B236F" w:rsidP="00CF7949">
      <w:pPr>
        <w:autoSpaceDE w:val="0"/>
        <w:autoSpaceDN w:val="0"/>
        <w:adjustRightInd w:val="0"/>
        <w:jc w:val="center"/>
        <w:rPr>
          <w:b/>
          <w:bCs/>
        </w:rPr>
      </w:pPr>
    </w:p>
    <w:p w:rsidR="003B236F" w:rsidRDefault="003B236F" w:rsidP="00CF7949">
      <w:pPr>
        <w:autoSpaceDE w:val="0"/>
        <w:autoSpaceDN w:val="0"/>
        <w:adjustRightInd w:val="0"/>
        <w:jc w:val="center"/>
        <w:rPr>
          <w:b/>
          <w:bCs/>
        </w:rPr>
      </w:pPr>
    </w:p>
    <w:p w:rsidR="003B236F" w:rsidRDefault="003B236F" w:rsidP="00CF7949">
      <w:pPr>
        <w:autoSpaceDE w:val="0"/>
        <w:autoSpaceDN w:val="0"/>
        <w:adjustRightInd w:val="0"/>
        <w:jc w:val="center"/>
        <w:rPr>
          <w:b/>
          <w:bCs/>
        </w:rPr>
      </w:pPr>
    </w:p>
    <w:p w:rsidR="003B236F" w:rsidRDefault="003B236F" w:rsidP="00CF7949">
      <w:pPr>
        <w:autoSpaceDE w:val="0"/>
        <w:autoSpaceDN w:val="0"/>
        <w:adjustRightInd w:val="0"/>
        <w:jc w:val="center"/>
        <w:rPr>
          <w:b/>
          <w:bCs/>
        </w:rPr>
      </w:pPr>
    </w:p>
    <w:p w:rsidR="00944C21" w:rsidRPr="002F6B54" w:rsidRDefault="00944C21" w:rsidP="00CF7949">
      <w:pPr>
        <w:autoSpaceDE w:val="0"/>
        <w:autoSpaceDN w:val="0"/>
        <w:adjustRightInd w:val="0"/>
        <w:jc w:val="center"/>
        <w:rPr>
          <w:b/>
          <w:bCs/>
        </w:rPr>
      </w:pPr>
      <w:r w:rsidRPr="002F6B54">
        <w:rPr>
          <w:b/>
          <w:bCs/>
        </w:rPr>
        <w:lastRenderedPageBreak/>
        <w:t>PHẦN I</w:t>
      </w:r>
    </w:p>
    <w:p w:rsidR="00944C21" w:rsidRPr="009F6866" w:rsidRDefault="00944C21" w:rsidP="00CF7949">
      <w:pPr>
        <w:autoSpaceDE w:val="0"/>
        <w:autoSpaceDN w:val="0"/>
        <w:adjustRightInd w:val="0"/>
        <w:jc w:val="center"/>
        <w:rPr>
          <w:b/>
          <w:bCs/>
        </w:rPr>
      </w:pPr>
      <w:r w:rsidRPr="002F6B54">
        <w:rPr>
          <w:b/>
          <w:bCs/>
        </w:rPr>
        <w:t xml:space="preserve"> CƠ SỞ DỮ LIỆU</w:t>
      </w:r>
    </w:p>
    <w:p w:rsidR="00944C21" w:rsidRPr="002F6B54" w:rsidRDefault="00944C21" w:rsidP="00CF7949">
      <w:pPr>
        <w:autoSpaceDE w:val="0"/>
        <w:autoSpaceDN w:val="0"/>
        <w:adjustRightInd w:val="0"/>
        <w:ind w:firstLine="567"/>
        <w:jc w:val="both"/>
      </w:pPr>
      <w:r w:rsidRPr="002F6B54">
        <w:t xml:space="preserve">Tên trước đây (nếu có): </w:t>
      </w:r>
      <w:r w:rsidRPr="002F6B54">
        <w:rPr>
          <w:b/>
        </w:rPr>
        <w:t xml:space="preserve">Trường Mầm non </w:t>
      </w:r>
      <w:r>
        <w:rPr>
          <w:b/>
        </w:rPr>
        <w:t>Gia Khánh</w:t>
      </w:r>
    </w:p>
    <w:p w:rsidR="00944C21" w:rsidRPr="002F6B54" w:rsidRDefault="00944C21" w:rsidP="00CF7949">
      <w:pPr>
        <w:autoSpaceDE w:val="0"/>
        <w:autoSpaceDN w:val="0"/>
        <w:adjustRightInd w:val="0"/>
        <w:ind w:firstLine="567"/>
        <w:jc w:val="both"/>
      </w:pPr>
      <w:r w:rsidRPr="002F6B54">
        <w:t xml:space="preserve">Cơ quan chủ quản: </w:t>
      </w:r>
      <w:r w:rsidRPr="002F6B54">
        <w:rPr>
          <w:b/>
        </w:rPr>
        <w:t>UBND Huyện Gia Lộc</w:t>
      </w:r>
    </w:p>
    <w:tbl>
      <w:tblPr>
        <w:tblW w:w="9356" w:type="dxa"/>
        <w:tblInd w:w="10" w:type="dxa"/>
        <w:tblLayout w:type="fixed"/>
        <w:tblCellMar>
          <w:left w:w="0" w:type="dxa"/>
          <w:right w:w="0" w:type="dxa"/>
        </w:tblCellMar>
        <w:tblLook w:val="0000"/>
      </w:tblPr>
      <w:tblGrid>
        <w:gridCol w:w="2410"/>
        <w:gridCol w:w="1276"/>
        <w:gridCol w:w="283"/>
        <w:gridCol w:w="1418"/>
        <w:gridCol w:w="3969"/>
      </w:tblGrid>
      <w:tr w:rsidR="00944C21" w:rsidRPr="002F6B54" w:rsidTr="000D1A45">
        <w:trPr>
          <w:trHeight w:val="510"/>
        </w:trPr>
        <w:tc>
          <w:tcPr>
            <w:tcW w:w="2410"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2"/>
              <w:rPr>
                <w:sz w:val="26"/>
                <w:szCs w:val="26"/>
              </w:rPr>
            </w:pPr>
            <w:r w:rsidRPr="002F6B54">
              <w:rPr>
                <w:sz w:val="26"/>
                <w:szCs w:val="26"/>
              </w:rPr>
              <w:t>Tỉnh</w:t>
            </w:r>
          </w:p>
        </w:tc>
        <w:tc>
          <w:tcPr>
            <w:tcW w:w="1276"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1"/>
              <w:jc w:val="center"/>
              <w:rPr>
                <w:sz w:val="26"/>
                <w:szCs w:val="26"/>
              </w:rPr>
            </w:pPr>
            <w:r w:rsidRPr="002F6B54">
              <w:rPr>
                <w:sz w:val="26"/>
                <w:szCs w:val="26"/>
              </w:rPr>
              <w:t>Hải Dương</w:t>
            </w:r>
          </w:p>
        </w:tc>
        <w:tc>
          <w:tcPr>
            <w:tcW w:w="283" w:type="dxa"/>
            <w:tcBorders>
              <w:top w:val="nil"/>
              <w:left w:val="single" w:sz="8" w:space="0" w:color="000000"/>
              <w:bottom w:val="nil"/>
              <w:right w:val="single" w:sz="8" w:space="0" w:color="000000"/>
            </w:tcBorders>
            <w:vAlign w:val="center"/>
          </w:tcPr>
          <w:p w:rsidR="00944C21" w:rsidRPr="002F6B54" w:rsidRDefault="00944C21" w:rsidP="00CF7949">
            <w:pPr>
              <w:autoSpaceDE w:val="0"/>
              <w:autoSpaceDN w:val="0"/>
              <w:adjustRightInd w:val="0"/>
              <w:jc w:val="both"/>
              <w:rPr>
                <w:sz w:val="26"/>
                <w:szCs w:val="26"/>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jc w:val="center"/>
              <w:rPr>
                <w:sz w:val="26"/>
                <w:szCs w:val="26"/>
              </w:rPr>
            </w:pPr>
            <w:r w:rsidRPr="002F6B54">
              <w:rPr>
                <w:sz w:val="26"/>
                <w:szCs w:val="26"/>
              </w:rPr>
              <w:t>Tên Hiệu trưởng</w:t>
            </w:r>
          </w:p>
        </w:tc>
        <w:tc>
          <w:tcPr>
            <w:tcW w:w="3969"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2"/>
              <w:jc w:val="center"/>
              <w:rPr>
                <w:sz w:val="26"/>
                <w:szCs w:val="26"/>
              </w:rPr>
            </w:pPr>
            <w:r>
              <w:rPr>
                <w:sz w:val="26"/>
                <w:szCs w:val="26"/>
              </w:rPr>
              <w:t>Nguyễn Thị Lý</w:t>
            </w:r>
          </w:p>
        </w:tc>
      </w:tr>
      <w:tr w:rsidR="00944C21" w:rsidRPr="002F6B54" w:rsidTr="000D1A45">
        <w:trPr>
          <w:trHeight w:val="510"/>
        </w:trPr>
        <w:tc>
          <w:tcPr>
            <w:tcW w:w="2410"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2"/>
              <w:rPr>
                <w:sz w:val="26"/>
                <w:szCs w:val="26"/>
              </w:rPr>
            </w:pPr>
            <w:r w:rsidRPr="002F6B54">
              <w:rPr>
                <w:sz w:val="26"/>
                <w:szCs w:val="26"/>
              </w:rPr>
              <w:t>Huyện</w:t>
            </w:r>
          </w:p>
        </w:tc>
        <w:tc>
          <w:tcPr>
            <w:tcW w:w="1276"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1"/>
              <w:jc w:val="center"/>
              <w:rPr>
                <w:sz w:val="26"/>
                <w:szCs w:val="26"/>
              </w:rPr>
            </w:pPr>
            <w:r w:rsidRPr="002F6B54">
              <w:rPr>
                <w:sz w:val="26"/>
                <w:szCs w:val="26"/>
              </w:rPr>
              <w:t>Gia Lộc</w:t>
            </w:r>
          </w:p>
        </w:tc>
        <w:tc>
          <w:tcPr>
            <w:tcW w:w="283" w:type="dxa"/>
            <w:tcBorders>
              <w:top w:val="nil"/>
              <w:left w:val="single" w:sz="8" w:space="0" w:color="000000"/>
              <w:bottom w:val="nil"/>
              <w:right w:val="single" w:sz="8" w:space="0" w:color="000000"/>
            </w:tcBorders>
          </w:tcPr>
          <w:p w:rsidR="00944C21" w:rsidRPr="002F6B54" w:rsidRDefault="00944C21" w:rsidP="00CF7949">
            <w:pPr>
              <w:autoSpaceDE w:val="0"/>
              <w:autoSpaceDN w:val="0"/>
              <w:adjustRightInd w:val="0"/>
              <w:ind w:right="142"/>
              <w:jc w:val="both"/>
              <w:rPr>
                <w:sz w:val="26"/>
                <w:szCs w:val="26"/>
              </w:rPr>
            </w:pPr>
            <w:r w:rsidRPr="002F6B54">
              <w:rPr>
                <w:sz w:val="26"/>
                <w:szCs w:val="26"/>
              </w:rPr>
              <w:t> </w:t>
            </w:r>
          </w:p>
        </w:tc>
        <w:tc>
          <w:tcPr>
            <w:tcW w:w="1418"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2"/>
              <w:jc w:val="center"/>
              <w:rPr>
                <w:sz w:val="26"/>
                <w:szCs w:val="26"/>
              </w:rPr>
            </w:pPr>
            <w:r w:rsidRPr="002F6B54">
              <w:rPr>
                <w:sz w:val="26"/>
                <w:szCs w:val="26"/>
              </w:rPr>
              <w:t>Điện thoại trường</w:t>
            </w:r>
          </w:p>
        </w:tc>
        <w:tc>
          <w:tcPr>
            <w:tcW w:w="3969"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2"/>
              <w:jc w:val="center"/>
              <w:rPr>
                <w:sz w:val="26"/>
                <w:szCs w:val="26"/>
              </w:rPr>
            </w:pPr>
            <w:r w:rsidRPr="002F6B54">
              <w:rPr>
                <w:sz w:val="26"/>
                <w:szCs w:val="26"/>
              </w:rPr>
              <w:t>0</w:t>
            </w:r>
            <w:r>
              <w:rPr>
                <w:sz w:val="26"/>
                <w:szCs w:val="26"/>
              </w:rPr>
              <w:t>388256259</w:t>
            </w:r>
          </w:p>
        </w:tc>
      </w:tr>
      <w:tr w:rsidR="00944C21" w:rsidRPr="002F6B54" w:rsidTr="000D1A45">
        <w:trPr>
          <w:trHeight w:val="510"/>
        </w:trPr>
        <w:tc>
          <w:tcPr>
            <w:tcW w:w="2410"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2"/>
              <w:rPr>
                <w:sz w:val="26"/>
                <w:szCs w:val="26"/>
              </w:rPr>
            </w:pPr>
            <w:r w:rsidRPr="002F6B54">
              <w:rPr>
                <w:sz w:val="26"/>
                <w:szCs w:val="26"/>
              </w:rPr>
              <w:t>Xã</w:t>
            </w:r>
          </w:p>
        </w:tc>
        <w:tc>
          <w:tcPr>
            <w:tcW w:w="1276"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B227B5" w:rsidP="00CF7949">
            <w:pPr>
              <w:autoSpaceDE w:val="0"/>
              <w:autoSpaceDN w:val="0"/>
              <w:adjustRightInd w:val="0"/>
              <w:ind w:left="142" w:right="141"/>
              <w:jc w:val="center"/>
              <w:rPr>
                <w:sz w:val="26"/>
                <w:szCs w:val="26"/>
              </w:rPr>
            </w:pPr>
            <w:r>
              <w:rPr>
                <w:sz w:val="26"/>
                <w:szCs w:val="26"/>
              </w:rPr>
              <w:t>Gia Khánh</w:t>
            </w:r>
          </w:p>
        </w:tc>
        <w:tc>
          <w:tcPr>
            <w:tcW w:w="283" w:type="dxa"/>
            <w:tcBorders>
              <w:top w:val="nil"/>
              <w:left w:val="single" w:sz="8" w:space="0" w:color="000000"/>
              <w:bottom w:val="nil"/>
              <w:right w:val="single" w:sz="8" w:space="0" w:color="000000"/>
            </w:tcBorders>
          </w:tcPr>
          <w:p w:rsidR="00944C21" w:rsidRPr="002F6B54" w:rsidRDefault="00944C21" w:rsidP="00CF7949">
            <w:pPr>
              <w:autoSpaceDE w:val="0"/>
              <w:autoSpaceDN w:val="0"/>
              <w:adjustRightInd w:val="0"/>
              <w:ind w:left="142" w:right="142"/>
              <w:jc w:val="both"/>
              <w:rPr>
                <w:sz w:val="26"/>
                <w:szCs w:val="26"/>
              </w:rPr>
            </w:pPr>
            <w:r w:rsidRPr="002F6B54">
              <w:rPr>
                <w:sz w:val="26"/>
                <w:szCs w:val="26"/>
              </w:rPr>
              <w:t> </w:t>
            </w:r>
          </w:p>
        </w:tc>
        <w:tc>
          <w:tcPr>
            <w:tcW w:w="1418"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2"/>
              <w:jc w:val="both"/>
              <w:rPr>
                <w:sz w:val="26"/>
                <w:szCs w:val="26"/>
              </w:rPr>
            </w:pPr>
            <w:r w:rsidRPr="002F6B54">
              <w:rPr>
                <w:sz w:val="26"/>
                <w:szCs w:val="26"/>
              </w:rPr>
              <w:t>Fax</w:t>
            </w:r>
          </w:p>
        </w:tc>
        <w:tc>
          <w:tcPr>
            <w:tcW w:w="3969"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2"/>
              <w:jc w:val="both"/>
              <w:rPr>
                <w:sz w:val="26"/>
                <w:szCs w:val="26"/>
              </w:rPr>
            </w:pPr>
          </w:p>
          <w:p w:rsidR="00944C21" w:rsidRPr="002F6B54" w:rsidRDefault="00944C21" w:rsidP="00CF7949">
            <w:pPr>
              <w:autoSpaceDE w:val="0"/>
              <w:autoSpaceDN w:val="0"/>
              <w:adjustRightInd w:val="0"/>
              <w:ind w:left="142" w:right="142"/>
              <w:jc w:val="both"/>
              <w:rPr>
                <w:sz w:val="26"/>
                <w:szCs w:val="26"/>
              </w:rPr>
            </w:pPr>
            <w:r>
              <w:rPr>
                <w:sz w:val="26"/>
                <w:szCs w:val="26"/>
              </w:rPr>
              <w:t>mamnongiakhanh118@gmail.com</w:t>
            </w:r>
          </w:p>
        </w:tc>
      </w:tr>
      <w:tr w:rsidR="00944C21" w:rsidRPr="002F6B54" w:rsidTr="000D1A45">
        <w:trPr>
          <w:trHeight w:val="510"/>
        </w:trPr>
        <w:tc>
          <w:tcPr>
            <w:tcW w:w="2410"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2"/>
              <w:jc w:val="both"/>
              <w:rPr>
                <w:sz w:val="26"/>
                <w:szCs w:val="26"/>
              </w:rPr>
            </w:pPr>
            <w:r w:rsidRPr="002F6B54">
              <w:rPr>
                <w:sz w:val="26"/>
                <w:szCs w:val="26"/>
              </w:rPr>
              <w:t>Đạt chuẩn quốc gia</w:t>
            </w:r>
          </w:p>
        </w:tc>
        <w:tc>
          <w:tcPr>
            <w:tcW w:w="1276"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2"/>
              <w:jc w:val="center"/>
              <w:rPr>
                <w:sz w:val="26"/>
                <w:szCs w:val="26"/>
              </w:rPr>
            </w:pPr>
          </w:p>
          <w:p w:rsidR="00944C21" w:rsidRPr="002F6B54" w:rsidRDefault="00944C21" w:rsidP="00CF7949">
            <w:pPr>
              <w:autoSpaceDE w:val="0"/>
              <w:autoSpaceDN w:val="0"/>
              <w:adjustRightInd w:val="0"/>
              <w:ind w:left="142" w:right="142"/>
              <w:jc w:val="center"/>
              <w:rPr>
                <w:sz w:val="26"/>
                <w:szCs w:val="26"/>
                <w:lang w:val="vi-VN"/>
              </w:rPr>
            </w:pPr>
            <w:r w:rsidRPr="002F6B54">
              <w:rPr>
                <w:sz w:val="26"/>
                <w:szCs w:val="26"/>
                <w:lang w:val="vi-VN"/>
              </w:rPr>
              <w:t>x</w:t>
            </w:r>
          </w:p>
        </w:tc>
        <w:tc>
          <w:tcPr>
            <w:tcW w:w="283" w:type="dxa"/>
            <w:tcBorders>
              <w:top w:val="nil"/>
              <w:left w:val="single" w:sz="8" w:space="0" w:color="000000"/>
              <w:bottom w:val="nil"/>
              <w:right w:val="single" w:sz="8" w:space="0" w:color="000000"/>
            </w:tcBorders>
          </w:tcPr>
          <w:p w:rsidR="00944C21" w:rsidRPr="002F6B54" w:rsidRDefault="00944C21" w:rsidP="00CF7949">
            <w:pPr>
              <w:autoSpaceDE w:val="0"/>
              <w:autoSpaceDN w:val="0"/>
              <w:adjustRightInd w:val="0"/>
              <w:ind w:left="142" w:right="142"/>
              <w:jc w:val="both"/>
              <w:rPr>
                <w:sz w:val="26"/>
                <w:szCs w:val="26"/>
              </w:rPr>
            </w:pPr>
            <w:r w:rsidRPr="002F6B54">
              <w:rPr>
                <w:sz w:val="26"/>
                <w:szCs w:val="26"/>
              </w:rPr>
              <w:t> </w:t>
            </w:r>
          </w:p>
        </w:tc>
        <w:tc>
          <w:tcPr>
            <w:tcW w:w="1418"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2"/>
              <w:jc w:val="both"/>
              <w:rPr>
                <w:sz w:val="26"/>
                <w:szCs w:val="26"/>
              </w:rPr>
            </w:pPr>
            <w:r w:rsidRPr="002F6B54">
              <w:rPr>
                <w:sz w:val="26"/>
                <w:szCs w:val="26"/>
              </w:rPr>
              <w:t>Website:</w:t>
            </w:r>
          </w:p>
        </w:tc>
        <w:tc>
          <w:tcPr>
            <w:tcW w:w="3969"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right="142"/>
              <w:jc w:val="both"/>
              <w:rPr>
                <w:sz w:val="26"/>
                <w:szCs w:val="26"/>
              </w:rPr>
            </w:pPr>
            <w:r>
              <w:rPr>
                <w:sz w:val="26"/>
                <w:szCs w:val="26"/>
              </w:rPr>
              <w:t xml:space="preserve"> gl-mngiakhanh</w:t>
            </w:r>
            <w:r w:rsidRPr="002F6B54">
              <w:rPr>
                <w:sz w:val="26"/>
                <w:szCs w:val="26"/>
              </w:rPr>
              <w:t>.haiduong.edu.vn</w:t>
            </w:r>
          </w:p>
        </w:tc>
      </w:tr>
      <w:tr w:rsidR="00944C21" w:rsidRPr="002F6B54" w:rsidTr="000D1A45">
        <w:trPr>
          <w:trHeight w:val="510"/>
        </w:trPr>
        <w:tc>
          <w:tcPr>
            <w:tcW w:w="2410"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2"/>
              <w:jc w:val="both"/>
              <w:rPr>
                <w:sz w:val="26"/>
                <w:szCs w:val="26"/>
              </w:rPr>
            </w:pPr>
            <w:r w:rsidRPr="002F6B54">
              <w:rPr>
                <w:sz w:val="26"/>
                <w:szCs w:val="26"/>
              </w:rPr>
              <w:t>Năm thành lập</w:t>
            </w:r>
          </w:p>
        </w:tc>
        <w:tc>
          <w:tcPr>
            <w:tcW w:w="1276" w:type="dxa"/>
            <w:tcBorders>
              <w:top w:val="single" w:sz="8" w:space="0" w:color="000000"/>
              <w:left w:val="single" w:sz="8" w:space="0" w:color="000000"/>
              <w:bottom w:val="single" w:sz="8" w:space="0" w:color="000000"/>
              <w:right w:val="single" w:sz="8" w:space="0" w:color="000000"/>
            </w:tcBorders>
            <w:vAlign w:val="center"/>
          </w:tcPr>
          <w:p w:rsidR="00944C21" w:rsidRPr="00FD636A" w:rsidRDefault="00944C21" w:rsidP="00CF7949">
            <w:pPr>
              <w:autoSpaceDE w:val="0"/>
              <w:autoSpaceDN w:val="0"/>
              <w:adjustRightInd w:val="0"/>
              <w:ind w:left="142" w:right="142"/>
              <w:jc w:val="center"/>
              <w:rPr>
                <w:sz w:val="26"/>
                <w:szCs w:val="26"/>
              </w:rPr>
            </w:pPr>
            <w:r w:rsidRPr="00FD636A">
              <w:rPr>
                <w:sz w:val="26"/>
                <w:szCs w:val="26"/>
              </w:rPr>
              <w:t>1968</w:t>
            </w:r>
          </w:p>
        </w:tc>
        <w:tc>
          <w:tcPr>
            <w:tcW w:w="283" w:type="dxa"/>
            <w:tcBorders>
              <w:top w:val="nil"/>
              <w:left w:val="single" w:sz="8" w:space="0" w:color="000000"/>
              <w:bottom w:val="single" w:sz="8" w:space="0" w:color="000000"/>
              <w:right w:val="single" w:sz="8" w:space="0" w:color="000000"/>
            </w:tcBorders>
          </w:tcPr>
          <w:p w:rsidR="00944C21" w:rsidRPr="002F6B54" w:rsidRDefault="00944C21" w:rsidP="00CF7949">
            <w:pPr>
              <w:autoSpaceDE w:val="0"/>
              <w:autoSpaceDN w:val="0"/>
              <w:adjustRightInd w:val="0"/>
              <w:ind w:left="142" w:right="142"/>
              <w:jc w:val="both"/>
              <w:rPr>
                <w:sz w:val="26"/>
                <w:szCs w:val="26"/>
              </w:rPr>
            </w:pPr>
            <w:r w:rsidRPr="002F6B54">
              <w:rPr>
                <w:sz w:val="26"/>
                <w:szCs w:val="26"/>
              </w:rPr>
              <w:t> </w:t>
            </w:r>
          </w:p>
        </w:tc>
        <w:tc>
          <w:tcPr>
            <w:tcW w:w="1418"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2"/>
              <w:jc w:val="center"/>
              <w:rPr>
                <w:sz w:val="26"/>
                <w:szCs w:val="26"/>
              </w:rPr>
            </w:pPr>
            <w:r w:rsidRPr="002F6B54">
              <w:rPr>
                <w:sz w:val="26"/>
                <w:szCs w:val="26"/>
              </w:rPr>
              <w:t xml:space="preserve">Số điểm trường: </w:t>
            </w:r>
            <w:r>
              <w:rPr>
                <w:sz w:val="26"/>
                <w:szCs w:val="26"/>
              </w:rPr>
              <w:t>2</w:t>
            </w:r>
          </w:p>
        </w:tc>
        <w:tc>
          <w:tcPr>
            <w:tcW w:w="3969"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2"/>
              <w:jc w:val="both"/>
              <w:rPr>
                <w:sz w:val="26"/>
                <w:szCs w:val="26"/>
              </w:rPr>
            </w:pPr>
          </w:p>
        </w:tc>
      </w:tr>
      <w:tr w:rsidR="00944C21" w:rsidRPr="002F6B54" w:rsidTr="000D1A45">
        <w:trPr>
          <w:trHeight w:val="737"/>
        </w:trPr>
        <w:tc>
          <w:tcPr>
            <w:tcW w:w="3686" w:type="dxa"/>
            <w:gridSpan w:val="2"/>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2"/>
              <w:jc w:val="both"/>
            </w:pPr>
            <w:r w:rsidRPr="002F6B54">
              <w:t xml:space="preserve"> </w:t>
            </w:r>
            <w:r w:rsidR="00FD5972" w:rsidRPr="002F6B54">
              <w:fldChar w:fldCharType="begin">
                <w:ffData>
                  <w:name w:val=""/>
                  <w:enabled/>
                  <w:calcOnExit w:val="0"/>
                  <w:checkBox>
                    <w:sizeAuto/>
                    <w:default w:val="1"/>
                  </w:checkBox>
                </w:ffData>
              </w:fldChar>
            </w:r>
            <w:r w:rsidRPr="002F6B54">
              <w:instrText xml:space="preserve">FORMCHECKBOX  </w:instrText>
            </w:r>
            <w:r w:rsidR="00FD5972" w:rsidRPr="002F6B54">
              <w:fldChar w:fldCharType="end"/>
            </w:r>
            <w:r w:rsidRPr="002F6B54">
              <w:t xml:space="preserve"> Công lập</w:t>
            </w:r>
          </w:p>
        </w:tc>
        <w:tc>
          <w:tcPr>
            <w:tcW w:w="5670" w:type="dxa"/>
            <w:gridSpan w:val="3"/>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2"/>
              <w:jc w:val="both"/>
            </w:pPr>
            <w:r w:rsidRPr="002F6B54">
              <w:t xml:space="preserve"> </w:t>
            </w:r>
            <w:r w:rsidR="00FD5972" w:rsidRPr="002F6B54">
              <w:fldChar w:fldCharType="begin">
                <w:ffData>
                  <w:name w:val=""/>
                  <w:enabled/>
                  <w:calcOnExit w:val="0"/>
                  <w:checkBox>
                    <w:sizeAuto/>
                    <w:default w:val="0"/>
                  </w:checkBox>
                </w:ffData>
              </w:fldChar>
            </w:r>
            <w:r w:rsidRPr="002F6B54">
              <w:instrText xml:space="preserve">FORMCHECKBOX  </w:instrText>
            </w:r>
            <w:r w:rsidR="00FD5972" w:rsidRPr="002F6B54">
              <w:fldChar w:fldCharType="end"/>
            </w:r>
            <w:r w:rsidRPr="002F6B54">
              <w:t xml:space="preserve"> Loại hình khác </w:t>
            </w:r>
          </w:p>
        </w:tc>
      </w:tr>
      <w:tr w:rsidR="00944C21" w:rsidRPr="002F6B54" w:rsidTr="000D1A45">
        <w:trPr>
          <w:trHeight w:val="737"/>
        </w:trPr>
        <w:tc>
          <w:tcPr>
            <w:tcW w:w="3686" w:type="dxa"/>
            <w:gridSpan w:val="2"/>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2"/>
              <w:jc w:val="both"/>
            </w:pPr>
            <w:r w:rsidRPr="002F6B54">
              <w:t xml:space="preserve"> </w:t>
            </w:r>
            <w:r w:rsidR="00FD5972" w:rsidRPr="002F6B54">
              <w:fldChar w:fldCharType="begin">
                <w:ffData>
                  <w:name w:val=""/>
                  <w:enabled/>
                  <w:calcOnExit w:val="0"/>
                  <w:checkBox>
                    <w:sizeAuto/>
                    <w:default w:val="0"/>
                  </w:checkBox>
                </w:ffData>
              </w:fldChar>
            </w:r>
            <w:r w:rsidRPr="002F6B54">
              <w:instrText xml:space="preserve">FORMCHECKBOX  </w:instrText>
            </w:r>
            <w:r w:rsidR="00FD5972" w:rsidRPr="002F6B54">
              <w:fldChar w:fldCharType="end"/>
            </w:r>
            <w:r w:rsidRPr="002F6B54">
              <w:t xml:space="preserve"> Tư thục</w:t>
            </w:r>
          </w:p>
        </w:tc>
        <w:tc>
          <w:tcPr>
            <w:tcW w:w="5670" w:type="dxa"/>
            <w:gridSpan w:val="3"/>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2"/>
              <w:jc w:val="both"/>
            </w:pPr>
            <w:r w:rsidRPr="002F6B54">
              <w:t xml:space="preserve"> </w:t>
            </w:r>
            <w:r w:rsidR="00FD5972" w:rsidRPr="002F6B54">
              <w:fldChar w:fldCharType="begin">
                <w:ffData>
                  <w:name w:val=""/>
                  <w:enabled/>
                  <w:calcOnExit w:val="0"/>
                  <w:checkBox>
                    <w:sizeAuto/>
                    <w:default w:val="0"/>
                  </w:checkBox>
                </w:ffData>
              </w:fldChar>
            </w:r>
            <w:r w:rsidRPr="002F6B54">
              <w:instrText xml:space="preserve">FORMCHECKBOX  </w:instrText>
            </w:r>
            <w:r w:rsidR="00FD5972" w:rsidRPr="002F6B54">
              <w:fldChar w:fldCharType="end"/>
            </w:r>
            <w:r w:rsidRPr="002F6B54">
              <w:t xml:space="preserve"> Thuộc vùng đặc biệt khó khăn</w:t>
            </w:r>
          </w:p>
          <w:p w:rsidR="00944C21" w:rsidRPr="002F6B54" w:rsidRDefault="00944C21" w:rsidP="00CF7949">
            <w:pPr>
              <w:autoSpaceDE w:val="0"/>
              <w:autoSpaceDN w:val="0"/>
              <w:adjustRightInd w:val="0"/>
              <w:ind w:left="142" w:right="142"/>
              <w:jc w:val="both"/>
            </w:pPr>
          </w:p>
        </w:tc>
      </w:tr>
      <w:tr w:rsidR="00944C21" w:rsidRPr="002F6B54" w:rsidTr="000D1A45">
        <w:trPr>
          <w:trHeight w:val="737"/>
        </w:trPr>
        <w:tc>
          <w:tcPr>
            <w:tcW w:w="3686" w:type="dxa"/>
            <w:gridSpan w:val="2"/>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2"/>
              <w:jc w:val="both"/>
            </w:pPr>
            <w:r w:rsidRPr="002F6B54">
              <w:t xml:space="preserve"> </w:t>
            </w:r>
            <w:r w:rsidR="00FD5972" w:rsidRPr="002F6B54">
              <w:fldChar w:fldCharType="begin">
                <w:ffData>
                  <w:name w:val=""/>
                  <w:enabled/>
                  <w:calcOnExit w:val="0"/>
                  <w:checkBox>
                    <w:sizeAuto/>
                    <w:default w:val="0"/>
                  </w:checkBox>
                </w:ffData>
              </w:fldChar>
            </w:r>
            <w:r w:rsidRPr="002F6B54">
              <w:instrText xml:space="preserve">FORMCHECKBOX  </w:instrText>
            </w:r>
            <w:r w:rsidR="00FD5972" w:rsidRPr="002F6B54">
              <w:fldChar w:fldCharType="end"/>
            </w:r>
            <w:r w:rsidRPr="002F6B54">
              <w:t xml:space="preserve"> Dân lập</w:t>
            </w:r>
          </w:p>
        </w:tc>
        <w:tc>
          <w:tcPr>
            <w:tcW w:w="5670" w:type="dxa"/>
            <w:gridSpan w:val="3"/>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2"/>
              <w:jc w:val="both"/>
            </w:pPr>
            <w:r w:rsidRPr="002F6B54">
              <w:t xml:space="preserve"> </w:t>
            </w:r>
            <w:r w:rsidR="00FD5972" w:rsidRPr="002F6B54">
              <w:fldChar w:fldCharType="begin">
                <w:ffData>
                  <w:name w:val=""/>
                  <w:enabled/>
                  <w:calcOnExit w:val="0"/>
                  <w:checkBox>
                    <w:sizeAuto/>
                    <w:default w:val="0"/>
                  </w:checkBox>
                </w:ffData>
              </w:fldChar>
            </w:r>
            <w:r w:rsidRPr="002F6B54">
              <w:instrText xml:space="preserve">FORMCHECKBOX  </w:instrText>
            </w:r>
            <w:r w:rsidR="00FD5972" w:rsidRPr="002F6B54">
              <w:fldChar w:fldCharType="end"/>
            </w:r>
            <w:r w:rsidRPr="002F6B54">
              <w:t xml:space="preserve"> Trường liên kết với nước ngoài</w:t>
            </w:r>
          </w:p>
        </w:tc>
      </w:tr>
      <w:tr w:rsidR="00944C21" w:rsidRPr="002F6B54" w:rsidTr="000D1A45">
        <w:trPr>
          <w:trHeight w:val="737"/>
        </w:trPr>
        <w:tc>
          <w:tcPr>
            <w:tcW w:w="3686" w:type="dxa"/>
            <w:gridSpan w:val="2"/>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2"/>
              <w:jc w:val="both"/>
            </w:pPr>
            <w:r w:rsidRPr="002F6B54">
              <w:t>Trường liên kết với nước ngoài</w:t>
            </w:r>
          </w:p>
        </w:tc>
        <w:tc>
          <w:tcPr>
            <w:tcW w:w="5670" w:type="dxa"/>
            <w:gridSpan w:val="3"/>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2"/>
              <w:jc w:val="both"/>
            </w:pPr>
            <w:r w:rsidRPr="002F6B54">
              <w:t xml:space="preserve"> </w:t>
            </w:r>
          </w:p>
        </w:tc>
      </w:tr>
    </w:tbl>
    <w:p w:rsidR="00944C21" w:rsidRPr="002F6B54" w:rsidRDefault="00944C21" w:rsidP="00CF7949">
      <w:pPr>
        <w:autoSpaceDE w:val="0"/>
        <w:autoSpaceDN w:val="0"/>
        <w:adjustRightInd w:val="0"/>
        <w:jc w:val="both"/>
      </w:pPr>
    </w:p>
    <w:p w:rsidR="00944C21" w:rsidRPr="001218F5" w:rsidRDefault="00944C21" w:rsidP="00CF7949">
      <w:pPr>
        <w:autoSpaceDE w:val="0"/>
        <w:autoSpaceDN w:val="0"/>
        <w:adjustRightInd w:val="0"/>
        <w:ind w:firstLine="567"/>
        <w:jc w:val="both"/>
        <w:rPr>
          <w:lang w:val="vi-VN"/>
        </w:rPr>
      </w:pPr>
      <w:r w:rsidRPr="001218F5">
        <w:rPr>
          <w:b/>
          <w:bCs/>
        </w:rPr>
        <w:t>1. Số nhóm trẻ, lớp mẫu giáo</w:t>
      </w:r>
    </w:p>
    <w:tbl>
      <w:tblPr>
        <w:tblW w:w="10065" w:type="dxa"/>
        <w:tblInd w:w="-274" w:type="dxa"/>
        <w:tblLayout w:type="fixed"/>
        <w:tblCellMar>
          <w:left w:w="0" w:type="dxa"/>
          <w:right w:w="0" w:type="dxa"/>
        </w:tblCellMar>
        <w:tblLook w:val="0000"/>
      </w:tblPr>
      <w:tblGrid>
        <w:gridCol w:w="3828"/>
        <w:gridCol w:w="1276"/>
        <w:gridCol w:w="1134"/>
        <w:gridCol w:w="1276"/>
        <w:gridCol w:w="1276"/>
        <w:gridCol w:w="1275"/>
      </w:tblGrid>
      <w:tr w:rsidR="00944C21" w:rsidRPr="002F6B54" w:rsidTr="000D1A45">
        <w:trPr>
          <w:trHeight w:val="577"/>
        </w:trPr>
        <w:tc>
          <w:tcPr>
            <w:tcW w:w="3828"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2"/>
              <w:jc w:val="center"/>
              <w:rPr>
                <w:b/>
                <w:iCs/>
              </w:rPr>
            </w:pPr>
            <w:r w:rsidRPr="002F6B54">
              <w:rPr>
                <w:b/>
              </w:rPr>
              <w:t>Số nhóm, lớp</w:t>
            </w:r>
          </w:p>
        </w:tc>
        <w:tc>
          <w:tcPr>
            <w:tcW w:w="1276"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1"/>
              <w:jc w:val="center"/>
              <w:rPr>
                <w:b/>
                <w:sz w:val="22"/>
                <w:szCs w:val="22"/>
              </w:rPr>
            </w:pPr>
            <w:r w:rsidRPr="002F6B54">
              <w:rPr>
                <w:b/>
                <w:sz w:val="22"/>
                <w:szCs w:val="22"/>
              </w:rPr>
              <w:t>Năm học 2018-2019</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1"/>
              <w:jc w:val="center"/>
              <w:rPr>
                <w:b/>
                <w:sz w:val="22"/>
                <w:szCs w:val="22"/>
              </w:rPr>
            </w:pPr>
            <w:r w:rsidRPr="002F6B54">
              <w:rPr>
                <w:b/>
                <w:sz w:val="22"/>
                <w:szCs w:val="22"/>
              </w:rPr>
              <w:t>Năm học</w:t>
            </w:r>
          </w:p>
          <w:p w:rsidR="00944C21" w:rsidRPr="002F6B54" w:rsidRDefault="00944C21" w:rsidP="00CF7949">
            <w:pPr>
              <w:autoSpaceDE w:val="0"/>
              <w:autoSpaceDN w:val="0"/>
              <w:adjustRightInd w:val="0"/>
              <w:ind w:left="141"/>
              <w:jc w:val="center"/>
              <w:rPr>
                <w:b/>
                <w:sz w:val="22"/>
                <w:szCs w:val="22"/>
              </w:rPr>
            </w:pPr>
            <w:r w:rsidRPr="002F6B54">
              <w:rPr>
                <w:b/>
                <w:sz w:val="22"/>
                <w:szCs w:val="22"/>
              </w:rPr>
              <w:t>2019-2020</w:t>
            </w:r>
          </w:p>
        </w:tc>
        <w:tc>
          <w:tcPr>
            <w:tcW w:w="1276" w:type="dxa"/>
            <w:tcBorders>
              <w:top w:val="single" w:sz="8" w:space="0" w:color="000000"/>
              <w:left w:val="single" w:sz="8" w:space="0" w:color="000000"/>
              <w:bottom w:val="single" w:sz="8" w:space="0" w:color="000000"/>
              <w:right w:val="single" w:sz="8" w:space="0" w:color="000000"/>
            </w:tcBorders>
          </w:tcPr>
          <w:p w:rsidR="00944C21" w:rsidRPr="002F6B54" w:rsidRDefault="00944C21" w:rsidP="00CF7949">
            <w:pPr>
              <w:autoSpaceDE w:val="0"/>
              <w:autoSpaceDN w:val="0"/>
              <w:adjustRightInd w:val="0"/>
              <w:ind w:left="141"/>
              <w:jc w:val="center"/>
              <w:rPr>
                <w:b/>
                <w:sz w:val="22"/>
                <w:szCs w:val="22"/>
              </w:rPr>
            </w:pPr>
            <w:r w:rsidRPr="002F6B54">
              <w:rPr>
                <w:b/>
                <w:sz w:val="22"/>
                <w:szCs w:val="22"/>
              </w:rPr>
              <w:t>Năm học</w:t>
            </w:r>
          </w:p>
          <w:p w:rsidR="00944C21" w:rsidRPr="002F6B54" w:rsidRDefault="00944C21" w:rsidP="00CF7949">
            <w:pPr>
              <w:autoSpaceDE w:val="0"/>
              <w:autoSpaceDN w:val="0"/>
              <w:adjustRightInd w:val="0"/>
              <w:ind w:left="141"/>
              <w:jc w:val="center"/>
              <w:rPr>
                <w:b/>
                <w:sz w:val="22"/>
                <w:szCs w:val="22"/>
                <w:lang w:val="vi-VN"/>
              </w:rPr>
            </w:pPr>
            <w:r w:rsidRPr="002F6B54">
              <w:rPr>
                <w:b/>
                <w:sz w:val="22"/>
                <w:szCs w:val="22"/>
              </w:rPr>
              <w:t>2020-2021</w:t>
            </w:r>
          </w:p>
        </w:tc>
        <w:tc>
          <w:tcPr>
            <w:tcW w:w="1276" w:type="dxa"/>
            <w:tcBorders>
              <w:top w:val="single" w:sz="8" w:space="0" w:color="000000"/>
              <w:left w:val="single" w:sz="8" w:space="0" w:color="000000"/>
              <w:bottom w:val="single" w:sz="8" w:space="0" w:color="000000"/>
              <w:right w:val="single" w:sz="8" w:space="0" w:color="000000"/>
            </w:tcBorders>
          </w:tcPr>
          <w:p w:rsidR="00944C21" w:rsidRPr="002F6B54" w:rsidRDefault="00944C21" w:rsidP="00CF7949">
            <w:pPr>
              <w:autoSpaceDE w:val="0"/>
              <w:autoSpaceDN w:val="0"/>
              <w:adjustRightInd w:val="0"/>
              <w:ind w:left="141"/>
              <w:jc w:val="center"/>
              <w:rPr>
                <w:b/>
                <w:sz w:val="22"/>
                <w:szCs w:val="22"/>
                <w:lang w:val="vi-VN"/>
              </w:rPr>
            </w:pPr>
            <w:r w:rsidRPr="002F6B54">
              <w:rPr>
                <w:b/>
                <w:sz w:val="22"/>
                <w:szCs w:val="22"/>
                <w:lang w:val="vi-VN"/>
              </w:rPr>
              <w:t xml:space="preserve">Năm học </w:t>
            </w:r>
          </w:p>
          <w:p w:rsidR="00944C21" w:rsidRPr="002F6B54" w:rsidRDefault="00944C21" w:rsidP="00CF7949">
            <w:pPr>
              <w:autoSpaceDE w:val="0"/>
              <w:autoSpaceDN w:val="0"/>
              <w:adjustRightInd w:val="0"/>
              <w:ind w:left="141"/>
              <w:jc w:val="center"/>
              <w:rPr>
                <w:b/>
                <w:sz w:val="22"/>
                <w:szCs w:val="22"/>
                <w:lang w:val="vi-VN"/>
              </w:rPr>
            </w:pPr>
            <w:r w:rsidRPr="002F6B54">
              <w:rPr>
                <w:b/>
                <w:sz w:val="22"/>
                <w:szCs w:val="22"/>
                <w:lang w:val="vi-VN"/>
              </w:rPr>
              <w:t>2021- 2022</w:t>
            </w:r>
          </w:p>
        </w:tc>
        <w:tc>
          <w:tcPr>
            <w:tcW w:w="1275" w:type="dxa"/>
            <w:tcBorders>
              <w:top w:val="single" w:sz="8" w:space="0" w:color="000000"/>
              <w:left w:val="single" w:sz="8" w:space="0" w:color="000000"/>
              <w:bottom w:val="single" w:sz="8" w:space="0" w:color="000000"/>
              <w:right w:val="single" w:sz="8" w:space="0" w:color="000000"/>
            </w:tcBorders>
          </w:tcPr>
          <w:p w:rsidR="00944C21" w:rsidRPr="002F6B54" w:rsidRDefault="00944C21" w:rsidP="00CF7949">
            <w:pPr>
              <w:autoSpaceDE w:val="0"/>
              <w:autoSpaceDN w:val="0"/>
              <w:adjustRightInd w:val="0"/>
              <w:ind w:left="141"/>
              <w:jc w:val="center"/>
              <w:rPr>
                <w:b/>
                <w:sz w:val="22"/>
                <w:szCs w:val="22"/>
                <w:lang w:val="vi-VN"/>
              </w:rPr>
            </w:pPr>
            <w:r w:rsidRPr="002F6B54">
              <w:rPr>
                <w:b/>
                <w:sz w:val="22"/>
                <w:szCs w:val="22"/>
                <w:lang w:val="vi-VN"/>
              </w:rPr>
              <w:t>Năm học 2022- 2023</w:t>
            </w:r>
          </w:p>
        </w:tc>
      </w:tr>
      <w:tr w:rsidR="00944C21" w:rsidRPr="002F6B54" w:rsidTr="000D1A45">
        <w:trPr>
          <w:trHeight w:val="510"/>
        </w:trPr>
        <w:tc>
          <w:tcPr>
            <w:tcW w:w="3828"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2"/>
              <w:jc w:val="both"/>
              <w:rPr>
                <w:iCs/>
                <w:sz w:val="26"/>
                <w:szCs w:val="26"/>
              </w:rPr>
            </w:pPr>
            <w:r w:rsidRPr="002F6B54">
              <w:rPr>
                <w:iCs/>
                <w:sz w:val="26"/>
                <w:szCs w:val="26"/>
              </w:rPr>
              <w:t>Nhóm trẻ từ 3 đến 12 tháng tuổi</w:t>
            </w:r>
          </w:p>
        </w:tc>
        <w:tc>
          <w:tcPr>
            <w:tcW w:w="1276"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1"/>
              <w:jc w:val="center"/>
            </w:pPr>
            <w:r w:rsidRPr="002F6B54">
              <w:t>0</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1"/>
              <w:jc w:val="center"/>
            </w:pPr>
            <w:r w:rsidRPr="002F6B54">
              <w:t>0</w:t>
            </w:r>
          </w:p>
        </w:tc>
        <w:tc>
          <w:tcPr>
            <w:tcW w:w="1276" w:type="dxa"/>
            <w:tcBorders>
              <w:top w:val="single" w:sz="8" w:space="0" w:color="000000"/>
              <w:left w:val="single" w:sz="8" w:space="0" w:color="000000"/>
              <w:bottom w:val="single" w:sz="8" w:space="0" w:color="000000"/>
              <w:right w:val="single" w:sz="8" w:space="0" w:color="000000"/>
            </w:tcBorders>
          </w:tcPr>
          <w:p w:rsidR="00944C21" w:rsidRPr="002F6B54" w:rsidRDefault="00944C21" w:rsidP="00CF7949">
            <w:pPr>
              <w:autoSpaceDE w:val="0"/>
              <w:autoSpaceDN w:val="0"/>
              <w:adjustRightInd w:val="0"/>
              <w:ind w:left="141"/>
              <w:jc w:val="center"/>
              <w:rPr>
                <w:lang w:val="vi-VN"/>
              </w:rPr>
            </w:pPr>
            <w:r w:rsidRPr="002F6B54">
              <w:rPr>
                <w:lang w:val="vi-VN"/>
              </w:rPr>
              <w:t>0</w:t>
            </w:r>
          </w:p>
        </w:tc>
        <w:tc>
          <w:tcPr>
            <w:tcW w:w="1276" w:type="dxa"/>
            <w:tcBorders>
              <w:top w:val="single" w:sz="8" w:space="0" w:color="000000"/>
              <w:left w:val="single" w:sz="8" w:space="0" w:color="000000"/>
              <w:bottom w:val="single" w:sz="8" w:space="0" w:color="000000"/>
              <w:right w:val="single" w:sz="8" w:space="0" w:color="000000"/>
            </w:tcBorders>
          </w:tcPr>
          <w:p w:rsidR="00944C21" w:rsidRPr="002F6B54" w:rsidRDefault="00944C21" w:rsidP="00CF7949">
            <w:pPr>
              <w:autoSpaceDE w:val="0"/>
              <w:autoSpaceDN w:val="0"/>
              <w:adjustRightInd w:val="0"/>
              <w:ind w:left="141"/>
              <w:jc w:val="center"/>
              <w:rPr>
                <w:lang w:val="vi-VN"/>
              </w:rPr>
            </w:pPr>
            <w:r w:rsidRPr="002F6B54">
              <w:rPr>
                <w:lang w:val="vi-VN"/>
              </w:rPr>
              <w:t>0</w:t>
            </w:r>
          </w:p>
        </w:tc>
        <w:tc>
          <w:tcPr>
            <w:tcW w:w="1275" w:type="dxa"/>
            <w:tcBorders>
              <w:top w:val="single" w:sz="8" w:space="0" w:color="000000"/>
              <w:left w:val="single" w:sz="8" w:space="0" w:color="000000"/>
              <w:bottom w:val="single" w:sz="8" w:space="0" w:color="000000"/>
              <w:right w:val="single" w:sz="8" w:space="0" w:color="000000"/>
            </w:tcBorders>
          </w:tcPr>
          <w:p w:rsidR="00944C21" w:rsidRPr="002F6B54" w:rsidRDefault="00944C21" w:rsidP="00CF7949">
            <w:pPr>
              <w:autoSpaceDE w:val="0"/>
              <w:autoSpaceDN w:val="0"/>
              <w:adjustRightInd w:val="0"/>
              <w:ind w:left="141"/>
              <w:jc w:val="center"/>
              <w:rPr>
                <w:lang w:val="vi-VN"/>
              </w:rPr>
            </w:pPr>
            <w:r w:rsidRPr="002F6B54">
              <w:rPr>
                <w:lang w:val="vi-VN"/>
              </w:rPr>
              <w:t>0</w:t>
            </w:r>
          </w:p>
        </w:tc>
      </w:tr>
      <w:tr w:rsidR="00944C21" w:rsidRPr="002F6B54" w:rsidTr="000D1A45">
        <w:trPr>
          <w:trHeight w:val="510"/>
        </w:trPr>
        <w:tc>
          <w:tcPr>
            <w:tcW w:w="3828"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2"/>
              <w:jc w:val="both"/>
              <w:rPr>
                <w:iCs/>
                <w:sz w:val="26"/>
                <w:szCs w:val="26"/>
              </w:rPr>
            </w:pPr>
            <w:r w:rsidRPr="002F6B54">
              <w:rPr>
                <w:iCs/>
                <w:sz w:val="26"/>
                <w:szCs w:val="26"/>
              </w:rPr>
              <w:t>Nhóm trẻ từ 13 đến 24 tháng tuổi</w:t>
            </w:r>
          </w:p>
        </w:tc>
        <w:tc>
          <w:tcPr>
            <w:tcW w:w="1276"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1"/>
              <w:jc w:val="center"/>
            </w:pPr>
            <w:r>
              <w:t>0</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1"/>
              <w:jc w:val="center"/>
            </w:pPr>
            <w:r>
              <w:t>0</w:t>
            </w:r>
          </w:p>
        </w:tc>
        <w:tc>
          <w:tcPr>
            <w:tcW w:w="1276" w:type="dxa"/>
            <w:tcBorders>
              <w:top w:val="single" w:sz="8" w:space="0" w:color="000000"/>
              <w:left w:val="single" w:sz="8" w:space="0" w:color="000000"/>
              <w:bottom w:val="single" w:sz="8" w:space="0" w:color="000000"/>
              <w:right w:val="single" w:sz="8" w:space="0" w:color="000000"/>
            </w:tcBorders>
          </w:tcPr>
          <w:p w:rsidR="00944C21" w:rsidRPr="004A0BD1" w:rsidRDefault="00944C21" w:rsidP="00CF7949">
            <w:pPr>
              <w:autoSpaceDE w:val="0"/>
              <w:autoSpaceDN w:val="0"/>
              <w:adjustRightInd w:val="0"/>
              <w:ind w:left="141"/>
              <w:jc w:val="center"/>
            </w:pPr>
            <w:r>
              <w:t>0</w:t>
            </w:r>
          </w:p>
        </w:tc>
        <w:tc>
          <w:tcPr>
            <w:tcW w:w="1276" w:type="dxa"/>
            <w:tcBorders>
              <w:top w:val="single" w:sz="8" w:space="0" w:color="000000"/>
              <w:left w:val="single" w:sz="8" w:space="0" w:color="000000"/>
              <w:bottom w:val="single" w:sz="8" w:space="0" w:color="000000"/>
              <w:right w:val="single" w:sz="8" w:space="0" w:color="000000"/>
            </w:tcBorders>
          </w:tcPr>
          <w:p w:rsidR="00944C21" w:rsidRPr="004A0BD1" w:rsidRDefault="00944C21" w:rsidP="00CF7949">
            <w:pPr>
              <w:autoSpaceDE w:val="0"/>
              <w:autoSpaceDN w:val="0"/>
              <w:adjustRightInd w:val="0"/>
              <w:ind w:left="141"/>
              <w:jc w:val="center"/>
            </w:pPr>
            <w:r>
              <w:t>0</w:t>
            </w:r>
          </w:p>
        </w:tc>
        <w:tc>
          <w:tcPr>
            <w:tcW w:w="1275" w:type="dxa"/>
            <w:tcBorders>
              <w:top w:val="single" w:sz="8" w:space="0" w:color="000000"/>
              <w:left w:val="single" w:sz="8" w:space="0" w:color="000000"/>
              <w:bottom w:val="single" w:sz="8" w:space="0" w:color="000000"/>
              <w:right w:val="single" w:sz="8" w:space="0" w:color="000000"/>
            </w:tcBorders>
          </w:tcPr>
          <w:p w:rsidR="00944C21" w:rsidRPr="00913A55" w:rsidRDefault="00944C21" w:rsidP="00CF7949">
            <w:pPr>
              <w:autoSpaceDE w:val="0"/>
              <w:autoSpaceDN w:val="0"/>
              <w:adjustRightInd w:val="0"/>
              <w:ind w:left="141"/>
              <w:jc w:val="center"/>
            </w:pPr>
            <w:r>
              <w:t>1</w:t>
            </w:r>
          </w:p>
        </w:tc>
      </w:tr>
      <w:tr w:rsidR="00944C21" w:rsidRPr="002F6B54" w:rsidTr="00F55DF8">
        <w:trPr>
          <w:trHeight w:val="510"/>
        </w:trPr>
        <w:tc>
          <w:tcPr>
            <w:tcW w:w="3828"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2"/>
              <w:jc w:val="both"/>
              <w:rPr>
                <w:iCs/>
                <w:sz w:val="26"/>
                <w:szCs w:val="26"/>
              </w:rPr>
            </w:pPr>
            <w:r w:rsidRPr="002F6B54">
              <w:rPr>
                <w:iCs/>
                <w:sz w:val="26"/>
                <w:szCs w:val="26"/>
              </w:rPr>
              <w:t>Nhóm trẻ từ 25 đến 36 tháng tuổi</w:t>
            </w:r>
          </w:p>
        </w:tc>
        <w:tc>
          <w:tcPr>
            <w:tcW w:w="1276"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1"/>
              <w:jc w:val="center"/>
            </w:pPr>
            <w:r>
              <w:t>3</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1"/>
              <w:jc w:val="center"/>
            </w:pPr>
            <w:r>
              <w:t>3</w:t>
            </w:r>
          </w:p>
        </w:tc>
        <w:tc>
          <w:tcPr>
            <w:tcW w:w="1276" w:type="dxa"/>
            <w:tcBorders>
              <w:top w:val="single" w:sz="8" w:space="0" w:color="000000"/>
              <w:left w:val="single" w:sz="8" w:space="0" w:color="000000"/>
              <w:bottom w:val="single" w:sz="8" w:space="0" w:color="000000"/>
              <w:right w:val="single" w:sz="8" w:space="0" w:color="000000"/>
            </w:tcBorders>
            <w:vAlign w:val="center"/>
          </w:tcPr>
          <w:p w:rsidR="00944C21" w:rsidRPr="004A0BD1" w:rsidRDefault="00944C21" w:rsidP="00F55DF8">
            <w:pPr>
              <w:autoSpaceDE w:val="0"/>
              <w:autoSpaceDN w:val="0"/>
              <w:adjustRightInd w:val="0"/>
              <w:ind w:left="141"/>
              <w:jc w:val="center"/>
            </w:pPr>
            <w:r>
              <w:t>3</w:t>
            </w:r>
          </w:p>
        </w:tc>
        <w:tc>
          <w:tcPr>
            <w:tcW w:w="1276" w:type="dxa"/>
            <w:tcBorders>
              <w:top w:val="single" w:sz="8" w:space="0" w:color="000000"/>
              <w:left w:val="single" w:sz="8" w:space="0" w:color="000000"/>
              <w:bottom w:val="single" w:sz="8" w:space="0" w:color="000000"/>
              <w:right w:val="single" w:sz="8" w:space="0" w:color="000000"/>
            </w:tcBorders>
            <w:vAlign w:val="center"/>
          </w:tcPr>
          <w:p w:rsidR="00944C21" w:rsidRPr="004F4108" w:rsidRDefault="00944C21" w:rsidP="00F55DF8">
            <w:pPr>
              <w:autoSpaceDE w:val="0"/>
              <w:autoSpaceDN w:val="0"/>
              <w:adjustRightInd w:val="0"/>
              <w:ind w:left="141"/>
              <w:jc w:val="center"/>
              <w:rPr>
                <w:lang w:val="en-US"/>
              </w:rPr>
            </w:pPr>
            <w:r>
              <w:t>3</w:t>
            </w:r>
          </w:p>
        </w:tc>
        <w:tc>
          <w:tcPr>
            <w:tcW w:w="1275" w:type="dxa"/>
            <w:tcBorders>
              <w:top w:val="single" w:sz="8" w:space="0" w:color="000000"/>
              <w:left w:val="single" w:sz="8" w:space="0" w:color="000000"/>
              <w:bottom w:val="single" w:sz="8" w:space="0" w:color="000000"/>
              <w:right w:val="single" w:sz="8" w:space="0" w:color="000000"/>
            </w:tcBorders>
            <w:vAlign w:val="center"/>
          </w:tcPr>
          <w:p w:rsidR="00944C21" w:rsidRPr="004F4108" w:rsidRDefault="00944C21" w:rsidP="00F55DF8">
            <w:pPr>
              <w:autoSpaceDE w:val="0"/>
              <w:autoSpaceDN w:val="0"/>
              <w:adjustRightInd w:val="0"/>
              <w:ind w:left="141"/>
              <w:jc w:val="center"/>
              <w:rPr>
                <w:lang w:val="en-US"/>
              </w:rPr>
            </w:pPr>
            <w:r>
              <w:t>3</w:t>
            </w:r>
          </w:p>
        </w:tc>
      </w:tr>
      <w:tr w:rsidR="00944C21" w:rsidRPr="002F6B54" w:rsidTr="00F55DF8">
        <w:trPr>
          <w:trHeight w:val="510"/>
        </w:trPr>
        <w:tc>
          <w:tcPr>
            <w:tcW w:w="3828"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2"/>
              <w:jc w:val="both"/>
              <w:rPr>
                <w:iCs/>
              </w:rPr>
            </w:pPr>
            <w:r w:rsidRPr="002F6B54">
              <w:rPr>
                <w:iCs/>
              </w:rPr>
              <w:t>Số lớp mẫu giáo 3 - 4 tuổi</w:t>
            </w:r>
          </w:p>
        </w:tc>
        <w:tc>
          <w:tcPr>
            <w:tcW w:w="1276"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1"/>
              <w:jc w:val="center"/>
            </w:pPr>
            <w:r>
              <w:t>4</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1"/>
              <w:jc w:val="center"/>
            </w:pPr>
            <w:r>
              <w:t>3</w:t>
            </w:r>
          </w:p>
        </w:tc>
        <w:tc>
          <w:tcPr>
            <w:tcW w:w="1276" w:type="dxa"/>
            <w:tcBorders>
              <w:top w:val="single" w:sz="8" w:space="0" w:color="000000"/>
              <w:left w:val="single" w:sz="8" w:space="0" w:color="000000"/>
              <w:bottom w:val="single" w:sz="8" w:space="0" w:color="000000"/>
              <w:right w:val="single" w:sz="8" w:space="0" w:color="000000"/>
            </w:tcBorders>
            <w:vAlign w:val="center"/>
          </w:tcPr>
          <w:p w:rsidR="00944C21" w:rsidRPr="00FE6C62" w:rsidRDefault="00944C21" w:rsidP="00F55DF8">
            <w:pPr>
              <w:autoSpaceDE w:val="0"/>
              <w:autoSpaceDN w:val="0"/>
              <w:adjustRightInd w:val="0"/>
              <w:ind w:left="141"/>
              <w:jc w:val="center"/>
              <w:rPr>
                <w:lang w:val="en-US"/>
              </w:rPr>
            </w:pPr>
            <w:r>
              <w:t>4</w:t>
            </w:r>
          </w:p>
        </w:tc>
        <w:tc>
          <w:tcPr>
            <w:tcW w:w="1276" w:type="dxa"/>
            <w:tcBorders>
              <w:top w:val="single" w:sz="8" w:space="0" w:color="000000"/>
              <w:left w:val="single" w:sz="8" w:space="0" w:color="000000"/>
              <w:bottom w:val="single" w:sz="8" w:space="0" w:color="000000"/>
              <w:right w:val="single" w:sz="8" w:space="0" w:color="000000"/>
            </w:tcBorders>
            <w:vAlign w:val="center"/>
          </w:tcPr>
          <w:p w:rsidR="00944C21" w:rsidRPr="00D277E0" w:rsidRDefault="00944C21" w:rsidP="00F55DF8">
            <w:pPr>
              <w:autoSpaceDE w:val="0"/>
              <w:autoSpaceDN w:val="0"/>
              <w:adjustRightInd w:val="0"/>
              <w:ind w:left="141"/>
              <w:jc w:val="center"/>
              <w:rPr>
                <w:lang w:val="en-US"/>
              </w:rPr>
            </w:pPr>
            <w:r>
              <w:t>3</w:t>
            </w:r>
          </w:p>
        </w:tc>
        <w:tc>
          <w:tcPr>
            <w:tcW w:w="1275" w:type="dxa"/>
            <w:tcBorders>
              <w:top w:val="single" w:sz="8" w:space="0" w:color="000000"/>
              <w:left w:val="single" w:sz="8" w:space="0" w:color="000000"/>
              <w:bottom w:val="single" w:sz="8" w:space="0" w:color="000000"/>
              <w:right w:val="single" w:sz="8" w:space="0" w:color="000000"/>
            </w:tcBorders>
            <w:vAlign w:val="center"/>
          </w:tcPr>
          <w:p w:rsidR="00944C21" w:rsidRPr="00D277E0" w:rsidRDefault="00944C21" w:rsidP="00F55DF8">
            <w:pPr>
              <w:autoSpaceDE w:val="0"/>
              <w:autoSpaceDN w:val="0"/>
              <w:adjustRightInd w:val="0"/>
              <w:ind w:left="141"/>
              <w:jc w:val="center"/>
              <w:rPr>
                <w:lang w:val="en-US"/>
              </w:rPr>
            </w:pPr>
            <w:r>
              <w:t>3</w:t>
            </w:r>
          </w:p>
        </w:tc>
      </w:tr>
      <w:tr w:rsidR="00944C21" w:rsidRPr="002F6B54" w:rsidTr="00F55DF8">
        <w:trPr>
          <w:trHeight w:val="510"/>
        </w:trPr>
        <w:tc>
          <w:tcPr>
            <w:tcW w:w="3828"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2"/>
              <w:jc w:val="both"/>
              <w:rPr>
                <w:iCs/>
              </w:rPr>
            </w:pPr>
            <w:r w:rsidRPr="002F6B54">
              <w:rPr>
                <w:iCs/>
              </w:rPr>
              <w:t>Số lớp mẫu giáo 4 - 5 tuổi</w:t>
            </w:r>
          </w:p>
        </w:tc>
        <w:tc>
          <w:tcPr>
            <w:tcW w:w="1276"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1"/>
              <w:jc w:val="center"/>
            </w:pPr>
            <w:r>
              <w:t>4</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1"/>
              <w:jc w:val="center"/>
            </w:pPr>
            <w:r w:rsidRPr="002F6B54">
              <w:t>4</w:t>
            </w:r>
          </w:p>
        </w:tc>
        <w:tc>
          <w:tcPr>
            <w:tcW w:w="1276" w:type="dxa"/>
            <w:tcBorders>
              <w:top w:val="single" w:sz="8" w:space="0" w:color="000000"/>
              <w:left w:val="single" w:sz="8" w:space="0" w:color="000000"/>
              <w:bottom w:val="single" w:sz="8" w:space="0" w:color="000000"/>
              <w:right w:val="single" w:sz="8" w:space="0" w:color="000000"/>
            </w:tcBorders>
            <w:vAlign w:val="center"/>
          </w:tcPr>
          <w:p w:rsidR="00944C21" w:rsidRPr="00FE6C62" w:rsidRDefault="00944C21" w:rsidP="00F55DF8">
            <w:pPr>
              <w:autoSpaceDE w:val="0"/>
              <w:autoSpaceDN w:val="0"/>
              <w:adjustRightInd w:val="0"/>
              <w:ind w:left="141"/>
              <w:jc w:val="center"/>
              <w:rPr>
                <w:lang w:val="en-US"/>
              </w:rPr>
            </w:pPr>
            <w:r>
              <w:t>3</w:t>
            </w:r>
          </w:p>
        </w:tc>
        <w:tc>
          <w:tcPr>
            <w:tcW w:w="1276"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F55DF8">
            <w:pPr>
              <w:autoSpaceDE w:val="0"/>
              <w:autoSpaceDN w:val="0"/>
              <w:adjustRightInd w:val="0"/>
              <w:ind w:left="141"/>
              <w:jc w:val="center"/>
              <w:rPr>
                <w:lang w:val="vi-VN"/>
              </w:rPr>
            </w:pPr>
            <w:r w:rsidRPr="002F6B54">
              <w:rPr>
                <w:lang w:val="vi-VN"/>
              </w:rPr>
              <w:t>4</w:t>
            </w:r>
          </w:p>
        </w:tc>
        <w:tc>
          <w:tcPr>
            <w:tcW w:w="1275" w:type="dxa"/>
            <w:tcBorders>
              <w:top w:val="single" w:sz="8" w:space="0" w:color="000000"/>
              <w:left w:val="single" w:sz="8" w:space="0" w:color="000000"/>
              <w:bottom w:val="single" w:sz="8" w:space="0" w:color="000000"/>
              <w:right w:val="single" w:sz="8" w:space="0" w:color="000000"/>
            </w:tcBorders>
            <w:vAlign w:val="center"/>
          </w:tcPr>
          <w:p w:rsidR="00944C21" w:rsidRPr="00D277E0" w:rsidRDefault="00944C21" w:rsidP="00F55DF8">
            <w:pPr>
              <w:autoSpaceDE w:val="0"/>
              <w:autoSpaceDN w:val="0"/>
              <w:adjustRightInd w:val="0"/>
              <w:ind w:left="141"/>
              <w:jc w:val="center"/>
              <w:rPr>
                <w:lang w:val="en-US"/>
              </w:rPr>
            </w:pPr>
            <w:r>
              <w:t>3</w:t>
            </w:r>
          </w:p>
        </w:tc>
      </w:tr>
      <w:tr w:rsidR="00944C21" w:rsidRPr="002F6B54" w:rsidTr="00F55DF8">
        <w:trPr>
          <w:trHeight w:val="510"/>
        </w:trPr>
        <w:tc>
          <w:tcPr>
            <w:tcW w:w="3828"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2"/>
              <w:jc w:val="both"/>
              <w:rPr>
                <w:iCs/>
              </w:rPr>
            </w:pPr>
            <w:r w:rsidRPr="002F6B54">
              <w:rPr>
                <w:iCs/>
              </w:rPr>
              <w:t>Số lớp mẫu giáo 5 - 6 tuổi</w:t>
            </w:r>
          </w:p>
        </w:tc>
        <w:tc>
          <w:tcPr>
            <w:tcW w:w="1276"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1"/>
              <w:jc w:val="center"/>
            </w:pPr>
            <w:r w:rsidRPr="002F6B54">
              <w:t>4</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1"/>
              <w:jc w:val="center"/>
            </w:pPr>
            <w:r>
              <w:t>3</w:t>
            </w:r>
          </w:p>
        </w:tc>
        <w:tc>
          <w:tcPr>
            <w:tcW w:w="1276" w:type="dxa"/>
            <w:tcBorders>
              <w:top w:val="single" w:sz="8" w:space="0" w:color="000000"/>
              <w:left w:val="single" w:sz="8" w:space="0" w:color="000000"/>
              <w:bottom w:val="single" w:sz="8" w:space="0" w:color="000000"/>
              <w:right w:val="single" w:sz="8" w:space="0" w:color="000000"/>
            </w:tcBorders>
            <w:vAlign w:val="center"/>
          </w:tcPr>
          <w:p w:rsidR="00944C21" w:rsidRPr="004A1634" w:rsidRDefault="00944C21" w:rsidP="00F55DF8">
            <w:pPr>
              <w:autoSpaceDE w:val="0"/>
              <w:autoSpaceDN w:val="0"/>
              <w:adjustRightInd w:val="0"/>
              <w:ind w:left="141"/>
              <w:jc w:val="center"/>
              <w:rPr>
                <w:lang w:val="en-US"/>
              </w:rPr>
            </w:pPr>
            <w:r>
              <w:t>3</w:t>
            </w:r>
          </w:p>
        </w:tc>
        <w:tc>
          <w:tcPr>
            <w:tcW w:w="1276" w:type="dxa"/>
            <w:tcBorders>
              <w:top w:val="single" w:sz="8" w:space="0" w:color="000000"/>
              <w:left w:val="single" w:sz="8" w:space="0" w:color="000000"/>
              <w:bottom w:val="single" w:sz="8" w:space="0" w:color="000000"/>
              <w:right w:val="single" w:sz="8" w:space="0" w:color="000000"/>
            </w:tcBorders>
            <w:vAlign w:val="center"/>
          </w:tcPr>
          <w:p w:rsidR="00944C21" w:rsidRPr="00D277E0" w:rsidRDefault="00944C21" w:rsidP="00F55DF8">
            <w:pPr>
              <w:autoSpaceDE w:val="0"/>
              <w:autoSpaceDN w:val="0"/>
              <w:adjustRightInd w:val="0"/>
              <w:ind w:left="141"/>
              <w:jc w:val="center"/>
              <w:rPr>
                <w:lang w:val="en-US"/>
              </w:rPr>
            </w:pPr>
            <w:r>
              <w:t>3</w:t>
            </w:r>
          </w:p>
        </w:tc>
        <w:tc>
          <w:tcPr>
            <w:tcW w:w="1275" w:type="dxa"/>
            <w:tcBorders>
              <w:top w:val="single" w:sz="8" w:space="0" w:color="000000"/>
              <w:left w:val="single" w:sz="8" w:space="0" w:color="000000"/>
              <w:bottom w:val="single" w:sz="8" w:space="0" w:color="000000"/>
              <w:right w:val="single" w:sz="8" w:space="0" w:color="000000"/>
            </w:tcBorders>
            <w:vAlign w:val="center"/>
          </w:tcPr>
          <w:p w:rsidR="00944C21" w:rsidRPr="00D277E0" w:rsidRDefault="00944C21" w:rsidP="00F55DF8">
            <w:pPr>
              <w:autoSpaceDE w:val="0"/>
              <w:autoSpaceDN w:val="0"/>
              <w:adjustRightInd w:val="0"/>
              <w:ind w:left="141"/>
              <w:jc w:val="center"/>
              <w:rPr>
                <w:lang w:val="en-US"/>
              </w:rPr>
            </w:pPr>
            <w:r>
              <w:t>4</w:t>
            </w:r>
          </w:p>
        </w:tc>
      </w:tr>
      <w:tr w:rsidR="00944C21" w:rsidRPr="002F6B54" w:rsidTr="00F55DF8">
        <w:trPr>
          <w:trHeight w:val="510"/>
        </w:trPr>
        <w:tc>
          <w:tcPr>
            <w:tcW w:w="3828"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2"/>
              <w:jc w:val="both"/>
              <w:rPr>
                <w:b/>
                <w:iCs/>
              </w:rPr>
            </w:pPr>
            <w:r w:rsidRPr="002F6B54">
              <w:rPr>
                <w:b/>
                <w:iCs/>
              </w:rPr>
              <w:t>Cộng</w:t>
            </w:r>
          </w:p>
        </w:tc>
        <w:tc>
          <w:tcPr>
            <w:tcW w:w="1276"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1"/>
              <w:jc w:val="center"/>
            </w:pPr>
            <w:r w:rsidRPr="002F6B54">
              <w:t>1</w:t>
            </w:r>
            <w:r>
              <w:t>5</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1"/>
              <w:jc w:val="center"/>
            </w:pPr>
            <w:r w:rsidRPr="002F6B54">
              <w:t>1</w:t>
            </w:r>
            <w:r>
              <w:t>3</w:t>
            </w:r>
          </w:p>
        </w:tc>
        <w:tc>
          <w:tcPr>
            <w:tcW w:w="1276" w:type="dxa"/>
            <w:tcBorders>
              <w:top w:val="single" w:sz="8" w:space="0" w:color="000000"/>
              <w:left w:val="single" w:sz="8" w:space="0" w:color="000000"/>
              <w:bottom w:val="single" w:sz="8" w:space="0" w:color="000000"/>
              <w:right w:val="single" w:sz="8" w:space="0" w:color="000000"/>
            </w:tcBorders>
            <w:vAlign w:val="center"/>
          </w:tcPr>
          <w:p w:rsidR="00944C21" w:rsidRPr="00D277E0" w:rsidRDefault="00944C21" w:rsidP="00F55DF8">
            <w:pPr>
              <w:autoSpaceDE w:val="0"/>
              <w:autoSpaceDN w:val="0"/>
              <w:adjustRightInd w:val="0"/>
              <w:ind w:left="141"/>
              <w:jc w:val="center"/>
              <w:rPr>
                <w:lang w:val="en-US"/>
              </w:rPr>
            </w:pPr>
            <w:r>
              <w:rPr>
                <w:lang w:val="vi-VN"/>
              </w:rPr>
              <w:t>1</w:t>
            </w:r>
            <w:r>
              <w:t>3</w:t>
            </w:r>
          </w:p>
        </w:tc>
        <w:tc>
          <w:tcPr>
            <w:tcW w:w="1276" w:type="dxa"/>
            <w:tcBorders>
              <w:top w:val="single" w:sz="8" w:space="0" w:color="000000"/>
              <w:left w:val="single" w:sz="8" w:space="0" w:color="000000"/>
              <w:bottom w:val="single" w:sz="8" w:space="0" w:color="000000"/>
              <w:right w:val="single" w:sz="8" w:space="0" w:color="000000"/>
            </w:tcBorders>
            <w:vAlign w:val="center"/>
          </w:tcPr>
          <w:p w:rsidR="00944C21" w:rsidRPr="00D277E0" w:rsidRDefault="00944C21" w:rsidP="00F55DF8">
            <w:pPr>
              <w:autoSpaceDE w:val="0"/>
              <w:autoSpaceDN w:val="0"/>
              <w:adjustRightInd w:val="0"/>
              <w:ind w:left="141"/>
              <w:jc w:val="center"/>
              <w:rPr>
                <w:lang w:val="en-US"/>
              </w:rPr>
            </w:pPr>
            <w:r>
              <w:rPr>
                <w:lang w:val="vi-VN"/>
              </w:rPr>
              <w:t>1</w:t>
            </w:r>
            <w:r>
              <w:t>3</w:t>
            </w:r>
          </w:p>
        </w:tc>
        <w:tc>
          <w:tcPr>
            <w:tcW w:w="1275" w:type="dxa"/>
            <w:tcBorders>
              <w:top w:val="single" w:sz="8" w:space="0" w:color="000000"/>
              <w:left w:val="single" w:sz="8" w:space="0" w:color="000000"/>
              <w:bottom w:val="single" w:sz="8" w:space="0" w:color="000000"/>
              <w:right w:val="single" w:sz="8" w:space="0" w:color="000000"/>
            </w:tcBorders>
            <w:vAlign w:val="center"/>
          </w:tcPr>
          <w:p w:rsidR="00944C21" w:rsidRPr="00442603" w:rsidRDefault="00944C21" w:rsidP="00F55DF8">
            <w:pPr>
              <w:autoSpaceDE w:val="0"/>
              <w:autoSpaceDN w:val="0"/>
              <w:adjustRightInd w:val="0"/>
              <w:ind w:left="141"/>
              <w:jc w:val="center"/>
            </w:pPr>
            <w:r w:rsidRPr="002F6B54">
              <w:rPr>
                <w:lang w:val="vi-VN"/>
              </w:rPr>
              <w:t>1</w:t>
            </w:r>
            <w:r>
              <w:t>4</w:t>
            </w:r>
          </w:p>
        </w:tc>
      </w:tr>
    </w:tbl>
    <w:p w:rsidR="00944C21" w:rsidRPr="002F6B54" w:rsidRDefault="00944C21" w:rsidP="00CF7949">
      <w:pPr>
        <w:autoSpaceDE w:val="0"/>
        <w:autoSpaceDN w:val="0"/>
        <w:adjustRightInd w:val="0"/>
        <w:jc w:val="both"/>
        <w:rPr>
          <w:b/>
          <w:iCs/>
        </w:rPr>
      </w:pPr>
      <w:r w:rsidRPr="002F6B54">
        <w:rPr>
          <w:b/>
          <w:iCs/>
        </w:rPr>
        <w:t>2. Cơ cấu khối công trình của nhà trường</w:t>
      </w:r>
    </w:p>
    <w:tbl>
      <w:tblPr>
        <w:tblW w:w="9924" w:type="dxa"/>
        <w:tblInd w:w="-416" w:type="dxa"/>
        <w:tblLayout w:type="fixed"/>
        <w:tblCellMar>
          <w:left w:w="0" w:type="dxa"/>
          <w:right w:w="0" w:type="dxa"/>
        </w:tblCellMar>
        <w:tblLook w:val="0000"/>
      </w:tblPr>
      <w:tblGrid>
        <w:gridCol w:w="852"/>
        <w:gridCol w:w="3260"/>
        <w:gridCol w:w="1134"/>
        <w:gridCol w:w="1134"/>
        <w:gridCol w:w="1134"/>
        <w:gridCol w:w="1134"/>
        <w:gridCol w:w="1276"/>
      </w:tblGrid>
      <w:tr w:rsidR="00944C21" w:rsidRPr="002F6B54" w:rsidTr="000D1A45">
        <w:trPr>
          <w:trHeight w:val="57"/>
        </w:trPr>
        <w:tc>
          <w:tcPr>
            <w:tcW w:w="852" w:type="dxa"/>
            <w:tcBorders>
              <w:top w:val="single" w:sz="8" w:space="0" w:color="000000"/>
              <w:left w:val="single" w:sz="8" w:space="0" w:color="000000"/>
              <w:bottom w:val="single" w:sz="8" w:space="0" w:color="000000"/>
              <w:right w:val="single" w:sz="4" w:space="0" w:color="auto"/>
            </w:tcBorders>
            <w:vAlign w:val="center"/>
          </w:tcPr>
          <w:p w:rsidR="00944C21" w:rsidRPr="002F6B54" w:rsidRDefault="00944C21" w:rsidP="00CF7949">
            <w:pPr>
              <w:autoSpaceDE w:val="0"/>
              <w:autoSpaceDN w:val="0"/>
              <w:adjustRightInd w:val="0"/>
              <w:jc w:val="center"/>
              <w:rPr>
                <w:b/>
              </w:rPr>
            </w:pPr>
            <w:r w:rsidRPr="002F6B54">
              <w:rPr>
                <w:b/>
              </w:rPr>
              <w:t>TT</w:t>
            </w:r>
          </w:p>
        </w:tc>
        <w:tc>
          <w:tcPr>
            <w:tcW w:w="3260" w:type="dxa"/>
            <w:tcBorders>
              <w:top w:val="single" w:sz="8" w:space="0" w:color="000000"/>
              <w:left w:val="single" w:sz="4" w:space="0" w:color="auto"/>
              <w:bottom w:val="single" w:sz="8" w:space="0" w:color="000000"/>
              <w:right w:val="single" w:sz="8" w:space="0" w:color="000000"/>
            </w:tcBorders>
            <w:vAlign w:val="center"/>
          </w:tcPr>
          <w:p w:rsidR="00944C21" w:rsidRPr="002F6B54" w:rsidRDefault="00944C21" w:rsidP="00CF7949">
            <w:pPr>
              <w:autoSpaceDE w:val="0"/>
              <w:autoSpaceDN w:val="0"/>
              <w:adjustRightInd w:val="0"/>
              <w:jc w:val="center"/>
              <w:rPr>
                <w:b/>
              </w:rPr>
            </w:pPr>
            <w:r w:rsidRPr="002F6B54">
              <w:rPr>
                <w:b/>
              </w:rPr>
              <w:t>Số liệu</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jc w:val="center"/>
              <w:rPr>
                <w:b/>
                <w:sz w:val="26"/>
                <w:szCs w:val="26"/>
              </w:rPr>
            </w:pPr>
            <w:r w:rsidRPr="002F6B54">
              <w:rPr>
                <w:b/>
                <w:sz w:val="26"/>
                <w:szCs w:val="26"/>
              </w:rPr>
              <w:t>Năm học</w:t>
            </w:r>
          </w:p>
          <w:p w:rsidR="00944C21" w:rsidRPr="002F6B54" w:rsidRDefault="00944C21" w:rsidP="00CF7949">
            <w:pPr>
              <w:autoSpaceDE w:val="0"/>
              <w:autoSpaceDN w:val="0"/>
              <w:adjustRightInd w:val="0"/>
              <w:jc w:val="center"/>
              <w:rPr>
                <w:b/>
                <w:sz w:val="26"/>
                <w:szCs w:val="26"/>
              </w:rPr>
            </w:pPr>
            <w:r w:rsidRPr="002F6B54">
              <w:rPr>
                <w:b/>
                <w:sz w:val="26"/>
                <w:szCs w:val="26"/>
              </w:rPr>
              <w:t>2018-2019</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jc w:val="center"/>
              <w:rPr>
                <w:b/>
                <w:sz w:val="26"/>
                <w:szCs w:val="26"/>
              </w:rPr>
            </w:pPr>
            <w:r w:rsidRPr="002F6B54">
              <w:rPr>
                <w:b/>
                <w:sz w:val="26"/>
                <w:szCs w:val="26"/>
              </w:rPr>
              <w:t>Năm học</w:t>
            </w:r>
          </w:p>
          <w:p w:rsidR="00944C21" w:rsidRPr="002F6B54" w:rsidRDefault="00944C21" w:rsidP="00CF7949">
            <w:pPr>
              <w:autoSpaceDE w:val="0"/>
              <w:autoSpaceDN w:val="0"/>
              <w:adjustRightInd w:val="0"/>
              <w:jc w:val="center"/>
              <w:rPr>
                <w:b/>
                <w:sz w:val="26"/>
                <w:szCs w:val="26"/>
              </w:rPr>
            </w:pPr>
            <w:r w:rsidRPr="002F6B54">
              <w:rPr>
                <w:b/>
                <w:sz w:val="26"/>
                <w:szCs w:val="26"/>
              </w:rPr>
              <w:t>2019-2020</w:t>
            </w:r>
          </w:p>
        </w:tc>
        <w:tc>
          <w:tcPr>
            <w:tcW w:w="1134" w:type="dxa"/>
            <w:tcBorders>
              <w:top w:val="single" w:sz="8" w:space="0" w:color="000000"/>
              <w:left w:val="single" w:sz="8" w:space="0" w:color="000000"/>
              <w:bottom w:val="single" w:sz="8" w:space="0" w:color="000000"/>
              <w:right w:val="single" w:sz="8" w:space="0" w:color="000000"/>
            </w:tcBorders>
          </w:tcPr>
          <w:p w:rsidR="00944C21" w:rsidRPr="002F6B54" w:rsidRDefault="00944C21" w:rsidP="00CF7949">
            <w:pPr>
              <w:autoSpaceDE w:val="0"/>
              <w:autoSpaceDN w:val="0"/>
              <w:adjustRightInd w:val="0"/>
              <w:jc w:val="center"/>
              <w:rPr>
                <w:b/>
                <w:sz w:val="26"/>
                <w:szCs w:val="26"/>
                <w:lang w:val="vi-VN"/>
              </w:rPr>
            </w:pPr>
            <w:r w:rsidRPr="002F6B54">
              <w:rPr>
                <w:b/>
                <w:sz w:val="26"/>
                <w:szCs w:val="26"/>
                <w:lang w:val="vi-VN"/>
              </w:rPr>
              <w:t>Năm học 2020- 2021</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jc w:val="center"/>
              <w:rPr>
                <w:b/>
                <w:sz w:val="26"/>
                <w:szCs w:val="26"/>
                <w:lang w:val="vi-VN"/>
              </w:rPr>
            </w:pPr>
            <w:r w:rsidRPr="002F6B54">
              <w:rPr>
                <w:b/>
                <w:sz w:val="26"/>
                <w:szCs w:val="26"/>
                <w:lang w:val="vi-VN"/>
              </w:rPr>
              <w:t>Năm học 2021- 2022</w:t>
            </w:r>
          </w:p>
        </w:tc>
        <w:tc>
          <w:tcPr>
            <w:tcW w:w="1276" w:type="dxa"/>
            <w:tcBorders>
              <w:top w:val="single" w:sz="8" w:space="0" w:color="000000"/>
              <w:left w:val="single" w:sz="8" w:space="0" w:color="000000"/>
              <w:bottom w:val="single" w:sz="8" w:space="0" w:color="000000"/>
              <w:right w:val="single" w:sz="8" w:space="0" w:color="000000"/>
            </w:tcBorders>
          </w:tcPr>
          <w:p w:rsidR="00944C21" w:rsidRPr="002F6B54" w:rsidRDefault="00944C21" w:rsidP="00CF7949">
            <w:pPr>
              <w:autoSpaceDE w:val="0"/>
              <w:autoSpaceDN w:val="0"/>
              <w:adjustRightInd w:val="0"/>
              <w:jc w:val="center"/>
              <w:rPr>
                <w:b/>
                <w:sz w:val="26"/>
                <w:szCs w:val="26"/>
                <w:lang w:val="vi-VN"/>
              </w:rPr>
            </w:pPr>
            <w:r w:rsidRPr="002F6B54">
              <w:rPr>
                <w:b/>
                <w:sz w:val="26"/>
                <w:szCs w:val="26"/>
                <w:lang w:val="vi-VN"/>
              </w:rPr>
              <w:t xml:space="preserve">Năm học 2022- </w:t>
            </w:r>
          </w:p>
          <w:p w:rsidR="00944C21" w:rsidRPr="002F6B54" w:rsidRDefault="00944C21" w:rsidP="00CF7949">
            <w:pPr>
              <w:autoSpaceDE w:val="0"/>
              <w:autoSpaceDN w:val="0"/>
              <w:adjustRightInd w:val="0"/>
              <w:jc w:val="center"/>
              <w:rPr>
                <w:b/>
                <w:sz w:val="26"/>
                <w:szCs w:val="26"/>
                <w:lang w:val="vi-VN"/>
              </w:rPr>
            </w:pPr>
            <w:r w:rsidRPr="002F6B54">
              <w:rPr>
                <w:b/>
                <w:sz w:val="26"/>
                <w:szCs w:val="26"/>
                <w:lang w:val="vi-VN"/>
              </w:rPr>
              <w:t>2023</w:t>
            </w:r>
          </w:p>
        </w:tc>
      </w:tr>
      <w:tr w:rsidR="00944C21" w:rsidRPr="002F6B54" w:rsidTr="000D1A45">
        <w:trPr>
          <w:trHeight w:val="57"/>
        </w:trPr>
        <w:tc>
          <w:tcPr>
            <w:tcW w:w="852" w:type="dxa"/>
            <w:tcBorders>
              <w:top w:val="single" w:sz="8" w:space="0" w:color="000000"/>
              <w:left w:val="single" w:sz="8" w:space="0" w:color="000000"/>
              <w:bottom w:val="single" w:sz="8" w:space="0" w:color="000000"/>
              <w:right w:val="single" w:sz="4" w:space="0" w:color="auto"/>
            </w:tcBorders>
            <w:vAlign w:val="center"/>
          </w:tcPr>
          <w:p w:rsidR="00944C21" w:rsidRPr="002F6B54" w:rsidRDefault="00944C21" w:rsidP="00CF7949">
            <w:pPr>
              <w:autoSpaceDE w:val="0"/>
              <w:autoSpaceDN w:val="0"/>
              <w:adjustRightInd w:val="0"/>
              <w:ind w:left="142" w:right="142"/>
              <w:jc w:val="both"/>
              <w:rPr>
                <w:b/>
                <w:iCs/>
              </w:rPr>
            </w:pPr>
            <w:r w:rsidRPr="002F6B54">
              <w:rPr>
                <w:b/>
                <w:iCs/>
              </w:rPr>
              <w:t>I</w:t>
            </w:r>
          </w:p>
        </w:tc>
        <w:tc>
          <w:tcPr>
            <w:tcW w:w="3260" w:type="dxa"/>
            <w:tcBorders>
              <w:top w:val="single" w:sz="8" w:space="0" w:color="000000"/>
              <w:left w:val="single" w:sz="4" w:space="0" w:color="auto"/>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2"/>
              <w:jc w:val="both"/>
              <w:rPr>
                <w:b/>
                <w:iCs/>
              </w:rPr>
            </w:pPr>
            <w:r w:rsidRPr="002F6B54">
              <w:rPr>
                <w:b/>
                <w:iCs/>
              </w:rPr>
              <w:t>Khối phòng nhóm trẻ, lớp mẫu giáo</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right="146"/>
              <w:rPr>
                <w:b/>
              </w:rPr>
            </w:pPr>
          </w:p>
          <w:p w:rsidR="00944C21" w:rsidRPr="002F6B54" w:rsidRDefault="00944C21" w:rsidP="00CF7949">
            <w:pPr>
              <w:autoSpaceDE w:val="0"/>
              <w:autoSpaceDN w:val="0"/>
              <w:adjustRightInd w:val="0"/>
              <w:ind w:right="146"/>
              <w:jc w:val="center"/>
              <w:rPr>
                <w:b/>
              </w:rPr>
            </w:pPr>
            <w:r w:rsidRPr="002F6B54">
              <w:rPr>
                <w:b/>
              </w:rPr>
              <w:t>1</w:t>
            </w:r>
            <w:r>
              <w:rPr>
                <w:b/>
              </w:rPr>
              <w:t>5</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6"/>
              <w:jc w:val="center"/>
              <w:rPr>
                <w:b/>
              </w:rPr>
            </w:pPr>
          </w:p>
          <w:p w:rsidR="00944C21" w:rsidRPr="002F6B54" w:rsidRDefault="00944C21" w:rsidP="00CF7949">
            <w:pPr>
              <w:autoSpaceDE w:val="0"/>
              <w:autoSpaceDN w:val="0"/>
              <w:adjustRightInd w:val="0"/>
              <w:ind w:left="142" w:right="146"/>
              <w:jc w:val="center"/>
              <w:rPr>
                <w:b/>
              </w:rPr>
            </w:pPr>
            <w:r w:rsidRPr="002F6B54">
              <w:rPr>
                <w:b/>
              </w:rPr>
              <w:t>1</w:t>
            </w:r>
            <w:r>
              <w:rPr>
                <w:b/>
              </w:rPr>
              <w:t>3</w:t>
            </w:r>
          </w:p>
        </w:tc>
        <w:tc>
          <w:tcPr>
            <w:tcW w:w="1134" w:type="dxa"/>
            <w:tcBorders>
              <w:top w:val="single" w:sz="8" w:space="0" w:color="000000"/>
              <w:left w:val="single" w:sz="8" w:space="0" w:color="000000"/>
              <w:bottom w:val="single" w:sz="8" w:space="0" w:color="000000"/>
              <w:right w:val="single" w:sz="8" w:space="0" w:color="000000"/>
            </w:tcBorders>
          </w:tcPr>
          <w:p w:rsidR="00944C21" w:rsidRPr="00AE294A" w:rsidRDefault="00944C21" w:rsidP="00CF7949">
            <w:pPr>
              <w:autoSpaceDE w:val="0"/>
              <w:autoSpaceDN w:val="0"/>
              <w:adjustRightInd w:val="0"/>
              <w:ind w:right="146"/>
              <w:jc w:val="center"/>
              <w:rPr>
                <w:b/>
                <w:lang w:val="vi-VN"/>
              </w:rPr>
            </w:pPr>
          </w:p>
          <w:p w:rsidR="00944C21" w:rsidRPr="00AE294A" w:rsidRDefault="00944C21" w:rsidP="00CF7949">
            <w:pPr>
              <w:autoSpaceDE w:val="0"/>
              <w:autoSpaceDN w:val="0"/>
              <w:adjustRightInd w:val="0"/>
              <w:ind w:right="146"/>
              <w:jc w:val="center"/>
              <w:rPr>
                <w:b/>
                <w:lang w:val="en-US"/>
              </w:rPr>
            </w:pPr>
            <w:r w:rsidRPr="00AE294A">
              <w:rPr>
                <w:b/>
                <w:lang w:val="vi-VN"/>
              </w:rPr>
              <w:t>1</w:t>
            </w:r>
            <w:r w:rsidRPr="00AE294A">
              <w:rPr>
                <w:b/>
              </w:rPr>
              <w:t>3</w:t>
            </w:r>
          </w:p>
        </w:tc>
        <w:tc>
          <w:tcPr>
            <w:tcW w:w="1134" w:type="dxa"/>
            <w:tcBorders>
              <w:top w:val="single" w:sz="8" w:space="0" w:color="000000"/>
              <w:left w:val="single" w:sz="8" w:space="0" w:color="000000"/>
              <w:bottom w:val="single" w:sz="8" w:space="0" w:color="000000"/>
              <w:right w:val="single" w:sz="8" w:space="0" w:color="000000"/>
            </w:tcBorders>
          </w:tcPr>
          <w:p w:rsidR="00944C21" w:rsidRPr="00AE294A" w:rsidRDefault="00944C21" w:rsidP="00CF7949">
            <w:pPr>
              <w:autoSpaceDE w:val="0"/>
              <w:autoSpaceDN w:val="0"/>
              <w:adjustRightInd w:val="0"/>
              <w:ind w:right="146"/>
              <w:jc w:val="center"/>
              <w:rPr>
                <w:b/>
                <w:lang w:val="vi-VN"/>
              </w:rPr>
            </w:pPr>
          </w:p>
          <w:p w:rsidR="00944C21" w:rsidRPr="00AE294A" w:rsidRDefault="00944C21" w:rsidP="00CF7949">
            <w:pPr>
              <w:autoSpaceDE w:val="0"/>
              <w:autoSpaceDN w:val="0"/>
              <w:adjustRightInd w:val="0"/>
              <w:ind w:right="146"/>
              <w:jc w:val="center"/>
              <w:rPr>
                <w:b/>
                <w:lang w:val="en-US"/>
              </w:rPr>
            </w:pPr>
            <w:r w:rsidRPr="00AE294A">
              <w:rPr>
                <w:b/>
                <w:lang w:val="vi-VN"/>
              </w:rPr>
              <w:t>1</w:t>
            </w:r>
            <w:r w:rsidRPr="00AE294A">
              <w:rPr>
                <w:b/>
              </w:rPr>
              <w:t>3</w:t>
            </w:r>
          </w:p>
        </w:tc>
        <w:tc>
          <w:tcPr>
            <w:tcW w:w="1276" w:type="dxa"/>
            <w:tcBorders>
              <w:top w:val="single" w:sz="8" w:space="0" w:color="000000"/>
              <w:left w:val="single" w:sz="8" w:space="0" w:color="000000"/>
              <w:bottom w:val="single" w:sz="8" w:space="0" w:color="000000"/>
              <w:right w:val="single" w:sz="8" w:space="0" w:color="000000"/>
            </w:tcBorders>
          </w:tcPr>
          <w:p w:rsidR="00944C21" w:rsidRPr="00AE294A" w:rsidRDefault="00944C21" w:rsidP="00CF7949">
            <w:pPr>
              <w:autoSpaceDE w:val="0"/>
              <w:autoSpaceDN w:val="0"/>
              <w:adjustRightInd w:val="0"/>
              <w:ind w:left="142" w:right="146"/>
              <w:jc w:val="center"/>
              <w:rPr>
                <w:b/>
              </w:rPr>
            </w:pPr>
          </w:p>
          <w:p w:rsidR="00944C21" w:rsidRPr="00AE294A" w:rsidRDefault="00944C21" w:rsidP="00CF7949">
            <w:pPr>
              <w:autoSpaceDE w:val="0"/>
              <w:autoSpaceDN w:val="0"/>
              <w:adjustRightInd w:val="0"/>
              <w:ind w:left="142" w:right="146"/>
              <w:jc w:val="center"/>
              <w:rPr>
                <w:b/>
              </w:rPr>
            </w:pPr>
            <w:r w:rsidRPr="00AE294A">
              <w:rPr>
                <w:b/>
                <w:lang w:val="vi-VN"/>
              </w:rPr>
              <w:t>1</w:t>
            </w:r>
            <w:r w:rsidRPr="00AE294A">
              <w:rPr>
                <w:b/>
              </w:rPr>
              <w:t>4</w:t>
            </w:r>
          </w:p>
        </w:tc>
      </w:tr>
      <w:tr w:rsidR="00944C21" w:rsidRPr="002F6B54" w:rsidTr="000D1A45">
        <w:trPr>
          <w:trHeight w:val="623"/>
        </w:trPr>
        <w:tc>
          <w:tcPr>
            <w:tcW w:w="852" w:type="dxa"/>
            <w:tcBorders>
              <w:top w:val="single" w:sz="8" w:space="0" w:color="000000"/>
              <w:left w:val="single" w:sz="8" w:space="0" w:color="000000"/>
              <w:bottom w:val="single" w:sz="8" w:space="0" w:color="000000"/>
              <w:right w:val="single" w:sz="4" w:space="0" w:color="auto"/>
            </w:tcBorders>
            <w:vAlign w:val="center"/>
          </w:tcPr>
          <w:p w:rsidR="00944C21" w:rsidRPr="002F6B54" w:rsidRDefault="00944C21" w:rsidP="00CF7949">
            <w:pPr>
              <w:autoSpaceDE w:val="0"/>
              <w:autoSpaceDN w:val="0"/>
              <w:adjustRightInd w:val="0"/>
              <w:ind w:left="142" w:right="142"/>
              <w:jc w:val="both"/>
              <w:rPr>
                <w:iCs/>
              </w:rPr>
            </w:pPr>
            <w:r w:rsidRPr="002F6B54">
              <w:rPr>
                <w:iCs/>
              </w:rPr>
              <w:lastRenderedPageBreak/>
              <w:t>1</w:t>
            </w:r>
          </w:p>
        </w:tc>
        <w:tc>
          <w:tcPr>
            <w:tcW w:w="3260" w:type="dxa"/>
            <w:tcBorders>
              <w:top w:val="single" w:sz="8" w:space="0" w:color="000000"/>
              <w:left w:val="single" w:sz="4" w:space="0" w:color="auto"/>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2"/>
              <w:jc w:val="both"/>
              <w:rPr>
                <w:iCs/>
              </w:rPr>
            </w:pPr>
            <w:r w:rsidRPr="002F6B54">
              <w:rPr>
                <w:iCs/>
              </w:rPr>
              <w:t>Phòng kiên cố</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6"/>
              <w:jc w:val="center"/>
            </w:pPr>
            <w:r w:rsidRPr="002F6B54">
              <w:t>1</w:t>
            </w:r>
            <w:r>
              <w:t>5</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6"/>
              <w:jc w:val="center"/>
            </w:pPr>
            <w:r w:rsidRPr="002F6B54">
              <w:t>1</w:t>
            </w:r>
            <w:r>
              <w:t>3</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AE294A" w:rsidRDefault="00944C21" w:rsidP="00CF7949">
            <w:pPr>
              <w:autoSpaceDE w:val="0"/>
              <w:autoSpaceDN w:val="0"/>
              <w:adjustRightInd w:val="0"/>
              <w:ind w:right="146"/>
              <w:jc w:val="center"/>
              <w:rPr>
                <w:lang w:val="en-US"/>
              </w:rPr>
            </w:pPr>
            <w:r>
              <w:rPr>
                <w:lang w:val="vi-VN"/>
              </w:rPr>
              <w:t>1</w:t>
            </w:r>
            <w:r>
              <w:t>3</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AE294A" w:rsidRDefault="00944C21" w:rsidP="00CF7949">
            <w:pPr>
              <w:autoSpaceDE w:val="0"/>
              <w:autoSpaceDN w:val="0"/>
              <w:adjustRightInd w:val="0"/>
              <w:ind w:right="146"/>
              <w:jc w:val="center"/>
              <w:rPr>
                <w:lang w:val="en-US"/>
              </w:rPr>
            </w:pPr>
            <w:r>
              <w:rPr>
                <w:lang w:val="vi-VN"/>
              </w:rPr>
              <w:t>1</w:t>
            </w:r>
            <w:r>
              <w:t>3</w:t>
            </w:r>
          </w:p>
        </w:tc>
        <w:tc>
          <w:tcPr>
            <w:tcW w:w="1276" w:type="dxa"/>
            <w:tcBorders>
              <w:top w:val="single" w:sz="8" w:space="0" w:color="000000"/>
              <w:left w:val="single" w:sz="8" w:space="0" w:color="000000"/>
              <w:bottom w:val="single" w:sz="8" w:space="0" w:color="000000"/>
              <w:right w:val="single" w:sz="8" w:space="0" w:color="000000"/>
            </w:tcBorders>
            <w:vAlign w:val="center"/>
          </w:tcPr>
          <w:p w:rsidR="00944C21" w:rsidRPr="00A41EE0" w:rsidRDefault="00944C21" w:rsidP="00CF7949">
            <w:pPr>
              <w:autoSpaceDE w:val="0"/>
              <w:autoSpaceDN w:val="0"/>
              <w:adjustRightInd w:val="0"/>
              <w:ind w:left="142" w:right="146"/>
              <w:jc w:val="center"/>
            </w:pPr>
            <w:r w:rsidRPr="002F6B54">
              <w:rPr>
                <w:lang w:val="vi-VN"/>
              </w:rPr>
              <w:t>1</w:t>
            </w:r>
            <w:r>
              <w:t>4</w:t>
            </w:r>
          </w:p>
        </w:tc>
      </w:tr>
      <w:tr w:rsidR="00944C21" w:rsidRPr="002F6B54" w:rsidTr="000D1A45">
        <w:trPr>
          <w:trHeight w:val="623"/>
        </w:trPr>
        <w:tc>
          <w:tcPr>
            <w:tcW w:w="852" w:type="dxa"/>
            <w:tcBorders>
              <w:top w:val="single" w:sz="8" w:space="0" w:color="000000"/>
              <w:left w:val="single" w:sz="8" w:space="0" w:color="000000"/>
              <w:bottom w:val="single" w:sz="8" w:space="0" w:color="000000"/>
              <w:right w:val="single" w:sz="4" w:space="0" w:color="auto"/>
            </w:tcBorders>
            <w:vAlign w:val="center"/>
          </w:tcPr>
          <w:p w:rsidR="00944C21" w:rsidRPr="002F6B54" w:rsidRDefault="00944C21" w:rsidP="00CF7949">
            <w:pPr>
              <w:autoSpaceDE w:val="0"/>
              <w:autoSpaceDN w:val="0"/>
              <w:adjustRightInd w:val="0"/>
              <w:ind w:left="142" w:right="142"/>
              <w:jc w:val="both"/>
              <w:rPr>
                <w:iCs/>
              </w:rPr>
            </w:pPr>
            <w:r w:rsidRPr="002F6B54">
              <w:rPr>
                <w:iCs/>
              </w:rPr>
              <w:t>2</w:t>
            </w:r>
          </w:p>
        </w:tc>
        <w:tc>
          <w:tcPr>
            <w:tcW w:w="3260" w:type="dxa"/>
            <w:tcBorders>
              <w:top w:val="single" w:sz="8" w:space="0" w:color="000000"/>
              <w:left w:val="single" w:sz="4" w:space="0" w:color="auto"/>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2"/>
              <w:jc w:val="both"/>
              <w:rPr>
                <w:iCs/>
              </w:rPr>
            </w:pPr>
            <w:r w:rsidRPr="002F6B54">
              <w:rPr>
                <w:iCs/>
              </w:rPr>
              <w:t>Phòng bán kiên cố</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6"/>
              <w:jc w:val="center"/>
            </w:pPr>
            <w:r w:rsidRPr="002F6B54">
              <w:t>0</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6"/>
              <w:jc w:val="center"/>
            </w:pPr>
            <w:r w:rsidRPr="002F6B54">
              <w:t>0</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6"/>
              <w:jc w:val="center"/>
              <w:rPr>
                <w:lang w:val="vi-VN"/>
              </w:rPr>
            </w:pPr>
            <w:r w:rsidRPr="002F6B54">
              <w:rPr>
                <w:lang w:val="vi-VN"/>
              </w:rPr>
              <w:t>0</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6"/>
              <w:jc w:val="center"/>
              <w:rPr>
                <w:lang w:val="vi-VN"/>
              </w:rPr>
            </w:pPr>
            <w:r w:rsidRPr="002F6B54">
              <w:rPr>
                <w:lang w:val="vi-VN"/>
              </w:rPr>
              <w:t>0</w:t>
            </w:r>
          </w:p>
        </w:tc>
        <w:tc>
          <w:tcPr>
            <w:tcW w:w="1276"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6"/>
              <w:jc w:val="center"/>
              <w:rPr>
                <w:lang w:val="vi-VN"/>
              </w:rPr>
            </w:pPr>
            <w:r w:rsidRPr="002F6B54">
              <w:rPr>
                <w:lang w:val="vi-VN"/>
              </w:rPr>
              <w:t>0</w:t>
            </w:r>
          </w:p>
        </w:tc>
      </w:tr>
      <w:tr w:rsidR="00944C21" w:rsidRPr="002F6B54" w:rsidTr="000D1A45">
        <w:trPr>
          <w:trHeight w:val="623"/>
        </w:trPr>
        <w:tc>
          <w:tcPr>
            <w:tcW w:w="852" w:type="dxa"/>
            <w:tcBorders>
              <w:top w:val="single" w:sz="8" w:space="0" w:color="000000"/>
              <w:left w:val="single" w:sz="8" w:space="0" w:color="000000"/>
              <w:bottom w:val="single" w:sz="8" w:space="0" w:color="000000"/>
              <w:right w:val="single" w:sz="4" w:space="0" w:color="auto"/>
            </w:tcBorders>
            <w:vAlign w:val="center"/>
          </w:tcPr>
          <w:p w:rsidR="00944C21" w:rsidRPr="002F6B54" w:rsidRDefault="00944C21" w:rsidP="00CF7949">
            <w:pPr>
              <w:autoSpaceDE w:val="0"/>
              <w:autoSpaceDN w:val="0"/>
              <w:adjustRightInd w:val="0"/>
              <w:ind w:left="142" w:right="142"/>
              <w:jc w:val="both"/>
              <w:rPr>
                <w:iCs/>
              </w:rPr>
            </w:pPr>
            <w:r w:rsidRPr="002F6B54">
              <w:rPr>
                <w:iCs/>
              </w:rPr>
              <w:t>3</w:t>
            </w:r>
          </w:p>
        </w:tc>
        <w:tc>
          <w:tcPr>
            <w:tcW w:w="3260" w:type="dxa"/>
            <w:tcBorders>
              <w:top w:val="single" w:sz="8" w:space="0" w:color="000000"/>
              <w:left w:val="single" w:sz="4" w:space="0" w:color="auto"/>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2"/>
              <w:jc w:val="both"/>
              <w:rPr>
                <w:iCs/>
              </w:rPr>
            </w:pPr>
            <w:r w:rsidRPr="002F6B54">
              <w:rPr>
                <w:iCs/>
              </w:rPr>
              <w:t>Phòng tạm</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6"/>
              <w:jc w:val="center"/>
            </w:pPr>
            <w:r w:rsidRPr="002F6B54">
              <w:t>0</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6"/>
              <w:jc w:val="center"/>
            </w:pPr>
            <w:r w:rsidRPr="002F6B54">
              <w:t>0</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6"/>
              <w:jc w:val="center"/>
              <w:rPr>
                <w:lang w:val="vi-VN"/>
              </w:rPr>
            </w:pPr>
            <w:r w:rsidRPr="002F6B54">
              <w:rPr>
                <w:lang w:val="vi-VN"/>
              </w:rPr>
              <w:t>0</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6"/>
              <w:jc w:val="center"/>
              <w:rPr>
                <w:lang w:val="vi-VN"/>
              </w:rPr>
            </w:pPr>
            <w:r w:rsidRPr="002F6B54">
              <w:rPr>
                <w:lang w:val="vi-VN"/>
              </w:rPr>
              <w:t>0</w:t>
            </w:r>
          </w:p>
        </w:tc>
        <w:tc>
          <w:tcPr>
            <w:tcW w:w="1276"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6"/>
              <w:jc w:val="center"/>
              <w:rPr>
                <w:lang w:val="vi-VN"/>
              </w:rPr>
            </w:pPr>
            <w:r w:rsidRPr="002F6B54">
              <w:rPr>
                <w:lang w:val="vi-VN"/>
              </w:rPr>
              <w:t>0</w:t>
            </w:r>
          </w:p>
        </w:tc>
      </w:tr>
      <w:tr w:rsidR="00944C21" w:rsidRPr="002F6B54" w:rsidTr="000D1A45">
        <w:trPr>
          <w:trHeight w:val="623"/>
        </w:trPr>
        <w:tc>
          <w:tcPr>
            <w:tcW w:w="852" w:type="dxa"/>
            <w:tcBorders>
              <w:top w:val="single" w:sz="8" w:space="0" w:color="000000"/>
              <w:left w:val="single" w:sz="8" w:space="0" w:color="000000"/>
              <w:bottom w:val="single" w:sz="8" w:space="0" w:color="000000"/>
              <w:right w:val="single" w:sz="4" w:space="0" w:color="auto"/>
            </w:tcBorders>
            <w:vAlign w:val="center"/>
          </w:tcPr>
          <w:p w:rsidR="00944C21" w:rsidRPr="002F6B54" w:rsidRDefault="00944C21" w:rsidP="00CF7949">
            <w:pPr>
              <w:autoSpaceDE w:val="0"/>
              <w:autoSpaceDN w:val="0"/>
              <w:adjustRightInd w:val="0"/>
              <w:ind w:left="142" w:right="142"/>
              <w:jc w:val="both"/>
              <w:rPr>
                <w:b/>
                <w:iCs/>
              </w:rPr>
            </w:pPr>
            <w:r w:rsidRPr="002F6B54">
              <w:rPr>
                <w:b/>
                <w:iCs/>
              </w:rPr>
              <w:t>II</w:t>
            </w:r>
          </w:p>
        </w:tc>
        <w:tc>
          <w:tcPr>
            <w:tcW w:w="3260" w:type="dxa"/>
            <w:tcBorders>
              <w:top w:val="single" w:sz="8" w:space="0" w:color="000000"/>
              <w:left w:val="single" w:sz="4" w:space="0" w:color="auto"/>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2"/>
              <w:jc w:val="both"/>
              <w:rPr>
                <w:b/>
                <w:iCs/>
              </w:rPr>
            </w:pPr>
            <w:r w:rsidRPr="002F6B54">
              <w:rPr>
                <w:b/>
                <w:iCs/>
              </w:rPr>
              <w:t>Khối phòng</w:t>
            </w:r>
            <w:r w:rsidRPr="002F6B54">
              <w:rPr>
                <w:b/>
                <w:iCs/>
                <w:lang w:val="vi-VN"/>
              </w:rPr>
              <w:t xml:space="preserve"> </w:t>
            </w:r>
            <w:r w:rsidRPr="002F6B54">
              <w:rPr>
                <w:b/>
                <w:iCs/>
              </w:rPr>
              <w:t>phục vụ học tập</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Default="00944C21" w:rsidP="00CF7949">
            <w:pPr>
              <w:autoSpaceDE w:val="0"/>
              <w:autoSpaceDN w:val="0"/>
              <w:adjustRightInd w:val="0"/>
              <w:ind w:right="146"/>
              <w:rPr>
                <w:bCs/>
              </w:rPr>
            </w:pPr>
            <w:r w:rsidRPr="00AB11B0">
              <w:rPr>
                <w:bCs/>
              </w:rPr>
              <w:t>GDNT</w:t>
            </w:r>
            <w:r>
              <w:rPr>
                <w:bCs/>
              </w:rPr>
              <w:t xml:space="preserve">     </w:t>
            </w:r>
          </w:p>
          <w:p w:rsidR="00944C21" w:rsidRDefault="00944C21" w:rsidP="00CF7949">
            <w:pPr>
              <w:autoSpaceDE w:val="0"/>
              <w:autoSpaceDN w:val="0"/>
              <w:adjustRightInd w:val="0"/>
              <w:ind w:right="146"/>
              <w:jc w:val="both"/>
              <w:rPr>
                <w:bCs/>
              </w:rPr>
            </w:pPr>
            <w:r>
              <w:rPr>
                <w:bCs/>
              </w:rPr>
              <w:t>GDTC</w:t>
            </w:r>
          </w:p>
          <w:p w:rsidR="00944C21" w:rsidRDefault="00944C21" w:rsidP="00CF7949">
            <w:pPr>
              <w:autoSpaceDE w:val="0"/>
              <w:autoSpaceDN w:val="0"/>
              <w:adjustRightInd w:val="0"/>
              <w:ind w:right="146"/>
              <w:jc w:val="both"/>
              <w:rPr>
                <w:bCs/>
              </w:rPr>
            </w:pPr>
            <w:r>
              <w:rPr>
                <w:bCs/>
              </w:rPr>
              <w:t>ĐN</w:t>
            </w:r>
          </w:p>
          <w:p w:rsidR="00944C21" w:rsidRPr="00AE294A" w:rsidRDefault="00944C21" w:rsidP="00CF7949">
            <w:pPr>
              <w:autoSpaceDE w:val="0"/>
              <w:autoSpaceDN w:val="0"/>
              <w:adjustRightInd w:val="0"/>
              <w:ind w:right="146"/>
              <w:jc w:val="both"/>
              <w:rPr>
                <w:bCs/>
                <w:lang w:val="en-US"/>
              </w:rPr>
            </w:pPr>
            <w:r>
              <w:rPr>
                <w:bCs/>
              </w:rPr>
              <w:t>NN+TH</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Default="00944C21" w:rsidP="00CF7949">
            <w:pPr>
              <w:autoSpaceDE w:val="0"/>
              <w:autoSpaceDN w:val="0"/>
              <w:adjustRightInd w:val="0"/>
              <w:ind w:right="146"/>
              <w:rPr>
                <w:bCs/>
              </w:rPr>
            </w:pPr>
            <w:r w:rsidRPr="00AB11B0">
              <w:rPr>
                <w:bCs/>
              </w:rPr>
              <w:t>GDNT</w:t>
            </w:r>
            <w:r>
              <w:rPr>
                <w:bCs/>
              </w:rPr>
              <w:t xml:space="preserve">     </w:t>
            </w:r>
          </w:p>
          <w:p w:rsidR="00944C21" w:rsidRDefault="00944C21" w:rsidP="00CF7949">
            <w:pPr>
              <w:autoSpaceDE w:val="0"/>
              <w:autoSpaceDN w:val="0"/>
              <w:adjustRightInd w:val="0"/>
              <w:ind w:right="146"/>
              <w:jc w:val="both"/>
              <w:rPr>
                <w:bCs/>
              </w:rPr>
            </w:pPr>
            <w:r>
              <w:rPr>
                <w:bCs/>
              </w:rPr>
              <w:t>GDTC</w:t>
            </w:r>
          </w:p>
          <w:p w:rsidR="00944C21" w:rsidRDefault="00944C21" w:rsidP="00CF7949">
            <w:pPr>
              <w:autoSpaceDE w:val="0"/>
              <w:autoSpaceDN w:val="0"/>
              <w:adjustRightInd w:val="0"/>
              <w:ind w:right="146"/>
              <w:jc w:val="both"/>
              <w:rPr>
                <w:bCs/>
              </w:rPr>
            </w:pPr>
            <w:r>
              <w:rPr>
                <w:bCs/>
              </w:rPr>
              <w:t>ĐN</w:t>
            </w:r>
          </w:p>
          <w:p w:rsidR="00944C21" w:rsidRPr="00AB11B0" w:rsidRDefault="00944C21" w:rsidP="00CF7949">
            <w:pPr>
              <w:autoSpaceDE w:val="0"/>
              <w:autoSpaceDN w:val="0"/>
              <w:adjustRightInd w:val="0"/>
              <w:ind w:right="146"/>
              <w:rPr>
                <w:bCs/>
              </w:rPr>
            </w:pPr>
            <w:r>
              <w:rPr>
                <w:bCs/>
              </w:rPr>
              <w:t>NN+TH</w:t>
            </w:r>
          </w:p>
        </w:tc>
        <w:tc>
          <w:tcPr>
            <w:tcW w:w="1134" w:type="dxa"/>
            <w:tcBorders>
              <w:top w:val="single" w:sz="8" w:space="0" w:color="000000"/>
              <w:left w:val="single" w:sz="8" w:space="0" w:color="000000"/>
              <w:bottom w:val="single" w:sz="8" w:space="0" w:color="000000"/>
              <w:right w:val="single" w:sz="8" w:space="0" w:color="000000"/>
            </w:tcBorders>
          </w:tcPr>
          <w:p w:rsidR="00944C21" w:rsidRDefault="00944C21" w:rsidP="00CF7949">
            <w:pPr>
              <w:autoSpaceDE w:val="0"/>
              <w:autoSpaceDN w:val="0"/>
              <w:adjustRightInd w:val="0"/>
              <w:ind w:right="146"/>
              <w:rPr>
                <w:bCs/>
              </w:rPr>
            </w:pPr>
            <w:r w:rsidRPr="00AB11B0">
              <w:rPr>
                <w:bCs/>
              </w:rPr>
              <w:t>GDNT</w:t>
            </w:r>
            <w:r>
              <w:rPr>
                <w:bCs/>
              </w:rPr>
              <w:t xml:space="preserve">     </w:t>
            </w:r>
          </w:p>
          <w:p w:rsidR="00944C21" w:rsidRDefault="00944C21" w:rsidP="00CF7949">
            <w:pPr>
              <w:autoSpaceDE w:val="0"/>
              <w:autoSpaceDN w:val="0"/>
              <w:adjustRightInd w:val="0"/>
              <w:ind w:right="146"/>
              <w:jc w:val="both"/>
              <w:rPr>
                <w:bCs/>
              </w:rPr>
            </w:pPr>
            <w:r>
              <w:rPr>
                <w:bCs/>
              </w:rPr>
              <w:t>GDTC</w:t>
            </w:r>
          </w:p>
          <w:p w:rsidR="00944C21" w:rsidRDefault="00944C21" w:rsidP="00CF7949">
            <w:pPr>
              <w:autoSpaceDE w:val="0"/>
              <w:autoSpaceDN w:val="0"/>
              <w:adjustRightInd w:val="0"/>
              <w:ind w:right="146"/>
              <w:jc w:val="both"/>
              <w:rPr>
                <w:bCs/>
              </w:rPr>
            </w:pPr>
            <w:r>
              <w:rPr>
                <w:bCs/>
              </w:rPr>
              <w:t>ĐN</w:t>
            </w:r>
          </w:p>
          <w:p w:rsidR="00944C21" w:rsidRPr="00AB11B0" w:rsidRDefault="00944C21" w:rsidP="00CF7949">
            <w:pPr>
              <w:rPr>
                <w:sz w:val="24"/>
              </w:rPr>
            </w:pPr>
            <w:r>
              <w:rPr>
                <w:bCs/>
              </w:rPr>
              <w:t>NN+TH</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Default="00944C21" w:rsidP="00CF7949">
            <w:pPr>
              <w:autoSpaceDE w:val="0"/>
              <w:autoSpaceDN w:val="0"/>
              <w:adjustRightInd w:val="0"/>
              <w:ind w:right="146"/>
              <w:rPr>
                <w:bCs/>
              </w:rPr>
            </w:pPr>
            <w:r w:rsidRPr="00AB11B0">
              <w:rPr>
                <w:bCs/>
              </w:rPr>
              <w:t>GDNT</w:t>
            </w:r>
            <w:r>
              <w:rPr>
                <w:bCs/>
              </w:rPr>
              <w:t xml:space="preserve">     </w:t>
            </w:r>
          </w:p>
          <w:p w:rsidR="00944C21" w:rsidRDefault="00944C21" w:rsidP="00CF7949">
            <w:pPr>
              <w:autoSpaceDE w:val="0"/>
              <w:autoSpaceDN w:val="0"/>
              <w:adjustRightInd w:val="0"/>
              <w:ind w:right="146"/>
              <w:jc w:val="both"/>
              <w:rPr>
                <w:bCs/>
              </w:rPr>
            </w:pPr>
            <w:r>
              <w:rPr>
                <w:bCs/>
              </w:rPr>
              <w:t>GDTC</w:t>
            </w:r>
          </w:p>
          <w:p w:rsidR="00944C21" w:rsidRDefault="00944C21" w:rsidP="00CF7949">
            <w:pPr>
              <w:autoSpaceDE w:val="0"/>
              <w:autoSpaceDN w:val="0"/>
              <w:adjustRightInd w:val="0"/>
              <w:ind w:right="146"/>
              <w:jc w:val="both"/>
              <w:rPr>
                <w:bCs/>
              </w:rPr>
            </w:pPr>
            <w:r>
              <w:rPr>
                <w:bCs/>
              </w:rPr>
              <w:t>ĐN</w:t>
            </w:r>
          </w:p>
          <w:p w:rsidR="00944C21" w:rsidRPr="00AB11B0" w:rsidRDefault="00944C21" w:rsidP="00CF7949">
            <w:pPr>
              <w:autoSpaceDE w:val="0"/>
              <w:autoSpaceDN w:val="0"/>
              <w:adjustRightInd w:val="0"/>
              <w:ind w:right="146"/>
              <w:rPr>
                <w:sz w:val="24"/>
              </w:rPr>
            </w:pPr>
            <w:r>
              <w:rPr>
                <w:bCs/>
              </w:rPr>
              <w:t>NN+TH</w:t>
            </w:r>
          </w:p>
        </w:tc>
        <w:tc>
          <w:tcPr>
            <w:tcW w:w="1276" w:type="dxa"/>
            <w:tcBorders>
              <w:top w:val="single" w:sz="8" w:space="0" w:color="000000"/>
              <w:left w:val="single" w:sz="8" w:space="0" w:color="000000"/>
              <w:bottom w:val="single" w:sz="8" w:space="0" w:color="000000"/>
              <w:right w:val="single" w:sz="8" w:space="0" w:color="000000"/>
            </w:tcBorders>
          </w:tcPr>
          <w:p w:rsidR="00944C21" w:rsidRDefault="00944C21" w:rsidP="00CF7949">
            <w:pPr>
              <w:autoSpaceDE w:val="0"/>
              <w:autoSpaceDN w:val="0"/>
              <w:adjustRightInd w:val="0"/>
              <w:ind w:right="146"/>
              <w:rPr>
                <w:bCs/>
              </w:rPr>
            </w:pPr>
            <w:r w:rsidRPr="00AB11B0">
              <w:rPr>
                <w:bCs/>
              </w:rPr>
              <w:t>GDNT</w:t>
            </w:r>
            <w:r>
              <w:rPr>
                <w:bCs/>
              </w:rPr>
              <w:t xml:space="preserve">     </w:t>
            </w:r>
          </w:p>
          <w:p w:rsidR="00944C21" w:rsidRDefault="00944C21" w:rsidP="00CF7949">
            <w:pPr>
              <w:autoSpaceDE w:val="0"/>
              <w:autoSpaceDN w:val="0"/>
              <w:adjustRightInd w:val="0"/>
              <w:ind w:right="146"/>
              <w:jc w:val="both"/>
              <w:rPr>
                <w:bCs/>
              </w:rPr>
            </w:pPr>
            <w:r>
              <w:rPr>
                <w:bCs/>
              </w:rPr>
              <w:t>GDTC</w:t>
            </w:r>
          </w:p>
          <w:p w:rsidR="00944C21" w:rsidRDefault="00944C21" w:rsidP="00CF7949">
            <w:pPr>
              <w:autoSpaceDE w:val="0"/>
              <w:autoSpaceDN w:val="0"/>
              <w:adjustRightInd w:val="0"/>
              <w:ind w:right="146"/>
              <w:jc w:val="both"/>
              <w:rPr>
                <w:bCs/>
              </w:rPr>
            </w:pPr>
            <w:r>
              <w:rPr>
                <w:bCs/>
              </w:rPr>
              <w:t>ĐN</w:t>
            </w:r>
          </w:p>
          <w:p w:rsidR="00944C21" w:rsidRPr="00AB11B0" w:rsidRDefault="00944C21" w:rsidP="00CF7949">
            <w:pPr>
              <w:rPr>
                <w:sz w:val="24"/>
              </w:rPr>
            </w:pPr>
            <w:r>
              <w:rPr>
                <w:bCs/>
              </w:rPr>
              <w:t>NN+TH</w:t>
            </w:r>
          </w:p>
        </w:tc>
      </w:tr>
      <w:tr w:rsidR="00944C21" w:rsidRPr="002F6B54" w:rsidTr="00F55DF8">
        <w:trPr>
          <w:trHeight w:val="623"/>
        </w:trPr>
        <w:tc>
          <w:tcPr>
            <w:tcW w:w="852" w:type="dxa"/>
            <w:tcBorders>
              <w:top w:val="single" w:sz="8" w:space="0" w:color="000000"/>
              <w:left w:val="single" w:sz="8" w:space="0" w:color="000000"/>
              <w:bottom w:val="single" w:sz="8" w:space="0" w:color="000000"/>
              <w:right w:val="single" w:sz="4" w:space="0" w:color="auto"/>
            </w:tcBorders>
            <w:vAlign w:val="center"/>
          </w:tcPr>
          <w:p w:rsidR="00944C21" w:rsidRPr="002F6B54" w:rsidRDefault="00944C21" w:rsidP="00CF7949">
            <w:pPr>
              <w:autoSpaceDE w:val="0"/>
              <w:autoSpaceDN w:val="0"/>
              <w:adjustRightInd w:val="0"/>
              <w:ind w:left="142" w:right="142"/>
              <w:jc w:val="both"/>
              <w:rPr>
                <w:iCs/>
              </w:rPr>
            </w:pPr>
            <w:r w:rsidRPr="002F6B54">
              <w:rPr>
                <w:iCs/>
              </w:rPr>
              <w:t>1</w:t>
            </w:r>
          </w:p>
        </w:tc>
        <w:tc>
          <w:tcPr>
            <w:tcW w:w="3260" w:type="dxa"/>
            <w:tcBorders>
              <w:top w:val="single" w:sz="8" w:space="0" w:color="000000"/>
              <w:left w:val="single" w:sz="4" w:space="0" w:color="auto"/>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2"/>
              <w:jc w:val="both"/>
              <w:rPr>
                <w:iCs/>
              </w:rPr>
            </w:pPr>
            <w:r w:rsidRPr="002F6B54">
              <w:rPr>
                <w:iCs/>
              </w:rPr>
              <w:t>Phòng kiên cố</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AE294A" w:rsidRDefault="00944C21" w:rsidP="00CF7949">
            <w:pPr>
              <w:autoSpaceDE w:val="0"/>
              <w:autoSpaceDN w:val="0"/>
              <w:adjustRightInd w:val="0"/>
              <w:ind w:left="142" w:right="146"/>
              <w:jc w:val="center"/>
              <w:rPr>
                <w:lang w:val="en-US"/>
              </w:rPr>
            </w:pPr>
            <w:r>
              <w:t>2</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AE294A" w:rsidRDefault="00306EE3" w:rsidP="00CF7949">
            <w:pPr>
              <w:autoSpaceDE w:val="0"/>
              <w:autoSpaceDN w:val="0"/>
              <w:adjustRightInd w:val="0"/>
              <w:ind w:left="142" w:right="146"/>
              <w:rPr>
                <w:lang w:val="en-US"/>
              </w:rPr>
            </w:pPr>
            <w:r>
              <w:t>4</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306EE3" w:rsidP="00CF7949">
            <w:pPr>
              <w:autoSpaceDE w:val="0"/>
              <w:autoSpaceDN w:val="0"/>
              <w:adjustRightInd w:val="0"/>
              <w:ind w:left="142" w:right="146"/>
              <w:jc w:val="center"/>
            </w:pPr>
            <w:r>
              <w:t>4</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6"/>
              <w:jc w:val="center"/>
            </w:pPr>
            <w:r>
              <w:t>4</w:t>
            </w:r>
          </w:p>
        </w:tc>
        <w:tc>
          <w:tcPr>
            <w:tcW w:w="1276" w:type="dxa"/>
            <w:tcBorders>
              <w:top w:val="single" w:sz="8" w:space="0" w:color="000000"/>
              <w:left w:val="single" w:sz="8" w:space="0" w:color="000000"/>
              <w:bottom w:val="single" w:sz="8" w:space="0" w:color="000000"/>
              <w:right w:val="single" w:sz="8" w:space="0" w:color="000000"/>
            </w:tcBorders>
            <w:vAlign w:val="center"/>
          </w:tcPr>
          <w:p w:rsidR="00944C21" w:rsidRPr="00AB11B0" w:rsidRDefault="00944C21" w:rsidP="00F55DF8">
            <w:pPr>
              <w:autoSpaceDE w:val="0"/>
              <w:autoSpaceDN w:val="0"/>
              <w:adjustRightInd w:val="0"/>
              <w:ind w:left="142" w:right="146"/>
              <w:jc w:val="center"/>
            </w:pPr>
            <w:r>
              <w:t>5</w:t>
            </w:r>
          </w:p>
        </w:tc>
      </w:tr>
      <w:tr w:rsidR="00944C21" w:rsidRPr="002F6B54" w:rsidTr="000D1A45">
        <w:trPr>
          <w:trHeight w:val="623"/>
        </w:trPr>
        <w:tc>
          <w:tcPr>
            <w:tcW w:w="852" w:type="dxa"/>
            <w:tcBorders>
              <w:top w:val="single" w:sz="8" w:space="0" w:color="000000"/>
              <w:left w:val="single" w:sz="8" w:space="0" w:color="000000"/>
              <w:bottom w:val="single" w:sz="8" w:space="0" w:color="000000"/>
              <w:right w:val="single" w:sz="4" w:space="0" w:color="auto"/>
            </w:tcBorders>
            <w:vAlign w:val="center"/>
          </w:tcPr>
          <w:p w:rsidR="00944C21" w:rsidRPr="002F6B54" w:rsidRDefault="00944C21" w:rsidP="00CF7949">
            <w:pPr>
              <w:autoSpaceDE w:val="0"/>
              <w:autoSpaceDN w:val="0"/>
              <w:adjustRightInd w:val="0"/>
              <w:ind w:left="142" w:right="142"/>
              <w:jc w:val="both"/>
              <w:rPr>
                <w:iCs/>
              </w:rPr>
            </w:pPr>
            <w:r w:rsidRPr="002F6B54">
              <w:rPr>
                <w:iCs/>
              </w:rPr>
              <w:t>2</w:t>
            </w:r>
          </w:p>
        </w:tc>
        <w:tc>
          <w:tcPr>
            <w:tcW w:w="3260" w:type="dxa"/>
            <w:tcBorders>
              <w:top w:val="single" w:sz="8" w:space="0" w:color="000000"/>
              <w:left w:val="single" w:sz="4" w:space="0" w:color="auto"/>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2"/>
              <w:jc w:val="both"/>
              <w:rPr>
                <w:iCs/>
              </w:rPr>
            </w:pPr>
            <w:r w:rsidRPr="002F6B54">
              <w:rPr>
                <w:iCs/>
              </w:rPr>
              <w:t>Phòng bán kiên cố</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6"/>
              <w:jc w:val="center"/>
              <w:rPr>
                <w:lang w:val="vi-VN"/>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6"/>
              <w:jc w:val="center"/>
            </w:pPr>
          </w:p>
        </w:tc>
        <w:tc>
          <w:tcPr>
            <w:tcW w:w="1134" w:type="dxa"/>
            <w:tcBorders>
              <w:top w:val="single" w:sz="8" w:space="0" w:color="000000"/>
              <w:left w:val="single" w:sz="8" w:space="0" w:color="000000"/>
              <w:bottom w:val="single" w:sz="8" w:space="0" w:color="000000"/>
              <w:right w:val="single" w:sz="8" w:space="0" w:color="000000"/>
            </w:tcBorders>
          </w:tcPr>
          <w:p w:rsidR="00944C21" w:rsidRPr="002F6B54" w:rsidRDefault="00944C21" w:rsidP="00CF7949">
            <w:pPr>
              <w:autoSpaceDE w:val="0"/>
              <w:autoSpaceDN w:val="0"/>
              <w:adjustRightInd w:val="0"/>
              <w:ind w:left="142" w:right="146"/>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6"/>
              <w:jc w:val="center"/>
            </w:pPr>
          </w:p>
        </w:tc>
        <w:tc>
          <w:tcPr>
            <w:tcW w:w="1276" w:type="dxa"/>
            <w:tcBorders>
              <w:top w:val="single" w:sz="8" w:space="0" w:color="000000"/>
              <w:left w:val="single" w:sz="8" w:space="0" w:color="000000"/>
              <w:bottom w:val="single" w:sz="8" w:space="0" w:color="000000"/>
              <w:right w:val="single" w:sz="8" w:space="0" w:color="000000"/>
            </w:tcBorders>
          </w:tcPr>
          <w:p w:rsidR="00944C21" w:rsidRPr="002F6B54" w:rsidRDefault="00944C21" w:rsidP="00CF7949">
            <w:pPr>
              <w:autoSpaceDE w:val="0"/>
              <w:autoSpaceDN w:val="0"/>
              <w:adjustRightInd w:val="0"/>
              <w:ind w:left="142" w:right="146"/>
              <w:jc w:val="center"/>
              <w:rPr>
                <w:lang w:val="vi-VN"/>
              </w:rPr>
            </w:pPr>
          </w:p>
        </w:tc>
      </w:tr>
      <w:tr w:rsidR="00944C21" w:rsidRPr="002F6B54" w:rsidTr="000D1A45">
        <w:trPr>
          <w:trHeight w:val="623"/>
        </w:trPr>
        <w:tc>
          <w:tcPr>
            <w:tcW w:w="852" w:type="dxa"/>
            <w:tcBorders>
              <w:top w:val="single" w:sz="8" w:space="0" w:color="000000"/>
              <w:left w:val="single" w:sz="8" w:space="0" w:color="000000"/>
              <w:bottom w:val="single" w:sz="8" w:space="0" w:color="000000"/>
              <w:right w:val="single" w:sz="4" w:space="0" w:color="auto"/>
            </w:tcBorders>
            <w:vAlign w:val="center"/>
          </w:tcPr>
          <w:p w:rsidR="00944C21" w:rsidRPr="002F6B54" w:rsidRDefault="00944C21" w:rsidP="00CF7949">
            <w:pPr>
              <w:autoSpaceDE w:val="0"/>
              <w:autoSpaceDN w:val="0"/>
              <w:adjustRightInd w:val="0"/>
              <w:ind w:left="142" w:right="142"/>
              <w:jc w:val="both"/>
              <w:rPr>
                <w:iCs/>
              </w:rPr>
            </w:pPr>
            <w:r w:rsidRPr="002F6B54">
              <w:rPr>
                <w:iCs/>
              </w:rPr>
              <w:t>3</w:t>
            </w:r>
          </w:p>
        </w:tc>
        <w:tc>
          <w:tcPr>
            <w:tcW w:w="3260" w:type="dxa"/>
            <w:tcBorders>
              <w:top w:val="single" w:sz="8" w:space="0" w:color="000000"/>
              <w:left w:val="single" w:sz="4" w:space="0" w:color="auto"/>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2"/>
              <w:jc w:val="both"/>
              <w:rPr>
                <w:iCs/>
              </w:rPr>
            </w:pPr>
            <w:r w:rsidRPr="002F6B54">
              <w:rPr>
                <w:iCs/>
              </w:rPr>
              <w:t>Phòng tạm</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6"/>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6"/>
              <w:jc w:val="center"/>
            </w:pPr>
          </w:p>
        </w:tc>
        <w:tc>
          <w:tcPr>
            <w:tcW w:w="1134" w:type="dxa"/>
            <w:tcBorders>
              <w:top w:val="single" w:sz="8" w:space="0" w:color="000000"/>
              <w:left w:val="single" w:sz="8" w:space="0" w:color="000000"/>
              <w:bottom w:val="single" w:sz="8" w:space="0" w:color="000000"/>
              <w:right w:val="single" w:sz="8" w:space="0" w:color="000000"/>
            </w:tcBorders>
          </w:tcPr>
          <w:p w:rsidR="00944C21" w:rsidRPr="002F6B54" w:rsidRDefault="00944C21" w:rsidP="00CF7949">
            <w:pPr>
              <w:autoSpaceDE w:val="0"/>
              <w:autoSpaceDN w:val="0"/>
              <w:adjustRightInd w:val="0"/>
              <w:ind w:left="142" w:right="146"/>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6"/>
              <w:jc w:val="center"/>
            </w:pPr>
          </w:p>
        </w:tc>
        <w:tc>
          <w:tcPr>
            <w:tcW w:w="1276" w:type="dxa"/>
            <w:tcBorders>
              <w:top w:val="single" w:sz="8" w:space="0" w:color="000000"/>
              <w:left w:val="single" w:sz="8" w:space="0" w:color="000000"/>
              <w:bottom w:val="single" w:sz="8" w:space="0" w:color="000000"/>
              <w:right w:val="single" w:sz="8" w:space="0" w:color="000000"/>
            </w:tcBorders>
          </w:tcPr>
          <w:p w:rsidR="00944C21" w:rsidRPr="002F6B54" w:rsidRDefault="00944C21" w:rsidP="00CF7949">
            <w:pPr>
              <w:autoSpaceDE w:val="0"/>
              <w:autoSpaceDN w:val="0"/>
              <w:adjustRightInd w:val="0"/>
              <w:ind w:left="142" w:right="146"/>
              <w:jc w:val="center"/>
              <w:rPr>
                <w:lang w:val="vi-VN"/>
              </w:rPr>
            </w:pPr>
          </w:p>
        </w:tc>
      </w:tr>
      <w:tr w:rsidR="00944C21" w:rsidRPr="002F6B54" w:rsidTr="000D1A45">
        <w:trPr>
          <w:trHeight w:val="623"/>
        </w:trPr>
        <w:tc>
          <w:tcPr>
            <w:tcW w:w="852" w:type="dxa"/>
            <w:tcBorders>
              <w:top w:val="single" w:sz="8" w:space="0" w:color="000000"/>
              <w:left w:val="single" w:sz="8" w:space="0" w:color="000000"/>
              <w:bottom w:val="single" w:sz="8" w:space="0" w:color="000000"/>
              <w:right w:val="single" w:sz="4" w:space="0" w:color="auto"/>
            </w:tcBorders>
            <w:vAlign w:val="center"/>
          </w:tcPr>
          <w:p w:rsidR="00944C21" w:rsidRPr="002F6B54" w:rsidRDefault="00944C21" w:rsidP="00CF7949">
            <w:pPr>
              <w:autoSpaceDE w:val="0"/>
              <w:autoSpaceDN w:val="0"/>
              <w:adjustRightInd w:val="0"/>
              <w:ind w:left="142" w:right="142"/>
              <w:jc w:val="both"/>
              <w:rPr>
                <w:b/>
                <w:iCs/>
              </w:rPr>
            </w:pPr>
            <w:r w:rsidRPr="002F6B54">
              <w:rPr>
                <w:b/>
                <w:iCs/>
              </w:rPr>
              <w:t>III</w:t>
            </w:r>
          </w:p>
        </w:tc>
        <w:tc>
          <w:tcPr>
            <w:tcW w:w="3260" w:type="dxa"/>
            <w:tcBorders>
              <w:top w:val="single" w:sz="8" w:space="0" w:color="000000"/>
              <w:left w:val="single" w:sz="4" w:space="0" w:color="auto"/>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2"/>
              <w:jc w:val="both"/>
              <w:rPr>
                <w:b/>
                <w:iCs/>
              </w:rPr>
            </w:pPr>
            <w:r w:rsidRPr="002F6B54">
              <w:rPr>
                <w:b/>
                <w:iCs/>
              </w:rPr>
              <w:t>Khối phòng hành chính quản trị</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FD636A" w:rsidRDefault="00944C21" w:rsidP="00CF7949">
            <w:pPr>
              <w:autoSpaceDE w:val="0"/>
              <w:autoSpaceDN w:val="0"/>
              <w:adjustRightInd w:val="0"/>
              <w:ind w:left="142" w:right="146"/>
              <w:jc w:val="center"/>
              <w:rPr>
                <w:b/>
                <w:lang w:val="en-US"/>
              </w:rPr>
            </w:pPr>
            <w:r w:rsidRPr="00FD636A">
              <w:rPr>
                <w:b/>
              </w:rPr>
              <w:t>9</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FD636A" w:rsidRDefault="00944C21" w:rsidP="00CF7949">
            <w:pPr>
              <w:autoSpaceDE w:val="0"/>
              <w:autoSpaceDN w:val="0"/>
              <w:adjustRightInd w:val="0"/>
              <w:ind w:left="142" w:right="146"/>
              <w:jc w:val="center"/>
              <w:rPr>
                <w:b/>
              </w:rPr>
            </w:pPr>
            <w:r w:rsidRPr="00FD636A">
              <w:rPr>
                <w:b/>
              </w:rPr>
              <w:t>9</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FD636A" w:rsidRDefault="00944C21" w:rsidP="00CF7949">
            <w:pPr>
              <w:autoSpaceDE w:val="0"/>
              <w:autoSpaceDN w:val="0"/>
              <w:adjustRightInd w:val="0"/>
              <w:ind w:left="142" w:right="146"/>
              <w:jc w:val="center"/>
              <w:rPr>
                <w:b/>
              </w:rPr>
            </w:pPr>
            <w:r w:rsidRPr="00FD636A">
              <w:rPr>
                <w:b/>
              </w:rPr>
              <w:t>9</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FD636A" w:rsidRDefault="00944C21" w:rsidP="00CF7949">
            <w:pPr>
              <w:autoSpaceDE w:val="0"/>
              <w:autoSpaceDN w:val="0"/>
              <w:adjustRightInd w:val="0"/>
              <w:ind w:left="142" w:right="146"/>
              <w:jc w:val="center"/>
              <w:rPr>
                <w:b/>
              </w:rPr>
            </w:pPr>
            <w:r w:rsidRPr="00FD636A">
              <w:rPr>
                <w:b/>
              </w:rPr>
              <w:t>9</w:t>
            </w:r>
          </w:p>
        </w:tc>
        <w:tc>
          <w:tcPr>
            <w:tcW w:w="1276" w:type="dxa"/>
            <w:tcBorders>
              <w:top w:val="single" w:sz="8" w:space="0" w:color="000000"/>
              <w:left w:val="single" w:sz="8" w:space="0" w:color="000000"/>
              <w:bottom w:val="single" w:sz="8" w:space="0" w:color="000000"/>
              <w:right w:val="single" w:sz="8" w:space="0" w:color="000000"/>
            </w:tcBorders>
            <w:vAlign w:val="center"/>
          </w:tcPr>
          <w:p w:rsidR="00944C21" w:rsidRPr="00FD636A" w:rsidRDefault="00944C21" w:rsidP="00CF7949">
            <w:pPr>
              <w:jc w:val="center"/>
              <w:rPr>
                <w:b/>
              </w:rPr>
            </w:pPr>
            <w:r w:rsidRPr="00FD636A">
              <w:rPr>
                <w:b/>
              </w:rPr>
              <w:t>9</w:t>
            </w:r>
          </w:p>
        </w:tc>
      </w:tr>
      <w:tr w:rsidR="00944C21" w:rsidRPr="002F6B54" w:rsidTr="000D1A45">
        <w:trPr>
          <w:trHeight w:val="623"/>
        </w:trPr>
        <w:tc>
          <w:tcPr>
            <w:tcW w:w="852" w:type="dxa"/>
            <w:tcBorders>
              <w:top w:val="single" w:sz="8" w:space="0" w:color="000000"/>
              <w:left w:val="single" w:sz="8" w:space="0" w:color="000000"/>
              <w:bottom w:val="single" w:sz="8" w:space="0" w:color="000000"/>
              <w:right w:val="single" w:sz="4" w:space="0" w:color="auto"/>
            </w:tcBorders>
            <w:vAlign w:val="center"/>
          </w:tcPr>
          <w:p w:rsidR="00944C21" w:rsidRPr="002F6B54" w:rsidRDefault="00944C21" w:rsidP="00CF7949">
            <w:pPr>
              <w:autoSpaceDE w:val="0"/>
              <w:autoSpaceDN w:val="0"/>
              <w:adjustRightInd w:val="0"/>
              <w:ind w:left="142" w:right="142"/>
              <w:jc w:val="both"/>
              <w:rPr>
                <w:iCs/>
              </w:rPr>
            </w:pPr>
            <w:r w:rsidRPr="002F6B54">
              <w:rPr>
                <w:iCs/>
              </w:rPr>
              <w:t>1</w:t>
            </w:r>
          </w:p>
        </w:tc>
        <w:tc>
          <w:tcPr>
            <w:tcW w:w="3260" w:type="dxa"/>
            <w:tcBorders>
              <w:top w:val="single" w:sz="8" w:space="0" w:color="000000"/>
              <w:left w:val="single" w:sz="4" w:space="0" w:color="auto"/>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2"/>
              <w:jc w:val="both"/>
              <w:rPr>
                <w:iCs/>
              </w:rPr>
            </w:pPr>
            <w:r w:rsidRPr="002F6B54">
              <w:rPr>
                <w:iCs/>
              </w:rPr>
              <w:t>Phòng kiên cố</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FD636A" w:rsidRDefault="00944C21" w:rsidP="00CF7949">
            <w:pPr>
              <w:autoSpaceDE w:val="0"/>
              <w:autoSpaceDN w:val="0"/>
              <w:adjustRightInd w:val="0"/>
              <w:ind w:left="142" w:right="146"/>
              <w:jc w:val="center"/>
              <w:rPr>
                <w:lang w:val="en-US"/>
              </w:rPr>
            </w:pPr>
            <w:r w:rsidRPr="00FD636A">
              <w:t>9</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FD636A" w:rsidRDefault="00944C21" w:rsidP="00CF7949">
            <w:pPr>
              <w:autoSpaceDE w:val="0"/>
              <w:autoSpaceDN w:val="0"/>
              <w:adjustRightInd w:val="0"/>
              <w:ind w:left="142" w:right="146"/>
              <w:jc w:val="center"/>
            </w:pPr>
            <w:r w:rsidRPr="00FD636A">
              <w:t>9</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FD636A" w:rsidRDefault="00944C21" w:rsidP="00CF7949">
            <w:pPr>
              <w:autoSpaceDE w:val="0"/>
              <w:autoSpaceDN w:val="0"/>
              <w:adjustRightInd w:val="0"/>
              <w:ind w:left="142" w:right="146"/>
              <w:jc w:val="center"/>
            </w:pPr>
            <w:r w:rsidRPr="00FD636A">
              <w:t>9</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FD636A" w:rsidRDefault="00944C21" w:rsidP="00CF7949">
            <w:pPr>
              <w:autoSpaceDE w:val="0"/>
              <w:autoSpaceDN w:val="0"/>
              <w:adjustRightInd w:val="0"/>
              <w:ind w:left="142" w:right="146"/>
              <w:jc w:val="center"/>
            </w:pPr>
            <w:r w:rsidRPr="00FD636A">
              <w:t>9</w:t>
            </w:r>
          </w:p>
        </w:tc>
        <w:tc>
          <w:tcPr>
            <w:tcW w:w="1276" w:type="dxa"/>
            <w:tcBorders>
              <w:top w:val="single" w:sz="8" w:space="0" w:color="000000"/>
              <w:left w:val="single" w:sz="8" w:space="0" w:color="000000"/>
              <w:bottom w:val="single" w:sz="8" w:space="0" w:color="000000"/>
              <w:right w:val="single" w:sz="8" w:space="0" w:color="000000"/>
            </w:tcBorders>
            <w:vAlign w:val="center"/>
          </w:tcPr>
          <w:p w:rsidR="00944C21" w:rsidRPr="00FD636A" w:rsidRDefault="00944C21" w:rsidP="00CF7949">
            <w:pPr>
              <w:jc w:val="center"/>
            </w:pPr>
            <w:r w:rsidRPr="00FD636A">
              <w:t>9</w:t>
            </w:r>
          </w:p>
        </w:tc>
      </w:tr>
      <w:tr w:rsidR="00944C21" w:rsidRPr="002F6B54" w:rsidTr="000D1A45">
        <w:trPr>
          <w:trHeight w:val="623"/>
        </w:trPr>
        <w:tc>
          <w:tcPr>
            <w:tcW w:w="852" w:type="dxa"/>
            <w:tcBorders>
              <w:top w:val="single" w:sz="8" w:space="0" w:color="000000"/>
              <w:left w:val="single" w:sz="8" w:space="0" w:color="000000"/>
              <w:bottom w:val="single" w:sz="8" w:space="0" w:color="000000"/>
              <w:right w:val="single" w:sz="4" w:space="0" w:color="auto"/>
            </w:tcBorders>
            <w:vAlign w:val="center"/>
          </w:tcPr>
          <w:p w:rsidR="00944C21" w:rsidRPr="002F6B54" w:rsidRDefault="00944C21" w:rsidP="00CF7949">
            <w:pPr>
              <w:autoSpaceDE w:val="0"/>
              <w:autoSpaceDN w:val="0"/>
              <w:adjustRightInd w:val="0"/>
              <w:ind w:left="142" w:right="142"/>
              <w:jc w:val="both"/>
              <w:rPr>
                <w:iCs/>
              </w:rPr>
            </w:pPr>
            <w:r w:rsidRPr="002F6B54">
              <w:rPr>
                <w:iCs/>
              </w:rPr>
              <w:t>2</w:t>
            </w:r>
          </w:p>
        </w:tc>
        <w:tc>
          <w:tcPr>
            <w:tcW w:w="3260" w:type="dxa"/>
            <w:tcBorders>
              <w:top w:val="single" w:sz="8" w:space="0" w:color="000000"/>
              <w:left w:val="single" w:sz="4" w:space="0" w:color="auto"/>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2"/>
              <w:jc w:val="both"/>
              <w:rPr>
                <w:iCs/>
              </w:rPr>
            </w:pPr>
            <w:r w:rsidRPr="002F6B54">
              <w:rPr>
                <w:iCs/>
              </w:rPr>
              <w:t>Phòng bán kiên cố</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6"/>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6"/>
              <w:jc w:val="center"/>
            </w:pPr>
          </w:p>
        </w:tc>
        <w:tc>
          <w:tcPr>
            <w:tcW w:w="1134" w:type="dxa"/>
            <w:tcBorders>
              <w:top w:val="single" w:sz="8" w:space="0" w:color="000000"/>
              <w:left w:val="single" w:sz="8" w:space="0" w:color="000000"/>
              <w:bottom w:val="single" w:sz="8" w:space="0" w:color="000000"/>
              <w:right w:val="single" w:sz="8" w:space="0" w:color="000000"/>
            </w:tcBorders>
          </w:tcPr>
          <w:p w:rsidR="00944C21" w:rsidRPr="002F6B54" w:rsidRDefault="00944C21" w:rsidP="00CF7949">
            <w:pPr>
              <w:autoSpaceDE w:val="0"/>
              <w:autoSpaceDN w:val="0"/>
              <w:adjustRightInd w:val="0"/>
              <w:ind w:left="142" w:right="146"/>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6"/>
              <w:jc w:val="center"/>
            </w:pPr>
          </w:p>
        </w:tc>
        <w:tc>
          <w:tcPr>
            <w:tcW w:w="1276" w:type="dxa"/>
            <w:tcBorders>
              <w:top w:val="single" w:sz="8" w:space="0" w:color="000000"/>
              <w:left w:val="single" w:sz="8" w:space="0" w:color="000000"/>
              <w:bottom w:val="single" w:sz="8" w:space="0" w:color="000000"/>
              <w:right w:val="single" w:sz="8" w:space="0" w:color="000000"/>
            </w:tcBorders>
          </w:tcPr>
          <w:p w:rsidR="00944C21" w:rsidRPr="002F6B54" w:rsidRDefault="00944C21" w:rsidP="00CF7949">
            <w:pPr>
              <w:autoSpaceDE w:val="0"/>
              <w:autoSpaceDN w:val="0"/>
              <w:adjustRightInd w:val="0"/>
              <w:ind w:left="142" w:right="146"/>
              <w:jc w:val="center"/>
            </w:pPr>
          </w:p>
        </w:tc>
      </w:tr>
      <w:tr w:rsidR="00944C21" w:rsidRPr="002F6B54" w:rsidTr="000D1A45">
        <w:trPr>
          <w:trHeight w:val="623"/>
        </w:trPr>
        <w:tc>
          <w:tcPr>
            <w:tcW w:w="852" w:type="dxa"/>
            <w:tcBorders>
              <w:top w:val="single" w:sz="8" w:space="0" w:color="000000"/>
              <w:left w:val="single" w:sz="8" w:space="0" w:color="000000"/>
              <w:bottom w:val="single" w:sz="8" w:space="0" w:color="000000"/>
              <w:right w:val="single" w:sz="4" w:space="0" w:color="auto"/>
            </w:tcBorders>
            <w:vAlign w:val="center"/>
          </w:tcPr>
          <w:p w:rsidR="00944C21" w:rsidRPr="002F6B54" w:rsidRDefault="00944C21" w:rsidP="00CF7949">
            <w:pPr>
              <w:autoSpaceDE w:val="0"/>
              <w:autoSpaceDN w:val="0"/>
              <w:adjustRightInd w:val="0"/>
              <w:ind w:left="142" w:right="142"/>
              <w:jc w:val="both"/>
              <w:rPr>
                <w:iCs/>
              </w:rPr>
            </w:pPr>
            <w:r w:rsidRPr="002F6B54">
              <w:rPr>
                <w:iCs/>
              </w:rPr>
              <w:t>3</w:t>
            </w:r>
          </w:p>
        </w:tc>
        <w:tc>
          <w:tcPr>
            <w:tcW w:w="3260" w:type="dxa"/>
            <w:tcBorders>
              <w:top w:val="single" w:sz="8" w:space="0" w:color="000000"/>
              <w:left w:val="single" w:sz="4" w:space="0" w:color="auto"/>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2"/>
              <w:jc w:val="both"/>
              <w:rPr>
                <w:iCs/>
              </w:rPr>
            </w:pPr>
            <w:r w:rsidRPr="002F6B54">
              <w:rPr>
                <w:iCs/>
              </w:rPr>
              <w:t>Phòng tạm</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6"/>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6"/>
              <w:jc w:val="center"/>
            </w:pPr>
          </w:p>
        </w:tc>
        <w:tc>
          <w:tcPr>
            <w:tcW w:w="1134" w:type="dxa"/>
            <w:tcBorders>
              <w:top w:val="single" w:sz="8" w:space="0" w:color="000000"/>
              <w:left w:val="single" w:sz="8" w:space="0" w:color="000000"/>
              <w:bottom w:val="single" w:sz="8" w:space="0" w:color="000000"/>
              <w:right w:val="single" w:sz="8" w:space="0" w:color="000000"/>
            </w:tcBorders>
          </w:tcPr>
          <w:p w:rsidR="00944C21" w:rsidRPr="002F6B54" w:rsidRDefault="00944C21" w:rsidP="00CF7949">
            <w:pPr>
              <w:autoSpaceDE w:val="0"/>
              <w:autoSpaceDN w:val="0"/>
              <w:adjustRightInd w:val="0"/>
              <w:ind w:left="142" w:right="146"/>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6"/>
              <w:jc w:val="center"/>
            </w:pPr>
          </w:p>
        </w:tc>
        <w:tc>
          <w:tcPr>
            <w:tcW w:w="1276" w:type="dxa"/>
            <w:tcBorders>
              <w:top w:val="single" w:sz="8" w:space="0" w:color="000000"/>
              <w:left w:val="single" w:sz="8" w:space="0" w:color="000000"/>
              <w:bottom w:val="single" w:sz="8" w:space="0" w:color="000000"/>
              <w:right w:val="single" w:sz="8" w:space="0" w:color="000000"/>
            </w:tcBorders>
          </w:tcPr>
          <w:p w:rsidR="00944C21" w:rsidRPr="002F6B54" w:rsidRDefault="00944C21" w:rsidP="00CF7949">
            <w:pPr>
              <w:autoSpaceDE w:val="0"/>
              <w:autoSpaceDN w:val="0"/>
              <w:adjustRightInd w:val="0"/>
              <w:ind w:left="142" w:right="146"/>
              <w:jc w:val="center"/>
            </w:pPr>
          </w:p>
        </w:tc>
      </w:tr>
      <w:tr w:rsidR="00944C21" w:rsidRPr="002F6B54" w:rsidTr="000D1A45">
        <w:trPr>
          <w:trHeight w:val="623"/>
        </w:trPr>
        <w:tc>
          <w:tcPr>
            <w:tcW w:w="852" w:type="dxa"/>
            <w:tcBorders>
              <w:top w:val="single" w:sz="8" w:space="0" w:color="000000"/>
              <w:left w:val="single" w:sz="8" w:space="0" w:color="000000"/>
              <w:bottom w:val="single" w:sz="8" w:space="0" w:color="000000"/>
              <w:right w:val="single" w:sz="4" w:space="0" w:color="auto"/>
            </w:tcBorders>
            <w:vAlign w:val="center"/>
          </w:tcPr>
          <w:p w:rsidR="00944C21" w:rsidRPr="002F6B54" w:rsidRDefault="00944C21" w:rsidP="00CF7949">
            <w:pPr>
              <w:autoSpaceDE w:val="0"/>
              <w:autoSpaceDN w:val="0"/>
              <w:adjustRightInd w:val="0"/>
              <w:ind w:left="142" w:right="142"/>
              <w:jc w:val="both"/>
              <w:rPr>
                <w:b/>
                <w:iCs/>
              </w:rPr>
            </w:pPr>
            <w:r w:rsidRPr="002F6B54">
              <w:rPr>
                <w:b/>
                <w:iCs/>
              </w:rPr>
              <w:t>IV</w:t>
            </w:r>
          </w:p>
        </w:tc>
        <w:tc>
          <w:tcPr>
            <w:tcW w:w="3260" w:type="dxa"/>
            <w:tcBorders>
              <w:top w:val="single" w:sz="8" w:space="0" w:color="000000"/>
              <w:left w:val="single" w:sz="4" w:space="0" w:color="auto"/>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2"/>
              <w:jc w:val="both"/>
              <w:rPr>
                <w:b/>
                <w:iCs/>
              </w:rPr>
            </w:pPr>
            <w:r w:rsidRPr="002F6B54">
              <w:rPr>
                <w:b/>
                <w:iCs/>
              </w:rPr>
              <w:t>Khối phòng tổ chức ăn</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AE294A" w:rsidRDefault="00306EE3" w:rsidP="00CF7949">
            <w:pPr>
              <w:autoSpaceDE w:val="0"/>
              <w:autoSpaceDN w:val="0"/>
              <w:adjustRightInd w:val="0"/>
              <w:ind w:left="142" w:right="146"/>
              <w:jc w:val="center"/>
              <w:rPr>
                <w:b/>
              </w:rPr>
            </w:pPr>
            <w:r>
              <w:rPr>
                <w:b/>
              </w:rPr>
              <w:t>2</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AE294A" w:rsidRDefault="00306EE3" w:rsidP="00CF7949">
            <w:pPr>
              <w:autoSpaceDE w:val="0"/>
              <w:autoSpaceDN w:val="0"/>
              <w:adjustRightInd w:val="0"/>
              <w:ind w:left="142" w:right="146"/>
              <w:jc w:val="center"/>
              <w:rPr>
                <w:b/>
              </w:rPr>
            </w:pPr>
            <w:r>
              <w:rPr>
                <w:b/>
              </w:rPr>
              <w:t>2</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306EE3" w:rsidRDefault="00306EE3" w:rsidP="00CF7949">
            <w:pPr>
              <w:autoSpaceDE w:val="0"/>
              <w:autoSpaceDN w:val="0"/>
              <w:adjustRightInd w:val="0"/>
              <w:ind w:left="142" w:right="146"/>
              <w:jc w:val="center"/>
              <w:rPr>
                <w:b/>
                <w:lang w:val="en-US"/>
              </w:rPr>
            </w:pPr>
            <w:r>
              <w:rPr>
                <w:b/>
                <w:lang w:val="en-US"/>
              </w:rPr>
              <w:t>2</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306EE3" w:rsidRDefault="00306EE3" w:rsidP="00CF7949">
            <w:pPr>
              <w:autoSpaceDE w:val="0"/>
              <w:autoSpaceDN w:val="0"/>
              <w:adjustRightInd w:val="0"/>
              <w:ind w:left="142" w:right="146"/>
              <w:jc w:val="center"/>
              <w:rPr>
                <w:b/>
                <w:lang w:val="en-US"/>
              </w:rPr>
            </w:pPr>
            <w:r>
              <w:rPr>
                <w:b/>
                <w:lang w:val="en-US"/>
              </w:rPr>
              <w:t>2</w:t>
            </w:r>
          </w:p>
        </w:tc>
        <w:tc>
          <w:tcPr>
            <w:tcW w:w="1276" w:type="dxa"/>
            <w:tcBorders>
              <w:top w:val="single" w:sz="8" w:space="0" w:color="000000"/>
              <w:left w:val="single" w:sz="8" w:space="0" w:color="000000"/>
              <w:bottom w:val="single" w:sz="8" w:space="0" w:color="000000"/>
              <w:right w:val="single" w:sz="8" w:space="0" w:color="000000"/>
            </w:tcBorders>
            <w:vAlign w:val="center"/>
          </w:tcPr>
          <w:p w:rsidR="00944C21" w:rsidRPr="00306EE3" w:rsidRDefault="00306EE3" w:rsidP="00CF7949">
            <w:pPr>
              <w:autoSpaceDE w:val="0"/>
              <w:autoSpaceDN w:val="0"/>
              <w:adjustRightInd w:val="0"/>
              <w:ind w:left="142" w:right="146"/>
              <w:jc w:val="center"/>
              <w:rPr>
                <w:b/>
                <w:lang w:val="en-US"/>
              </w:rPr>
            </w:pPr>
            <w:r>
              <w:rPr>
                <w:b/>
                <w:lang w:val="en-US"/>
              </w:rPr>
              <w:t>1</w:t>
            </w:r>
          </w:p>
        </w:tc>
      </w:tr>
      <w:tr w:rsidR="00306EE3" w:rsidRPr="002F6B54" w:rsidTr="000D1A45">
        <w:trPr>
          <w:trHeight w:val="623"/>
        </w:trPr>
        <w:tc>
          <w:tcPr>
            <w:tcW w:w="852" w:type="dxa"/>
            <w:tcBorders>
              <w:top w:val="single" w:sz="8" w:space="0" w:color="000000"/>
              <w:left w:val="single" w:sz="8" w:space="0" w:color="000000"/>
              <w:bottom w:val="single" w:sz="8" w:space="0" w:color="000000"/>
              <w:right w:val="single" w:sz="4" w:space="0" w:color="auto"/>
            </w:tcBorders>
            <w:vAlign w:val="center"/>
          </w:tcPr>
          <w:p w:rsidR="00306EE3" w:rsidRPr="002F6B54" w:rsidRDefault="00306EE3" w:rsidP="00CF7949">
            <w:pPr>
              <w:autoSpaceDE w:val="0"/>
              <w:autoSpaceDN w:val="0"/>
              <w:adjustRightInd w:val="0"/>
              <w:ind w:left="142" w:right="142"/>
              <w:jc w:val="both"/>
              <w:rPr>
                <w:iCs/>
              </w:rPr>
            </w:pPr>
            <w:r w:rsidRPr="002F6B54">
              <w:rPr>
                <w:iCs/>
              </w:rPr>
              <w:t>1</w:t>
            </w:r>
          </w:p>
        </w:tc>
        <w:tc>
          <w:tcPr>
            <w:tcW w:w="3260" w:type="dxa"/>
            <w:tcBorders>
              <w:top w:val="single" w:sz="8" w:space="0" w:color="000000"/>
              <w:left w:val="single" w:sz="4" w:space="0" w:color="auto"/>
              <w:bottom w:val="single" w:sz="8" w:space="0" w:color="000000"/>
              <w:right w:val="single" w:sz="8" w:space="0" w:color="000000"/>
            </w:tcBorders>
            <w:vAlign w:val="center"/>
          </w:tcPr>
          <w:p w:rsidR="00306EE3" w:rsidRPr="002F6B54" w:rsidRDefault="00306EE3" w:rsidP="00CF7949">
            <w:pPr>
              <w:autoSpaceDE w:val="0"/>
              <w:autoSpaceDN w:val="0"/>
              <w:adjustRightInd w:val="0"/>
              <w:ind w:left="142" w:right="142"/>
              <w:jc w:val="both"/>
              <w:rPr>
                <w:iCs/>
              </w:rPr>
            </w:pPr>
            <w:r w:rsidRPr="002F6B54">
              <w:rPr>
                <w:iCs/>
              </w:rPr>
              <w:t>Phòng kiên cố</w:t>
            </w:r>
          </w:p>
        </w:tc>
        <w:tc>
          <w:tcPr>
            <w:tcW w:w="1134" w:type="dxa"/>
            <w:tcBorders>
              <w:top w:val="single" w:sz="8" w:space="0" w:color="000000"/>
              <w:left w:val="single" w:sz="8" w:space="0" w:color="000000"/>
              <w:bottom w:val="single" w:sz="8" w:space="0" w:color="000000"/>
              <w:right w:val="single" w:sz="8" w:space="0" w:color="000000"/>
            </w:tcBorders>
            <w:vAlign w:val="center"/>
          </w:tcPr>
          <w:p w:rsidR="00306EE3" w:rsidRPr="00306EE3" w:rsidRDefault="00306EE3" w:rsidP="00CF7949">
            <w:pPr>
              <w:autoSpaceDE w:val="0"/>
              <w:autoSpaceDN w:val="0"/>
              <w:adjustRightInd w:val="0"/>
              <w:ind w:left="142" w:right="146"/>
              <w:jc w:val="center"/>
            </w:pPr>
            <w:r w:rsidRPr="00306EE3">
              <w:t>2</w:t>
            </w:r>
          </w:p>
        </w:tc>
        <w:tc>
          <w:tcPr>
            <w:tcW w:w="1134" w:type="dxa"/>
            <w:tcBorders>
              <w:top w:val="single" w:sz="8" w:space="0" w:color="000000"/>
              <w:left w:val="single" w:sz="8" w:space="0" w:color="000000"/>
              <w:bottom w:val="single" w:sz="8" w:space="0" w:color="000000"/>
              <w:right w:val="single" w:sz="8" w:space="0" w:color="000000"/>
            </w:tcBorders>
            <w:vAlign w:val="center"/>
          </w:tcPr>
          <w:p w:rsidR="00306EE3" w:rsidRPr="00306EE3" w:rsidRDefault="00306EE3" w:rsidP="00CF7949">
            <w:pPr>
              <w:autoSpaceDE w:val="0"/>
              <w:autoSpaceDN w:val="0"/>
              <w:adjustRightInd w:val="0"/>
              <w:ind w:left="142" w:right="146"/>
              <w:jc w:val="center"/>
            </w:pPr>
            <w:r w:rsidRPr="00306EE3">
              <w:t>2</w:t>
            </w:r>
          </w:p>
        </w:tc>
        <w:tc>
          <w:tcPr>
            <w:tcW w:w="1134" w:type="dxa"/>
            <w:tcBorders>
              <w:top w:val="single" w:sz="8" w:space="0" w:color="000000"/>
              <w:left w:val="single" w:sz="8" w:space="0" w:color="000000"/>
              <w:bottom w:val="single" w:sz="8" w:space="0" w:color="000000"/>
              <w:right w:val="single" w:sz="8" w:space="0" w:color="000000"/>
            </w:tcBorders>
            <w:vAlign w:val="center"/>
          </w:tcPr>
          <w:p w:rsidR="00306EE3" w:rsidRPr="00306EE3" w:rsidRDefault="00306EE3" w:rsidP="00CF7949">
            <w:pPr>
              <w:autoSpaceDE w:val="0"/>
              <w:autoSpaceDN w:val="0"/>
              <w:adjustRightInd w:val="0"/>
              <w:ind w:left="142" w:right="146"/>
              <w:jc w:val="center"/>
              <w:rPr>
                <w:lang w:val="en-US"/>
              </w:rPr>
            </w:pPr>
            <w:r>
              <w:rPr>
                <w:lang w:val="en-US"/>
              </w:rPr>
              <w:t>2</w:t>
            </w:r>
          </w:p>
        </w:tc>
        <w:tc>
          <w:tcPr>
            <w:tcW w:w="1134" w:type="dxa"/>
            <w:tcBorders>
              <w:top w:val="single" w:sz="8" w:space="0" w:color="000000"/>
              <w:left w:val="single" w:sz="8" w:space="0" w:color="000000"/>
              <w:bottom w:val="single" w:sz="8" w:space="0" w:color="000000"/>
              <w:right w:val="single" w:sz="8" w:space="0" w:color="000000"/>
            </w:tcBorders>
            <w:vAlign w:val="center"/>
          </w:tcPr>
          <w:p w:rsidR="00306EE3" w:rsidRPr="00306EE3" w:rsidRDefault="00306EE3" w:rsidP="00CF7949">
            <w:pPr>
              <w:autoSpaceDE w:val="0"/>
              <w:autoSpaceDN w:val="0"/>
              <w:adjustRightInd w:val="0"/>
              <w:ind w:left="142" w:right="146"/>
              <w:jc w:val="center"/>
              <w:rPr>
                <w:lang w:val="en-US"/>
              </w:rPr>
            </w:pPr>
            <w:r>
              <w:rPr>
                <w:lang w:val="en-US"/>
              </w:rPr>
              <w:t>2</w:t>
            </w:r>
          </w:p>
        </w:tc>
        <w:tc>
          <w:tcPr>
            <w:tcW w:w="1276" w:type="dxa"/>
            <w:tcBorders>
              <w:top w:val="single" w:sz="8" w:space="0" w:color="000000"/>
              <w:left w:val="single" w:sz="8" w:space="0" w:color="000000"/>
              <w:bottom w:val="single" w:sz="8" w:space="0" w:color="000000"/>
              <w:right w:val="single" w:sz="8" w:space="0" w:color="000000"/>
            </w:tcBorders>
            <w:vAlign w:val="center"/>
          </w:tcPr>
          <w:p w:rsidR="00306EE3" w:rsidRPr="00306EE3" w:rsidRDefault="00306EE3" w:rsidP="00CF7949">
            <w:pPr>
              <w:autoSpaceDE w:val="0"/>
              <w:autoSpaceDN w:val="0"/>
              <w:adjustRightInd w:val="0"/>
              <w:ind w:left="142" w:right="146"/>
              <w:jc w:val="center"/>
              <w:rPr>
                <w:lang w:val="en-US"/>
              </w:rPr>
            </w:pPr>
            <w:r w:rsidRPr="00306EE3">
              <w:rPr>
                <w:lang w:val="en-US"/>
              </w:rPr>
              <w:t>1</w:t>
            </w:r>
          </w:p>
        </w:tc>
      </w:tr>
      <w:tr w:rsidR="00306EE3" w:rsidRPr="002F6B54" w:rsidTr="000D1A45">
        <w:trPr>
          <w:trHeight w:val="623"/>
        </w:trPr>
        <w:tc>
          <w:tcPr>
            <w:tcW w:w="852" w:type="dxa"/>
            <w:tcBorders>
              <w:top w:val="single" w:sz="8" w:space="0" w:color="000000"/>
              <w:left w:val="single" w:sz="8" w:space="0" w:color="000000"/>
              <w:bottom w:val="single" w:sz="8" w:space="0" w:color="000000"/>
              <w:right w:val="single" w:sz="4" w:space="0" w:color="auto"/>
            </w:tcBorders>
            <w:vAlign w:val="center"/>
          </w:tcPr>
          <w:p w:rsidR="00306EE3" w:rsidRPr="002F6B54" w:rsidRDefault="00306EE3" w:rsidP="00CF7949">
            <w:pPr>
              <w:autoSpaceDE w:val="0"/>
              <w:autoSpaceDN w:val="0"/>
              <w:adjustRightInd w:val="0"/>
              <w:ind w:left="142" w:right="142"/>
              <w:jc w:val="both"/>
              <w:rPr>
                <w:iCs/>
              </w:rPr>
            </w:pPr>
            <w:r w:rsidRPr="002F6B54">
              <w:rPr>
                <w:iCs/>
              </w:rPr>
              <w:t>2</w:t>
            </w:r>
          </w:p>
        </w:tc>
        <w:tc>
          <w:tcPr>
            <w:tcW w:w="3260" w:type="dxa"/>
            <w:tcBorders>
              <w:top w:val="single" w:sz="8" w:space="0" w:color="000000"/>
              <w:left w:val="single" w:sz="4" w:space="0" w:color="auto"/>
              <w:bottom w:val="single" w:sz="8" w:space="0" w:color="000000"/>
              <w:right w:val="single" w:sz="8" w:space="0" w:color="000000"/>
            </w:tcBorders>
            <w:vAlign w:val="center"/>
          </w:tcPr>
          <w:p w:rsidR="00306EE3" w:rsidRPr="002F6B54" w:rsidRDefault="00306EE3" w:rsidP="00CF7949">
            <w:pPr>
              <w:autoSpaceDE w:val="0"/>
              <w:autoSpaceDN w:val="0"/>
              <w:adjustRightInd w:val="0"/>
              <w:ind w:left="142" w:right="142"/>
              <w:jc w:val="both"/>
              <w:rPr>
                <w:iCs/>
              </w:rPr>
            </w:pPr>
            <w:r w:rsidRPr="002F6B54">
              <w:rPr>
                <w:iCs/>
              </w:rPr>
              <w:t>Phòng bán kiên cố</w:t>
            </w:r>
          </w:p>
        </w:tc>
        <w:tc>
          <w:tcPr>
            <w:tcW w:w="1134" w:type="dxa"/>
            <w:tcBorders>
              <w:top w:val="single" w:sz="8" w:space="0" w:color="000000"/>
              <w:left w:val="single" w:sz="8" w:space="0" w:color="000000"/>
              <w:bottom w:val="single" w:sz="8" w:space="0" w:color="000000"/>
              <w:right w:val="single" w:sz="8" w:space="0" w:color="000000"/>
            </w:tcBorders>
            <w:vAlign w:val="center"/>
          </w:tcPr>
          <w:p w:rsidR="00306EE3" w:rsidRPr="002F6B54" w:rsidRDefault="00306EE3" w:rsidP="00CF7949">
            <w:pPr>
              <w:autoSpaceDE w:val="0"/>
              <w:autoSpaceDN w:val="0"/>
              <w:adjustRightInd w:val="0"/>
              <w:ind w:left="142" w:right="146"/>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306EE3" w:rsidRPr="002F6B54" w:rsidRDefault="00306EE3" w:rsidP="00CF7949">
            <w:pPr>
              <w:autoSpaceDE w:val="0"/>
              <w:autoSpaceDN w:val="0"/>
              <w:adjustRightInd w:val="0"/>
              <w:ind w:left="142" w:right="146"/>
              <w:jc w:val="center"/>
            </w:pPr>
          </w:p>
        </w:tc>
        <w:tc>
          <w:tcPr>
            <w:tcW w:w="1134" w:type="dxa"/>
            <w:tcBorders>
              <w:top w:val="single" w:sz="8" w:space="0" w:color="000000"/>
              <w:left w:val="single" w:sz="8" w:space="0" w:color="000000"/>
              <w:bottom w:val="single" w:sz="8" w:space="0" w:color="000000"/>
              <w:right w:val="single" w:sz="8" w:space="0" w:color="000000"/>
            </w:tcBorders>
          </w:tcPr>
          <w:p w:rsidR="00306EE3" w:rsidRPr="002F6B54" w:rsidRDefault="00306EE3" w:rsidP="00CF7949">
            <w:pPr>
              <w:autoSpaceDE w:val="0"/>
              <w:autoSpaceDN w:val="0"/>
              <w:adjustRightInd w:val="0"/>
              <w:ind w:left="142" w:right="146"/>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306EE3" w:rsidRPr="002F6B54" w:rsidRDefault="00306EE3" w:rsidP="00CF7949">
            <w:pPr>
              <w:autoSpaceDE w:val="0"/>
              <w:autoSpaceDN w:val="0"/>
              <w:adjustRightInd w:val="0"/>
              <w:ind w:left="142" w:right="146"/>
              <w:jc w:val="center"/>
            </w:pPr>
          </w:p>
        </w:tc>
        <w:tc>
          <w:tcPr>
            <w:tcW w:w="1276" w:type="dxa"/>
            <w:tcBorders>
              <w:top w:val="single" w:sz="8" w:space="0" w:color="000000"/>
              <w:left w:val="single" w:sz="8" w:space="0" w:color="000000"/>
              <w:bottom w:val="single" w:sz="8" w:space="0" w:color="000000"/>
              <w:right w:val="single" w:sz="8" w:space="0" w:color="000000"/>
            </w:tcBorders>
          </w:tcPr>
          <w:p w:rsidR="00306EE3" w:rsidRPr="002F6B54" w:rsidRDefault="00306EE3" w:rsidP="00CF7949">
            <w:pPr>
              <w:autoSpaceDE w:val="0"/>
              <w:autoSpaceDN w:val="0"/>
              <w:adjustRightInd w:val="0"/>
              <w:ind w:left="142" w:right="146"/>
              <w:jc w:val="center"/>
            </w:pPr>
          </w:p>
        </w:tc>
      </w:tr>
      <w:tr w:rsidR="00306EE3" w:rsidRPr="002F6B54" w:rsidTr="009F6866">
        <w:trPr>
          <w:trHeight w:val="587"/>
        </w:trPr>
        <w:tc>
          <w:tcPr>
            <w:tcW w:w="852" w:type="dxa"/>
            <w:tcBorders>
              <w:top w:val="single" w:sz="8" w:space="0" w:color="000000"/>
              <w:left w:val="single" w:sz="8" w:space="0" w:color="000000"/>
              <w:bottom w:val="single" w:sz="8" w:space="0" w:color="000000"/>
              <w:right w:val="single" w:sz="4" w:space="0" w:color="auto"/>
            </w:tcBorders>
            <w:vAlign w:val="center"/>
          </w:tcPr>
          <w:p w:rsidR="00306EE3" w:rsidRPr="002F6B54" w:rsidRDefault="00306EE3" w:rsidP="00CF7949">
            <w:pPr>
              <w:autoSpaceDE w:val="0"/>
              <w:autoSpaceDN w:val="0"/>
              <w:adjustRightInd w:val="0"/>
              <w:ind w:left="142" w:right="142"/>
              <w:jc w:val="both"/>
              <w:rPr>
                <w:iCs/>
              </w:rPr>
            </w:pPr>
            <w:r w:rsidRPr="002F6B54">
              <w:rPr>
                <w:iCs/>
              </w:rPr>
              <w:t>3</w:t>
            </w:r>
          </w:p>
        </w:tc>
        <w:tc>
          <w:tcPr>
            <w:tcW w:w="3260" w:type="dxa"/>
            <w:tcBorders>
              <w:top w:val="single" w:sz="8" w:space="0" w:color="000000"/>
              <w:left w:val="single" w:sz="4" w:space="0" w:color="auto"/>
              <w:bottom w:val="single" w:sz="8" w:space="0" w:color="000000"/>
              <w:right w:val="single" w:sz="8" w:space="0" w:color="000000"/>
            </w:tcBorders>
            <w:vAlign w:val="center"/>
          </w:tcPr>
          <w:p w:rsidR="00306EE3" w:rsidRPr="002F6B54" w:rsidRDefault="00306EE3" w:rsidP="00CF7949">
            <w:pPr>
              <w:autoSpaceDE w:val="0"/>
              <w:autoSpaceDN w:val="0"/>
              <w:adjustRightInd w:val="0"/>
              <w:ind w:left="142" w:right="142"/>
              <w:jc w:val="both"/>
              <w:rPr>
                <w:iCs/>
              </w:rPr>
            </w:pPr>
            <w:r w:rsidRPr="002F6B54">
              <w:rPr>
                <w:iCs/>
              </w:rPr>
              <w:t>Phòng tạm</w:t>
            </w:r>
          </w:p>
        </w:tc>
        <w:tc>
          <w:tcPr>
            <w:tcW w:w="1134" w:type="dxa"/>
            <w:tcBorders>
              <w:top w:val="single" w:sz="8" w:space="0" w:color="000000"/>
              <w:left w:val="single" w:sz="8" w:space="0" w:color="000000"/>
              <w:bottom w:val="single" w:sz="8" w:space="0" w:color="000000"/>
              <w:right w:val="single" w:sz="8" w:space="0" w:color="000000"/>
            </w:tcBorders>
            <w:vAlign w:val="center"/>
          </w:tcPr>
          <w:p w:rsidR="00306EE3" w:rsidRPr="002F6B54" w:rsidRDefault="00306EE3" w:rsidP="00CF7949">
            <w:pPr>
              <w:autoSpaceDE w:val="0"/>
              <w:autoSpaceDN w:val="0"/>
              <w:adjustRightInd w:val="0"/>
              <w:ind w:left="142" w:right="146"/>
              <w:jc w:val="center"/>
              <w:rPr>
                <w:lang w:val="vi-VN"/>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306EE3" w:rsidRPr="002F6B54" w:rsidRDefault="00306EE3" w:rsidP="00CF7949">
            <w:pPr>
              <w:autoSpaceDE w:val="0"/>
              <w:autoSpaceDN w:val="0"/>
              <w:adjustRightInd w:val="0"/>
              <w:ind w:left="142" w:right="146"/>
              <w:jc w:val="center"/>
              <w:rPr>
                <w:lang w:val="vi-VN"/>
              </w:rPr>
            </w:pPr>
          </w:p>
        </w:tc>
        <w:tc>
          <w:tcPr>
            <w:tcW w:w="1134" w:type="dxa"/>
            <w:tcBorders>
              <w:top w:val="single" w:sz="8" w:space="0" w:color="000000"/>
              <w:left w:val="single" w:sz="8" w:space="0" w:color="000000"/>
              <w:bottom w:val="single" w:sz="8" w:space="0" w:color="000000"/>
              <w:right w:val="single" w:sz="8" w:space="0" w:color="000000"/>
            </w:tcBorders>
          </w:tcPr>
          <w:p w:rsidR="00306EE3" w:rsidRPr="002F6B54" w:rsidRDefault="00306EE3" w:rsidP="00CF7949">
            <w:pPr>
              <w:autoSpaceDE w:val="0"/>
              <w:autoSpaceDN w:val="0"/>
              <w:adjustRightInd w:val="0"/>
              <w:ind w:left="142" w:right="146"/>
              <w:jc w:val="center"/>
            </w:pPr>
          </w:p>
        </w:tc>
        <w:tc>
          <w:tcPr>
            <w:tcW w:w="1134" w:type="dxa"/>
            <w:tcBorders>
              <w:top w:val="single" w:sz="8" w:space="0" w:color="000000"/>
              <w:left w:val="single" w:sz="8" w:space="0" w:color="000000"/>
              <w:bottom w:val="single" w:sz="8" w:space="0" w:color="000000"/>
              <w:right w:val="single" w:sz="8" w:space="0" w:color="000000"/>
            </w:tcBorders>
            <w:vAlign w:val="center"/>
          </w:tcPr>
          <w:p w:rsidR="00306EE3" w:rsidRPr="002F6B54" w:rsidRDefault="00306EE3" w:rsidP="00CF7949">
            <w:pPr>
              <w:autoSpaceDE w:val="0"/>
              <w:autoSpaceDN w:val="0"/>
              <w:adjustRightInd w:val="0"/>
              <w:ind w:left="142" w:right="146"/>
              <w:jc w:val="center"/>
            </w:pPr>
          </w:p>
        </w:tc>
        <w:tc>
          <w:tcPr>
            <w:tcW w:w="1276" w:type="dxa"/>
            <w:tcBorders>
              <w:top w:val="single" w:sz="8" w:space="0" w:color="000000"/>
              <w:left w:val="single" w:sz="8" w:space="0" w:color="000000"/>
              <w:bottom w:val="single" w:sz="8" w:space="0" w:color="000000"/>
              <w:right w:val="single" w:sz="8" w:space="0" w:color="000000"/>
            </w:tcBorders>
          </w:tcPr>
          <w:p w:rsidR="00306EE3" w:rsidRPr="002F6B54" w:rsidRDefault="00306EE3" w:rsidP="00CF7949">
            <w:pPr>
              <w:autoSpaceDE w:val="0"/>
              <w:autoSpaceDN w:val="0"/>
              <w:adjustRightInd w:val="0"/>
              <w:ind w:left="142" w:right="146"/>
              <w:jc w:val="center"/>
            </w:pPr>
          </w:p>
        </w:tc>
      </w:tr>
      <w:tr w:rsidR="00306EE3" w:rsidRPr="002F6B54" w:rsidTr="009F6866">
        <w:trPr>
          <w:trHeight w:val="623"/>
        </w:trPr>
        <w:tc>
          <w:tcPr>
            <w:tcW w:w="852" w:type="dxa"/>
            <w:tcBorders>
              <w:top w:val="single" w:sz="8" w:space="0" w:color="000000"/>
              <w:left w:val="single" w:sz="8" w:space="0" w:color="000000"/>
              <w:bottom w:val="single" w:sz="8" w:space="0" w:color="000000"/>
              <w:right w:val="single" w:sz="4" w:space="0" w:color="auto"/>
            </w:tcBorders>
            <w:vAlign w:val="center"/>
          </w:tcPr>
          <w:p w:rsidR="00306EE3" w:rsidRPr="002F6B54" w:rsidRDefault="00306EE3" w:rsidP="00CF7949">
            <w:pPr>
              <w:autoSpaceDE w:val="0"/>
              <w:autoSpaceDN w:val="0"/>
              <w:adjustRightInd w:val="0"/>
              <w:ind w:left="142" w:right="124"/>
              <w:jc w:val="both"/>
              <w:rPr>
                <w:b/>
                <w:iCs/>
              </w:rPr>
            </w:pPr>
            <w:r w:rsidRPr="002F6B54">
              <w:rPr>
                <w:b/>
                <w:iCs/>
              </w:rPr>
              <w:t>V</w:t>
            </w:r>
          </w:p>
        </w:tc>
        <w:tc>
          <w:tcPr>
            <w:tcW w:w="3260" w:type="dxa"/>
            <w:tcBorders>
              <w:top w:val="single" w:sz="8" w:space="0" w:color="000000"/>
              <w:left w:val="single" w:sz="4" w:space="0" w:color="auto"/>
              <w:bottom w:val="single" w:sz="8" w:space="0" w:color="000000"/>
              <w:right w:val="single" w:sz="8" w:space="0" w:color="000000"/>
            </w:tcBorders>
            <w:vAlign w:val="center"/>
          </w:tcPr>
          <w:p w:rsidR="00306EE3" w:rsidRPr="002F6B54" w:rsidRDefault="00306EE3" w:rsidP="00CF7949">
            <w:pPr>
              <w:autoSpaceDE w:val="0"/>
              <w:autoSpaceDN w:val="0"/>
              <w:adjustRightInd w:val="0"/>
              <w:ind w:left="142" w:right="142"/>
              <w:jc w:val="both"/>
              <w:rPr>
                <w:b/>
                <w:iCs/>
              </w:rPr>
            </w:pPr>
            <w:r w:rsidRPr="002F6B54">
              <w:rPr>
                <w:b/>
                <w:iCs/>
              </w:rPr>
              <w:t xml:space="preserve">Các công trình, khối phòng chức năng khác </w:t>
            </w:r>
          </w:p>
        </w:tc>
        <w:tc>
          <w:tcPr>
            <w:tcW w:w="1134" w:type="dxa"/>
            <w:tcBorders>
              <w:top w:val="single" w:sz="8" w:space="0" w:color="000000"/>
              <w:left w:val="single" w:sz="8" w:space="0" w:color="000000"/>
              <w:bottom w:val="single" w:sz="8" w:space="0" w:color="000000"/>
              <w:right w:val="single" w:sz="8" w:space="0" w:color="000000"/>
            </w:tcBorders>
            <w:vAlign w:val="center"/>
          </w:tcPr>
          <w:p w:rsidR="00306EE3" w:rsidRPr="002F6B54" w:rsidRDefault="009F6866" w:rsidP="00CF7949">
            <w:pPr>
              <w:autoSpaceDE w:val="0"/>
              <w:autoSpaceDN w:val="0"/>
              <w:adjustRightInd w:val="0"/>
              <w:ind w:left="142" w:right="146"/>
              <w:jc w:val="center"/>
              <w:rPr>
                <w:b/>
              </w:rPr>
            </w:pPr>
            <w:r>
              <w:rPr>
                <w:b/>
              </w:rPr>
              <w:t>Lán xe</w:t>
            </w:r>
          </w:p>
        </w:tc>
        <w:tc>
          <w:tcPr>
            <w:tcW w:w="1134" w:type="dxa"/>
            <w:tcBorders>
              <w:top w:val="single" w:sz="8" w:space="0" w:color="000000"/>
              <w:left w:val="single" w:sz="8" w:space="0" w:color="000000"/>
              <w:bottom w:val="single" w:sz="8" w:space="0" w:color="000000"/>
              <w:right w:val="single" w:sz="8" w:space="0" w:color="000000"/>
            </w:tcBorders>
            <w:vAlign w:val="center"/>
          </w:tcPr>
          <w:p w:rsidR="00306EE3" w:rsidRPr="002F6B54" w:rsidRDefault="009F6866" w:rsidP="00CF7949">
            <w:pPr>
              <w:autoSpaceDE w:val="0"/>
              <w:autoSpaceDN w:val="0"/>
              <w:adjustRightInd w:val="0"/>
              <w:ind w:left="142" w:right="146"/>
              <w:jc w:val="center"/>
              <w:rPr>
                <w:b/>
              </w:rPr>
            </w:pPr>
            <w:r>
              <w:rPr>
                <w:b/>
              </w:rPr>
              <w:t>Lán xe</w:t>
            </w:r>
          </w:p>
        </w:tc>
        <w:tc>
          <w:tcPr>
            <w:tcW w:w="1134" w:type="dxa"/>
            <w:tcBorders>
              <w:top w:val="single" w:sz="8" w:space="0" w:color="000000"/>
              <w:left w:val="single" w:sz="8" w:space="0" w:color="000000"/>
              <w:bottom w:val="single" w:sz="8" w:space="0" w:color="000000"/>
              <w:right w:val="single" w:sz="8" w:space="0" w:color="000000"/>
            </w:tcBorders>
            <w:vAlign w:val="center"/>
          </w:tcPr>
          <w:p w:rsidR="00306EE3" w:rsidRPr="002F6B54" w:rsidRDefault="009F6866" w:rsidP="00CF7949">
            <w:pPr>
              <w:autoSpaceDE w:val="0"/>
              <w:autoSpaceDN w:val="0"/>
              <w:adjustRightInd w:val="0"/>
              <w:ind w:left="142" w:right="146"/>
              <w:jc w:val="center"/>
            </w:pPr>
            <w:r>
              <w:rPr>
                <w:b/>
              </w:rPr>
              <w:t>Lán xe</w:t>
            </w:r>
          </w:p>
        </w:tc>
        <w:tc>
          <w:tcPr>
            <w:tcW w:w="1134" w:type="dxa"/>
            <w:tcBorders>
              <w:top w:val="single" w:sz="8" w:space="0" w:color="000000"/>
              <w:left w:val="single" w:sz="8" w:space="0" w:color="000000"/>
              <w:bottom w:val="single" w:sz="8" w:space="0" w:color="000000"/>
              <w:right w:val="single" w:sz="8" w:space="0" w:color="000000"/>
            </w:tcBorders>
            <w:vAlign w:val="center"/>
          </w:tcPr>
          <w:p w:rsidR="00306EE3" w:rsidRPr="002F6B54" w:rsidRDefault="009F6866" w:rsidP="00CF7949">
            <w:pPr>
              <w:autoSpaceDE w:val="0"/>
              <w:autoSpaceDN w:val="0"/>
              <w:adjustRightInd w:val="0"/>
              <w:ind w:left="142" w:right="146"/>
              <w:jc w:val="center"/>
            </w:pPr>
            <w:r>
              <w:rPr>
                <w:b/>
              </w:rPr>
              <w:t>Lán xe</w:t>
            </w:r>
          </w:p>
        </w:tc>
        <w:tc>
          <w:tcPr>
            <w:tcW w:w="1276" w:type="dxa"/>
            <w:tcBorders>
              <w:top w:val="single" w:sz="8" w:space="0" w:color="000000"/>
              <w:left w:val="single" w:sz="8" w:space="0" w:color="000000"/>
              <w:bottom w:val="single" w:sz="8" w:space="0" w:color="000000"/>
              <w:right w:val="single" w:sz="8" w:space="0" w:color="000000"/>
            </w:tcBorders>
            <w:vAlign w:val="center"/>
          </w:tcPr>
          <w:p w:rsidR="00306EE3" w:rsidRPr="002F6B54" w:rsidRDefault="009F6866" w:rsidP="00CF7949">
            <w:pPr>
              <w:autoSpaceDE w:val="0"/>
              <w:autoSpaceDN w:val="0"/>
              <w:adjustRightInd w:val="0"/>
              <w:ind w:left="142" w:right="146"/>
              <w:jc w:val="center"/>
            </w:pPr>
            <w:r>
              <w:rPr>
                <w:b/>
              </w:rPr>
              <w:t>Lán xe</w:t>
            </w:r>
          </w:p>
        </w:tc>
      </w:tr>
      <w:tr w:rsidR="00306EE3" w:rsidRPr="002F6B54" w:rsidTr="000D1A45">
        <w:trPr>
          <w:trHeight w:val="623"/>
        </w:trPr>
        <w:tc>
          <w:tcPr>
            <w:tcW w:w="852" w:type="dxa"/>
            <w:tcBorders>
              <w:top w:val="single" w:sz="8" w:space="0" w:color="000000"/>
              <w:left w:val="single" w:sz="8" w:space="0" w:color="000000"/>
              <w:bottom w:val="single" w:sz="8" w:space="0" w:color="000000"/>
              <w:right w:val="single" w:sz="4" w:space="0" w:color="auto"/>
            </w:tcBorders>
            <w:vAlign w:val="center"/>
          </w:tcPr>
          <w:p w:rsidR="00306EE3" w:rsidRPr="009F6866" w:rsidRDefault="009F6866" w:rsidP="00CF7949">
            <w:pPr>
              <w:autoSpaceDE w:val="0"/>
              <w:autoSpaceDN w:val="0"/>
              <w:adjustRightInd w:val="0"/>
              <w:ind w:left="142" w:right="142"/>
              <w:jc w:val="both"/>
              <w:rPr>
                <w:iCs/>
              </w:rPr>
            </w:pPr>
            <w:r w:rsidRPr="009F6866">
              <w:rPr>
                <w:iCs/>
              </w:rPr>
              <w:t>1</w:t>
            </w:r>
          </w:p>
        </w:tc>
        <w:tc>
          <w:tcPr>
            <w:tcW w:w="3260" w:type="dxa"/>
            <w:tcBorders>
              <w:top w:val="single" w:sz="8" w:space="0" w:color="000000"/>
              <w:left w:val="single" w:sz="4" w:space="0" w:color="auto"/>
              <w:bottom w:val="single" w:sz="8" w:space="0" w:color="000000"/>
              <w:right w:val="single" w:sz="8" w:space="0" w:color="000000"/>
            </w:tcBorders>
            <w:vAlign w:val="center"/>
          </w:tcPr>
          <w:p w:rsidR="00306EE3" w:rsidRPr="002F6B54" w:rsidRDefault="009F6866" w:rsidP="00CF7949">
            <w:pPr>
              <w:autoSpaceDE w:val="0"/>
              <w:autoSpaceDN w:val="0"/>
              <w:adjustRightInd w:val="0"/>
              <w:ind w:left="142" w:right="142"/>
              <w:rPr>
                <w:b/>
                <w:iCs/>
              </w:rPr>
            </w:pPr>
            <w:r>
              <w:rPr>
                <w:iCs/>
              </w:rPr>
              <w:t>B</w:t>
            </w:r>
            <w:r w:rsidRPr="002F6B54">
              <w:rPr>
                <w:iCs/>
              </w:rPr>
              <w:t>án kiên cố</w:t>
            </w:r>
          </w:p>
        </w:tc>
        <w:tc>
          <w:tcPr>
            <w:tcW w:w="1134" w:type="dxa"/>
            <w:tcBorders>
              <w:top w:val="single" w:sz="8" w:space="0" w:color="000000"/>
              <w:left w:val="single" w:sz="8" w:space="0" w:color="000000"/>
              <w:bottom w:val="single" w:sz="8" w:space="0" w:color="000000"/>
              <w:right w:val="single" w:sz="8" w:space="0" w:color="000000"/>
            </w:tcBorders>
            <w:vAlign w:val="center"/>
          </w:tcPr>
          <w:p w:rsidR="00306EE3" w:rsidRPr="002F6B54" w:rsidRDefault="00306EE3" w:rsidP="00CF7949">
            <w:pPr>
              <w:autoSpaceDE w:val="0"/>
              <w:autoSpaceDN w:val="0"/>
              <w:adjustRightInd w:val="0"/>
              <w:ind w:left="142" w:right="146"/>
              <w:jc w:val="center"/>
              <w:rPr>
                <w:b/>
              </w:rPr>
            </w:pPr>
            <w:r>
              <w:rPr>
                <w:b/>
              </w:rPr>
              <w:t>2</w:t>
            </w:r>
          </w:p>
        </w:tc>
        <w:tc>
          <w:tcPr>
            <w:tcW w:w="1134" w:type="dxa"/>
            <w:tcBorders>
              <w:top w:val="single" w:sz="8" w:space="0" w:color="000000"/>
              <w:left w:val="single" w:sz="8" w:space="0" w:color="000000"/>
              <w:bottom w:val="single" w:sz="8" w:space="0" w:color="000000"/>
              <w:right w:val="single" w:sz="8" w:space="0" w:color="000000"/>
            </w:tcBorders>
            <w:vAlign w:val="center"/>
          </w:tcPr>
          <w:p w:rsidR="00306EE3" w:rsidRPr="002F6B54" w:rsidRDefault="00306EE3" w:rsidP="00CF7949">
            <w:pPr>
              <w:autoSpaceDE w:val="0"/>
              <w:autoSpaceDN w:val="0"/>
              <w:adjustRightInd w:val="0"/>
              <w:ind w:left="142" w:right="146"/>
              <w:jc w:val="center"/>
              <w:rPr>
                <w:b/>
                <w:lang w:val="vi-VN"/>
              </w:rPr>
            </w:pPr>
            <w:r w:rsidRPr="002F6B54">
              <w:rPr>
                <w:b/>
              </w:rPr>
              <w:t>2</w:t>
            </w:r>
          </w:p>
        </w:tc>
        <w:tc>
          <w:tcPr>
            <w:tcW w:w="1134" w:type="dxa"/>
            <w:tcBorders>
              <w:top w:val="single" w:sz="8" w:space="0" w:color="000000"/>
              <w:left w:val="single" w:sz="8" w:space="0" w:color="000000"/>
              <w:bottom w:val="single" w:sz="8" w:space="0" w:color="000000"/>
              <w:right w:val="single" w:sz="8" w:space="0" w:color="000000"/>
            </w:tcBorders>
            <w:vAlign w:val="center"/>
          </w:tcPr>
          <w:p w:rsidR="00306EE3" w:rsidRPr="00D80DF1" w:rsidRDefault="00306EE3" w:rsidP="00CF7949">
            <w:pPr>
              <w:autoSpaceDE w:val="0"/>
              <w:autoSpaceDN w:val="0"/>
              <w:adjustRightInd w:val="0"/>
              <w:ind w:left="142" w:right="146"/>
              <w:jc w:val="center"/>
              <w:rPr>
                <w:b/>
              </w:rPr>
            </w:pPr>
            <w:r w:rsidRPr="002F6B54">
              <w:rPr>
                <w:b/>
                <w:lang w:val="vi-VN"/>
              </w:rPr>
              <w:t>2</w:t>
            </w:r>
          </w:p>
        </w:tc>
        <w:tc>
          <w:tcPr>
            <w:tcW w:w="1134" w:type="dxa"/>
            <w:tcBorders>
              <w:top w:val="single" w:sz="8" w:space="0" w:color="000000"/>
              <w:left w:val="single" w:sz="8" w:space="0" w:color="000000"/>
              <w:bottom w:val="single" w:sz="8" w:space="0" w:color="000000"/>
              <w:right w:val="single" w:sz="8" w:space="0" w:color="000000"/>
            </w:tcBorders>
            <w:vAlign w:val="center"/>
          </w:tcPr>
          <w:p w:rsidR="00306EE3" w:rsidRPr="00D80DF1" w:rsidRDefault="00306EE3" w:rsidP="00CF7949">
            <w:pPr>
              <w:autoSpaceDE w:val="0"/>
              <w:autoSpaceDN w:val="0"/>
              <w:adjustRightInd w:val="0"/>
              <w:ind w:left="142" w:right="146"/>
              <w:jc w:val="center"/>
              <w:rPr>
                <w:b/>
              </w:rPr>
            </w:pPr>
            <w:r w:rsidRPr="002F6B54">
              <w:rPr>
                <w:b/>
                <w:lang w:val="vi-VN"/>
              </w:rPr>
              <w:t>2</w:t>
            </w:r>
          </w:p>
        </w:tc>
        <w:tc>
          <w:tcPr>
            <w:tcW w:w="1276" w:type="dxa"/>
            <w:tcBorders>
              <w:top w:val="single" w:sz="8" w:space="0" w:color="000000"/>
              <w:left w:val="single" w:sz="8" w:space="0" w:color="000000"/>
              <w:bottom w:val="single" w:sz="8" w:space="0" w:color="000000"/>
              <w:right w:val="single" w:sz="8" w:space="0" w:color="000000"/>
            </w:tcBorders>
            <w:vAlign w:val="center"/>
          </w:tcPr>
          <w:p w:rsidR="00306EE3" w:rsidRPr="00D80DF1" w:rsidRDefault="00306EE3" w:rsidP="00CF7949">
            <w:pPr>
              <w:autoSpaceDE w:val="0"/>
              <w:autoSpaceDN w:val="0"/>
              <w:adjustRightInd w:val="0"/>
              <w:ind w:left="142" w:right="146"/>
              <w:jc w:val="center"/>
              <w:rPr>
                <w:b/>
              </w:rPr>
            </w:pPr>
            <w:r w:rsidRPr="002F6B54">
              <w:rPr>
                <w:b/>
                <w:lang w:val="vi-VN"/>
              </w:rPr>
              <w:t>2</w:t>
            </w:r>
          </w:p>
        </w:tc>
      </w:tr>
      <w:tr w:rsidR="009F6866" w:rsidRPr="002F6B54" w:rsidTr="000D1A45">
        <w:trPr>
          <w:trHeight w:val="623"/>
        </w:trPr>
        <w:tc>
          <w:tcPr>
            <w:tcW w:w="852" w:type="dxa"/>
            <w:tcBorders>
              <w:top w:val="single" w:sz="8" w:space="0" w:color="000000"/>
              <w:left w:val="single" w:sz="8" w:space="0" w:color="000000"/>
              <w:bottom w:val="single" w:sz="8" w:space="0" w:color="000000"/>
              <w:right w:val="single" w:sz="4" w:space="0" w:color="auto"/>
            </w:tcBorders>
            <w:vAlign w:val="center"/>
          </w:tcPr>
          <w:p w:rsidR="009F6866" w:rsidRPr="002F6B54" w:rsidRDefault="009F6866" w:rsidP="00CF7949">
            <w:pPr>
              <w:autoSpaceDE w:val="0"/>
              <w:autoSpaceDN w:val="0"/>
              <w:adjustRightInd w:val="0"/>
              <w:ind w:left="142" w:right="142"/>
              <w:jc w:val="both"/>
              <w:rPr>
                <w:b/>
                <w:iCs/>
              </w:rPr>
            </w:pPr>
          </w:p>
        </w:tc>
        <w:tc>
          <w:tcPr>
            <w:tcW w:w="3260" w:type="dxa"/>
            <w:tcBorders>
              <w:top w:val="single" w:sz="8" w:space="0" w:color="000000"/>
              <w:left w:val="single" w:sz="4" w:space="0" w:color="auto"/>
              <w:bottom w:val="single" w:sz="8" w:space="0" w:color="000000"/>
              <w:right w:val="single" w:sz="8" w:space="0" w:color="000000"/>
            </w:tcBorders>
            <w:vAlign w:val="center"/>
          </w:tcPr>
          <w:p w:rsidR="009F6866" w:rsidRPr="002F6B54" w:rsidRDefault="009F6866" w:rsidP="00CF7949">
            <w:pPr>
              <w:autoSpaceDE w:val="0"/>
              <w:autoSpaceDN w:val="0"/>
              <w:adjustRightInd w:val="0"/>
              <w:ind w:left="142" w:right="142"/>
              <w:jc w:val="center"/>
              <w:rPr>
                <w:b/>
                <w:iCs/>
              </w:rPr>
            </w:pPr>
            <w:r w:rsidRPr="002F6B54">
              <w:rPr>
                <w:b/>
                <w:iCs/>
              </w:rPr>
              <w:t>Cộng</w:t>
            </w:r>
          </w:p>
        </w:tc>
        <w:tc>
          <w:tcPr>
            <w:tcW w:w="1134" w:type="dxa"/>
            <w:tcBorders>
              <w:top w:val="single" w:sz="8" w:space="0" w:color="000000"/>
              <w:left w:val="single" w:sz="8" w:space="0" w:color="000000"/>
              <w:bottom w:val="single" w:sz="8" w:space="0" w:color="000000"/>
              <w:right w:val="single" w:sz="8" w:space="0" w:color="000000"/>
            </w:tcBorders>
            <w:vAlign w:val="center"/>
          </w:tcPr>
          <w:p w:rsidR="009F6866" w:rsidRDefault="009F6866" w:rsidP="00CF7949">
            <w:pPr>
              <w:autoSpaceDE w:val="0"/>
              <w:autoSpaceDN w:val="0"/>
              <w:adjustRightInd w:val="0"/>
              <w:ind w:left="142" w:right="146"/>
              <w:jc w:val="center"/>
              <w:rPr>
                <w:b/>
              </w:rPr>
            </w:pPr>
            <w:r>
              <w:rPr>
                <w:b/>
              </w:rPr>
              <w:t>30</w:t>
            </w:r>
          </w:p>
        </w:tc>
        <w:tc>
          <w:tcPr>
            <w:tcW w:w="1134" w:type="dxa"/>
            <w:tcBorders>
              <w:top w:val="single" w:sz="8" w:space="0" w:color="000000"/>
              <w:left w:val="single" w:sz="8" w:space="0" w:color="000000"/>
              <w:bottom w:val="single" w:sz="8" w:space="0" w:color="000000"/>
              <w:right w:val="single" w:sz="8" w:space="0" w:color="000000"/>
            </w:tcBorders>
            <w:vAlign w:val="center"/>
          </w:tcPr>
          <w:p w:rsidR="009F6866" w:rsidRPr="002F6B54" w:rsidRDefault="009F6866" w:rsidP="00CF7949">
            <w:pPr>
              <w:autoSpaceDE w:val="0"/>
              <w:autoSpaceDN w:val="0"/>
              <w:adjustRightInd w:val="0"/>
              <w:ind w:left="142" w:right="146"/>
              <w:jc w:val="center"/>
              <w:rPr>
                <w:b/>
              </w:rPr>
            </w:pPr>
            <w:r>
              <w:rPr>
                <w:b/>
              </w:rPr>
              <w:t>30</w:t>
            </w:r>
          </w:p>
        </w:tc>
        <w:tc>
          <w:tcPr>
            <w:tcW w:w="1134" w:type="dxa"/>
            <w:tcBorders>
              <w:top w:val="single" w:sz="8" w:space="0" w:color="000000"/>
              <w:left w:val="single" w:sz="8" w:space="0" w:color="000000"/>
              <w:bottom w:val="single" w:sz="8" w:space="0" w:color="000000"/>
              <w:right w:val="single" w:sz="8" w:space="0" w:color="000000"/>
            </w:tcBorders>
            <w:vAlign w:val="center"/>
          </w:tcPr>
          <w:p w:rsidR="009F6866" w:rsidRPr="009F6866" w:rsidRDefault="009F6866" w:rsidP="00CF7949">
            <w:pPr>
              <w:autoSpaceDE w:val="0"/>
              <w:autoSpaceDN w:val="0"/>
              <w:adjustRightInd w:val="0"/>
              <w:ind w:left="142" w:right="146"/>
              <w:jc w:val="center"/>
              <w:rPr>
                <w:b/>
                <w:lang w:val="en-US"/>
              </w:rPr>
            </w:pPr>
            <w:r>
              <w:rPr>
                <w:b/>
                <w:lang w:val="en-US"/>
              </w:rPr>
              <w:t>30</w:t>
            </w:r>
          </w:p>
        </w:tc>
        <w:tc>
          <w:tcPr>
            <w:tcW w:w="1134" w:type="dxa"/>
            <w:tcBorders>
              <w:top w:val="single" w:sz="8" w:space="0" w:color="000000"/>
              <w:left w:val="single" w:sz="8" w:space="0" w:color="000000"/>
              <w:bottom w:val="single" w:sz="8" w:space="0" w:color="000000"/>
              <w:right w:val="single" w:sz="8" w:space="0" w:color="000000"/>
            </w:tcBorders>
            <w:vAlign w:val="center"/>
          </w:tcPr>
          <w:p w:rsidR="009F6866" w:rsidRPr="009F6866" w:rsidRDefault="009F6866" w:rsidP="00CF7949">
            <w:pPr>
              <w:autoSpaceDE w:val="0"/>
              <w:autoSpaceDN w:val="0"/>
              <w:adjustRightInd w:val="0"/>
              <w:ind w:left="142" w:right="146"/>
              <w:jc w:val="center"/>
              <w:rPr>
                <w:b/>
                <w:lang w:val="en-US"/>
              </w:rPr>
            </w:pPr>
            <w:r>
              <w:rPr>
                <w:b/>
                <w:lang w:val="en-US"/>
              </w:rPr>
              <w:t>30</w:t>
            </w:r>
          </w:p>
        </w:tc>
        <w:tc>
          <w:tcPr>
            <w:tcW w:w="1276" w:type="dxa"/>
            <w:tcBorders>
              <w:top w:val="single" w:sz="8" w:space="0" w:color="000000"/>
              <w:left w:val="single" w:sz="8" w:space="0" w:color="000000"/>
              <w:bottom w:val="single" w:sz="8" w:space="0" w:color="000000"/>
              <w:right w:val="single" w:sz="8" w:space="0" w:color="000000"/>
            </w:tcBorders>
            <w:vAlign w:val="center"/>
          </w:tcPr>
          <w:p w:rsidR="009F6866" w:rsidRPr="009F6866" w:rsidRDefault="009F6866" w:rsidP="00CF7949">
            <w:pPr>
              <w:autoSpaceDE w:val="0"/>
              <w:autoSpaceDN w:val="0"/>
              <w:adjustRightInd w:val="0"/>
              <w:ind w:left="142" w:right="146"/>
              <w:jc w:val="center"/>
              <w:rPr>
                <w:b/>
                <w:lang w:val="en-US"/>
              </w:rPr>
            </w:pPr>
            <w:r>
              <w:rPr>
                <w:b/>
                <w:lang w:val="en-US"/>
              </w:rPr>
              <w:t>31</w:t>
            </w:r>
          </w:p>
        </w:tc>
      </w:tr>
    </w:tbl>
    <w:p w:rsidR="00944C21" w:rsidRPr="002F6B54" w:rsidRDefault="00944C21" w:rsidP="00CF7949">
      <w:pPr>
        <w:autoSpaceDE w:val="0"/>
        <w:autoSpaceDN w:val="0"/>
        <w:adjustRightInd w:val="0"/>
        <w:ind w:firstLine="567"/>
        <w:jc w:val="both"/>
      </w:pPr>
      <w:r w:rsidRPr="002F6B54">
        <w:rPr>
          <w:b/>
          <w:bCs/>
        </w:rPr>
        <w:t>3. Cán bộ quản lý, giáo viên, nhân viên</w:t>
      </w:r>
    </w:p>
    <w:p w:rsidR="00944C21" w:rsidRPr="002F6B54" w:rsidRDefault="00944C21" w:rsidP="00CF7949">
      <w:pPr>
        <w:autoSpaceDE w:val="0"/>
        <w:autoSpaceDN w:val="0"/>
        <w:adjustRightInd w:val="0"/>
        <w:ind w:firstLine="567"/>
        <w:jc w:val="both"/>
        <w:rPr>
          <w:i/>
          <w:iCs/>
          <w:lang w:val="vi-VN"/>
        </w:rPr>
      </w:pPr>
      <w:r w:rsidRPr="002F6B54">
        <w:rPr>
          <w:iCs/>
        </w:rPr>
        <w:t>a) Số liệu tại thời điểm TĐG</w:t>
      </w:r>
      <w:r w:rsidRPr="002F6B54">
        <w:rPr>
          <w:i/>
          <w:iCs/>
        </w:rPr>
        <w:t>:</w:t>
      </w:r>
    </w:p>
    <w:tbl>
      <w:tblPr>
        <w:tblW w:w="9498" w:type="dxa"/>
        <w:tblInd w:w="10" w:type="dxa"/>
        <w:tblLayout w:type="fixed"/>
        <w:tblCellMar>
          <w:left w:w="0" w:type="dxa"/>
          <w:right w:w="0" w:type="dxa"/>
        </w:tblCellMar>
        <w:tblLook w:val="0000"/>
      </w:tblPr>
      <w:tblGrid>
        <w:gridCol w:w="2410"/>
        <w:gridCol w:w="992"/>
        <w:gridCol w:w="709"/>
        <w:gridCol w:w="851"/>
        <w:gridCol w:w="1134"/>
        <w:gridCol w:w="1134"/>
        <w:gridCol w:w="1134"/>
        <w:gridCol w:w="1134"/>
      </w:tblGrid>
      <w:tr w:rsidR="00944C21" w:rsidRPr="002F6B54" w:rsidTr="00EF1576">
        <w:trPr>
          <w:trHeight w:val="567"/>
        </w:trPr>
        <w:tc>
          <w:tcPr>
            <w:tcW w:w="2410" w:type="dxa"/>
            <w:vMerge w:val="restart"/>
            <w:tcBorders>
              <w:top w:val="single" w:sz="8" w:space="0" w:color="000000"/>
              <w:left w:val="single" w:sz="8" w:space="0" w:color="000000"/>
              <w:bottom w:val="single" w:sz="8" w:space="0" w:color="000000"/>
              <w:right w:val="single" w:sz="8" w:space="0" w:color="000000"/>
            </w:tcBorders>
          </w:tcPr>
          <w:p w:rsidR="00944C21" w:rsidRPr="002F6B54" w:rsidRDefault="00944C21" w:rsidP="00CF7949">
            <w:pPr>
              <w:autoSpaceDE w:val="0"/>
              <w:autoSpaceDN w:val="0"/>
              <w:adjustRightInd w:val="0"/>
              <w:ind w:firstLine="567"/>
              <w:jc w:val="both"/>
            </w:pPr>
            <w:r w:rsidRPr="002F6B54">
              <w:t> </w:t>
            </w:r>
          </w:p>
          <w:p w:rsidR="00944C21" w:rsidRPr="002F6B54" w:rsidRDefault="00944C21" w:rsidP="00CF7949">
            <w:pPr>
              <w:tabs>
                <w:tab w:val="left" w:pos="3015"/>
              </w:tabs>
              <w:jc w:val="both"/>
            </w:pPr>
            <w:r w:rsidRPr="002F6B54">
              <w:tab/>
            </w:r>
          </w:p>
        </w:tc>
        <w:tc>
          <w:tcPr>
            <w:tcW w:w="992" w:type="dxa"/>
            <w:vMerge w:val="restart"/>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1"/>
              <w:jc w:val="center"/>
            </w:pPr>
            <w:r w:rsidRPr="002F6B54">
              <w:rPr>
                <w:b/>
                <w:bCs/>
              </w:rPr>
              <w:t>Tổng số</w:t>
            </w:r>
          </w:p>
        </w:tc>
        <w:tc>
          <w:tcPr>
            <w:tcW w:w="709" w:type="dxa"/>
            <w:vMerge w:val="restart"/>
            <w:tcBorders>
              <w:top w:val="single" w:sz="8" w:space="0" w:color="000000"/>
              <w:left w:val="single" w:sz="8" w:space="0" w:color="000000"/>
              <w:right w:val="single" w:sz="8" w:space="0" w:color="000000"/>
            </w:tcBorders>
            <w:vAlign w:val="center"/>
          </w:tcPr>
          <w:p w:rsidR="00944C21" w:rsidRPr="002F6B54" w:rsidRDefault="00944C21" w:rsidP="00CF7949">
            <w:pPr>
              <w:autoSpaceDE w:val="0"/>
              <w:autoSpaceDN w:val="0"/>
              <w:adjustRightInd w:val="0"/>
              <w:ind w:left="142" w:right="141"/>
              <w:jc w:val="center"/>
              <w:rPr>
                <w:b/>
                <w:bCs/>
              </w:rPr>
            </w:pPr>
            <w:r w:rsidRPr="002F6B54">
              <w:rPr>
                <w:b/>
                <w:bCs/>
              </w:rPr>
              <w:t>Nữ</w:t>
            </w:r>
          </w:p>
        </w:tc>
        <w:tc>
          <w:tcPr>
            <w:tcW w:w="851" w:type="dxa"/>
            <w:vMerge w:val="restart"/>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1"/>
              <w:jc w:val="center"/>
            </w:pPr>
            <w:r w:rsidRPr="002F6B54">
              <w:rPr>
                <w:b/>
                <w:bCs/>
              </w:rPr>
              <w:t>Dân tộc</w:t>
            </w:r>
          </w:p>
        </w:tc>
        <w:tc>
          <w:tcPr>
            <w:tcW w:w="3402" w:type="dxa"/>
            <w:gridSpan w:val="3"/>
            <w:tcBorders>
              <w:top w:val="single" w:sz="8" w:space="0" w:color="000000"/>
              <w:left w:val="single" w:sz="8" w:space="0" w:color="000000"/>
              <w:bottom w:val="nil"/>
              <w:right w:val="single" w:sz="4" w:space="0" w:color="auto"/>
            </w:tcBorders>
            <w:vAlign w:val="center"/>
          </w:tcPr>
          <w:p w:rsidR="00944C21" w:rsidRPr="002F6B54" w:rsidRDefault="00944C21" w:rsidP="00CF7949">
            <w:pPr>
              <w:autoSpaceDE w:val="0"/>
              <w:autoSpaceDN w:val="0"/>
              <w:adjustRightInd w:val="0"/>
              <w:ind w:left="142" w:right="142"/>
              <w:jc w:val="center"/>
              <w:rPr>
                <w:b/>
              </w:rPr>
            </w:pPr>
            <w:r w:rsidRPr="002F6B54">
              <w:rPr>
                <w:b/>
              </w:rPr>
              <w:t>Trình độ đào tạo</w:t>
            </w:r>
          </w:p>
        </w:tc>
        <w:tc>
          <w:tcPr>
            <w:tcW w:w="1134" w:type="dxa"/>
            <w:vMerge w:val="restart"/>
            <w:tcBorders>
              <w:top w:val="single" w:sz="8" w:space="0" w:color="000000"/>
              <w:left w:val="single" w:sz="4" w:space="0" w:color="auto"/>
              <w:right w:val="single" w:sz="8" w:space="0" w:color="000000"/>
            </w:tcBorders>
            <w:vAlign w:val="center"/>
          </w:tcPr>
          <w:p w:rsidR="00944C21" w:rsidRPr="002F6B54" w:rsidRDefault="00944C21" w:rsidP="00CF7949">
            <w:pPr>
              <w:autoSpaceDE w:val="0"/>
              <w:autoSpaceDN w:val="0"/>
              <w:adjustRightInd w:val="0"/>
              <w:ind w:right="142"/>
              <w:jc w:val="center"/>
              <w:rPr>
                <w:b/>
              </w:rPr>
            </w:pPr>
            <w:r w:rsidRPr="002F6B54">
              <w:rPr>
                <w:b/>
              </w:rPr>
              <w:t>Ghi chú</w:t>
            </w:r>
          </w:p>
        </w:tc>
      </w:tr>
      <w:tr w:rsidR="00944C21" w:rsidRPr="002F6B54" w:rsidTr="00EF1576">
        <w:trPr>
          <w:trHeight w:val="567"/>
        </w:trPr>
        <w:tc>
          <w:tcPr>
            <w:tcW w:w="2410" w:type="dxa"/>
            <w:vMerge/>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jc w:val="both"/>
            </w:pPr>
          </w:p>
        </w:tc>
        <w:tc>
          <w:tcPr>
            <w:tcW w:w="992" w:type="dxa"/>
            <w:vMerge/>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jc w:val="both"/>
            </w:pPr>
          </w:p>
        </w:tc>
        <w:tc>
          <w:tcPr>
            <w:tcW w:w="709" w:type="dxa"/>
            <w:vMerge/>
            <w:tcBorders>
              <w:left w:val="single" w:sz="8" w:space="0" w:color="000000"/>
              <w:bottom w:val="single" w:sz="8" w:space="0" w:color="000000"/>
              <w:right w:val="single" w:sz="8" w:space="0" w:color="000000"/>
            </w:tcBorders>
          </w:tcPr>
          <w:p w:rsidR="00944C21" w:rsidRPr="002F6B54" w:rsidRDefault="00944C21" w:rsidP="00CF7949">
            <w:pPr>
              <w:jc w:val="both"/>
            </w:pPr>
          </w:p>
        </w:tc>
        <w:tc>
          <w:tcPr>
            <w:tcW w:w="851" w:type="dxa"/>
            <w:vMerge/>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jc w:val="both"/>
            </w:pP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1" w:right="142"/>
              <w:jc w:val="center"/>
              <w:rPr>
                <w:b/>
                <w:bCs/>
              </w:rPr>
            </w:pPr>
            <w:r w:rsidRPr="002F6B54">
              <w:rPr>
                <w:b/>
                <w:bCs/>
              </w:rPr>
              <w:t>Chưa đạt chuẩn</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2"/>
              <w:jc w:val="center"/>
              <w:rPr>
                <w:b/>
                <w:bCs/>
              </w:rPr>
            </w:pPr>
            <w:r w:rsidRPr="002F6B54">
              <w:rPr>
                <w:b/>
                <w:bCs/>
              </w:rPr>
              <w:t>Đạt chuẩn</w:t>
            </w:r>
          </w:p>
        </w:tc>
        <w:tc>
          <w:tcPr>
            <w:tcW w:w="1134" w:type="dxa"/>
            <w:tcBorders>
              <w:top w:val="single" w:sz="8" w:space="0" w:color="000000"/>
              <w:left w:val="single" w:sz="8" w:space="0" w:color="000000"/>
              <w:bottom w:val="single" w:sz="8" w:space="0" w:color="000000"/>
              <w:right w:val="single" w:sz="4" w:space="0" w:color="auto"/>
            </w:tcBorders>
            <w:vAlign w:val="center"/>
          </w:tcPr>
          <w:p w:rsidR="00944C21" w:rsidRPr="002F6B54" w:rsidRDefault="00944C21" w:rsidP="00CF7949">
            <w:pPr>
              <w:autoSpaceDE w:val="0"/>
              <w:autoSpaceDN w:val="0"/>
              <w:adjustRightInd w:val="0"/>
              <w:ind w:left="142" w:right="142"/>
              <w:jc w:val="center"/>
              <w:rPr>
                <w:b/>
                <w:bCs/>
              </w:rPr>
            </w:pPr>
            <w:r w:rsidRPr="002F6B54">
              <w:rPr>
                <w:b/>
                <w:bCs/>
              </w:rPr>
              <w:t>Trên chuẩn</w:t>
            </w:r>
          </w:p>
        </w:tc>
        <w:tc>
          <w:tcPr>
            <w:tcW w:w="1134" w:type="dxa"/>
            <w:vMerge/>
            <w:tcBorders>
              <w:left w:val="single" w:sz="4" w:space="0" w:color="auto"/>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2"/>
              <w:jc w:val="center"/>
              <w:rPr>
                <w:b/>
                <w:bCs/>
              </w:rPr>
            </w:pPr>
          </w:p>
        </w:tc>
      </w:tr>
      <w:tr w:rsidR="00944C21" w:rsidRPr="002F6B54" w:rsidTr="00EF1576">
        <w:trPr>
          <w:trHeight w:val="567"/>
        </w:trPr>
        <w:tc>
          <w:tcPr>
            <w:tcW w:w="2410"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1"/>
            </w:pPr>
            <w:r w:rsidRPr="002F6B54">
              <w:lastRenderedPageBreak/>
              <w:t>Hiệu trưởng</w:t>
            </w:r>
          </w:p>
        </w:tc>
        <w:tc>
          <w:tcPr>
            <w:tcW w:w="992"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1"/>
              <w:jc w:val="center"/>
            </w:pPr>
            <w:r w:rsidRPr="002F6B54">
              <w:t>1</w:t>
            </w:r>
          </w:p>
        </w:tc>
        <w:tc>
          <w:tcPr>
            <w:tcW w:w="709"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right="141"/>
              <w:jc w:val="center"/>
            </w:pPr>
            <w:r w:rsidRPr="002F6B54">
              <w:t>1</w:t>
            </w:r>
          </w:p>
        </w:tc>
        <w:tc>
          <w:tcPr>
            <w:tcW w:w="851"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1"/>
              <w:jc w:val="center"/>
            </w:pPr>
            <w:r>
              <w:t>0</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1"/>
              <w:jc w:val="center"/>
            </w:pPr>
            <w:r>
              <w:t>0</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1"/>
              <w:jc w:val="center"/>
              <w:rPr>
                <w:lang w:val="vi-VN"/>
              </w:rPr>
            </w:pPr>
            <w:r w:rsidRPr="002F6B54">
              <w:rPr>
                <w:lang w:val="vi-VN"/>
              </w:rPr>
              <w:t>1</w:t>
            </w:r>
          </w:p>
        </w:tc>
        <w:tc>
          <w:tcPr>
            <w:tcW w:w="1134" w:type="dxa"/>
            <w:tcBorders>
              <w:top w:val="single" w:sz="8" w:space="0" w:color="000000"/>
              <w:left w:val="single" w:sz="8" w:space="0" w:color="000000"/>
              <w:bottom w:val="single" w:sz="8" w:space="0" w:color="000000"/>
              <w:right w:val="single" w:sz="4" w:space="0" w:color="auto"/>
            </w:tcBorders>
            <w:vAlign w:val="center"/>
          </w:tcPr>
          <w:p w:rsidR="00944C21" w:rsidRPr="002F6B54" w:rsidRDefault="00944C21" w:rsidP="00CF7949">
            <w:pPr>
              <w:autoSpaceDE w:val="0"/>
              <w:autoSpaceDN w:val="0"/>
              <w:adjustRightInd w:val="0"/>
              <w:ind w:left="142" w:right="141"/>
              <w:jc w:val="center"/>
            </w:pPr>
            <w:r w:rsidRPr="002F6B54">
              <w:t>1</w:t>
            </w:r>
          </w:p>
        </w:tc>
        <w:tc>
          <w:tcPr>
            <w:tcW w:w="1134" w:type="dxa"/>
            <w:tcBorders>
              <w:top w:val="single" w:sz="8" w:space="0" w:color="000000"/>
              <w:left w:val="single" w:sz="4" w:space="0" w:color="auto"/>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1"/>
              <w:jc w:val="center"/>
            </w:pPr>
          </w:p>
        </w:tc>
      </w:tr>
      <w:tr w:rsidR="00944C21" w:rsidRPr="002F6B54" w:rsidTr="00EF1576">
        <w:trPr>
          <w:trHeight w:val="695"/>
        </w:trPr>
        <w:tc>
          <w:tcPr>
            <w:tcW w:w="2410"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1"/>
            </w:pPr>
            <w:r w:rsidRPr="002F6B54">
              <w:t>Phó hiệu trưởng</w:t>
            </w:r>
          </w:p>
        </w:tc>
        <w:tc>
          <w:tcPr>
            <w:tcW w:w="992"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1"/>
              <w:jc w:val="center"/>
            </w:pPr>
            <w:r w:rsidRPr="002F6B54">
              <w:t>2</w:t>
            </w:r>
          </w:p>
        </w:tc>
        <w:tc>
          <w:tcPr>
            <w:tcW w:w="709"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right="141"/>
              <w:jc w:val="center"/>
              <w:rPr>
                <w:lang w:val="vi-VN"/>
              </w:rPr>
            </w:pPr>
            <w:r w:rsidRPr="002F6B54">
              <w:t>2</w:t>
            </w:r>
          </w:p>
        </w:tc>
        <w:tc>
          <w:tcPr>
            <w:tcW w:w="851"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1"/>
              <w:jc w:val="center"/>
            </w:pPr>
            <w:r>
              <w:t>0</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1"/>
              <w:jc w:val="center"/>
            </w:pPr>
            <w:r>
              <w:t>0</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1"/>
              <w:jc w:val="center"/>
              <w:rPr>
                <w:lang w:val="vi-VN"/>
              </w:rPr>
            </w:pPr>
            <w:r w:rsidRPr="002F6B54">
              <w:rPr>
                <w:lang w:val="vi-VN"/>
              </w:rPr>
              <w:t>2</w:t>
            </w:r>
          </w:p>
        </w:tc>
        <w:tc>
          <w:tcPr>
            <w:tcW w:w="1134" w:type="dxa"/>
            <w:tcBorders>
              <w:top w:val="single" w:sz="8" w:space="0" w:color="000000"/>
              <w:left w:val="single" w:sz="8" w:space="0" w:color="000000"/>
              <w:bottom w:val="single" w:sz="8" w:space="0" w:color="000000"/>
              <w:right w:val="single" w:sz="4" w:space="0" w:color="auto"/>
            </w:tcBorders>
            <w:vAlign w:val="center"/>
          </w:tcPr>
          <w:p w:rsidR="00944C21" w:rsidRPr="002F6B54" w:rsidRDefault="00944C21" w:rsidP="00CF7949">
            <w:pPr>
              <w:autoSpaceDE w:val="0"/>
              <w:autoSpaceDN w:val="0"/>
              <w:adjustRightInd w:val="0"/>
              <w:ind w:left="142" w:right="141"/>
              <w:jc w:val="center"/>
            </w:pPr>
            <w:r w:rsidRPr="002F6B54">
              <w:t>2</w:t>
            </w:r>
          </w:p>
        </w:tc>
        <w:tc>
          <w:tcPr>
            <w:tcW w:w="1134" w:type="dxa"/>
            <w:tcBorders>
              <w:top w:val="single" w:sz="8" w:space="0" w:color="000000"/>
              <w:left w:val="single" w:sz="4" w:space="0" w:color="auto"/>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1"/>
              <w:jc w:val="center"/>
            </w:pPr>
          </w:p>
        </w:tc>
      </w:tr>
      <w:tr w:rsidR="00944C21" w:rsidRPr="002F6B54" w:rsidTr="00EF1576">
        <w:trPr>
          <w:trHeight w:val="567"/>
        </w:trPr>
        <w:tc>
          <w:tcPr>
            <w:tcW w:w="2410"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1"/>
            </w:pPr>
            <w:r w:rsidRPr="002F6B54">
              <w:t>Giáo viên</w:t>
            </w:r>
          </w:p>
        </w:tc>
        <w:tc>
          <w:tcPr>
            <w:tcW w:w="992" w:type="dxa"/>
            <w:tcBorders>
              <w:top w:val="single" w:sz="8" w:space="0" w:color="000000"/>
              <w:left w:val="single" w:sz="8" w:space="0" w:color="000000"/>
              <w:bottom w:val="single" w:sz="8" w:space="0" w:color="000000"/>
              <w:right w:val="single" w:sz="8" w:space="0" w:color="000000"/>
            </w:tcBorders>
            <w:vAlign w:val="center"/>
          </w:tcPr>
          <w:p w:rsidR="00944C21" w:rsidRPr="009F6866" w:rsidRDefault="009F6866" w:rsidP="00CF7949">
            <w:pPr>
              <w:autoSpaceDE w:val="0"/>
              <w:autoSpaceDN w:val="0"/>
              <w:adjustRightInd w:val="0"/>
              <w:ind w:left="142" w:right="141"/>
              <w:jc w:val="center"/>
              <w:rPr>
                <w:lang w:val="en-US"/>
              </w:rPr>
            </w:pPr>
            <w:r>
              <w:rPr>
                <w:lang w:val="en-US"/>
              </w:rPr>
              <w:t>27</w:t>
            </w:r>
          </w:p>
        </w:tc>
        <w:tc>
          <w:tcPr>
            <w:tcW w:w="709" w:type="dxa"/>
            <w:tcBorders>
              <w:top w:val="single" w:sz="8" w:space="0" w:color="000000"/>
              <w:left w:val="single" w:sz="8" w:space="0" w:color="000000"/>
              <w:bottom w:val="single" w:sz="8" w:space="0" w:color="000000"/>
              <w:right w:val="single" w:sz="8" w:space="0" w:color="000000"/>
            </w:tcBorders>
            <w:vAlign w:val="center"/>
          </w:tcPr>
          <w:p w:rsidR="00944C21" w:rsidRPr="009F6866" w:rsidRDefault="009F6866" w:rsidP="00CF7949">
            <w:pPr>
              <w:autoSpaceDE w:val="0"/>
              <w:autoSpaceDN w:val="0"/>
              <w:adjustRightInd w:val="0"/>
              <w:ind w:right="141"/>
              <w:jc w:val="center"/>
              <w:rPr>
                <w:lang w:val="en-US"/>
              </w:rPr>
            </w:pPr>
            <w:r>
              <w:rPr>
                <w:lang w:val="en-US"/>
              </w:rPr>
              <w:t>27</w:t>
            </w:r>
          </w:p>
        </w:tc>
        <w:tc>
          <w:tcPr>
            <w:tcW w:w="851"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1"/>
              <w:jc w:val="center"/>
            </w:pPr>
            <w:r>
              <w:t>0</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1"/>
              <w:jc w:val="center"/>
            </w:pPr>
            <w:r>
              <w:t>0</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9F6866" w:rsidRDefault="009F6866" w:rsidP="00CF7949">
            <w:pPr>
              <w:autoSpaceDE w:val="0"/>
              <w:autoSpaceDN w:val="0"/>
              <w:adjustRightInd w:val="0"/>
              <w:ind w:left="142" w:right="141"/>
              <w:jc w:val="center"/>
              <w:rPr>
                <w:lang w:val="en-US"/>
              </w:rPr>
            </w:pPr>
            <w:r>
              <w:rPr>
                <w:lang w:val="en-US"/>
              </w:rPr>
              <w:t>27</w:t>
            </w:r>
          </w:p>
        </w:tc>
        <w:tc>
          <w:tcPr>
            <w:tcW w:w="1134" w:type="dxa"/>
            <w:tcBorders>
              <w:top w:val="single" w:sz="8" w:space="0" w:color="000000"/>
              <w:left w:val="single" w:sz="8" w:space="0" w:color="000000"/>
              <w:bottom w:val="single" w:sz="8" w:space="0" w:color="000000"/>
              <w:right w:val="single" w:sz="4" w:space="0" w:color="auto"/>
            </w:tcBorders>
            <w:vAlign w:val="center"/>
          </w:tcPr>
          <w:p w:rsidR="00944C21" w:rsidRPr="009E0993" w:rsidRDefault="00944C21" w:rsidP="00CF7949">
            <w:pPr>
              <w:autoSpaceDE w:val="0"/>
              <w:autoSpaceDN w:val="0"/>
              <w:adjustRightInd w:val="0"/>
              <w:ind w:left="142" w:right="141"/>
              <w:jc w:val="center"/>
            </w:pPr>
            <w:r>
              <w:t>2</w:t>
            </w:r>
            <w:r w:rsidR="009F6866">
              <w:t>5</w:t>
            </w:r>
          </w:p>
        </w:tc>
        <w:tc>
          <w:tcPr>
            <w:tcW w:w="1134" w:type="dxa"/>
            <w:tcBorders>
              <w:top w:val="single" w:sz="8" w:space="0" w:color="000000"/>
              <w:left w:val="single" w:sz="4" w:space="0" w:color="auto"/>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1"/>
              <w:jc w:val="center"/>
            </w:pPr>
          </w:p>
        </w:tc>
      </w:tr>
      <w:tr w:rsidR="00944C21" w:rsidRPr="002F6B54" w:rsidTr="00EF1576">
        <w:trPr>
          <w:trHeight w:val="567"/>
        </w:trPr>
        <w:tc>
          <w:tcPr>
            <w:tcW w:w="2410"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1"/>
            </w:pPr>
            <w:r w:rsidRPr="002F6B54">
              <w:t xml:space="preserve">Nhân viên </w:t>
            </w:r>
          </w:p>
        </w:tc>
        <w:tc>
          <w:tcPr>
            <w:tcW w:w="992"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1"/>
              <w:jc w:val="center"/>
            </w:pPr>
            <w:r w:rsidRPr="002F6B54">
              <w:t>1</w:t>
            </w:r>
          </w:p>
        </w:tc>
        <w:tc>
          <w:tcPr>
            <w:tcW w:w="709"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right="141"/>
              <w:jc w:val="center"/>
            </w:pPr>
            <w:r w:rsidRPr="002F6B54">
              <w:t>1</w:t>
            </w:r>
          </w:p>
        </w:tc>
        <w:tc>
          <w:tcPr>
            <w:tcW w:w="851"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1"/>
              <w:jc w:val="center"/>
            </w:pPr>
            <w:r>
              <w:t>0</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1"/>
              <w:jc w:val="center"/>
            </w:pPr>
            <w:r>
              <w:t>0</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1"/>
              <w:jc w:val="center"/>
              <w:rPr>
                <w:lang w:val="vi-VN"/>
              </w:rPr>
            </w:pPr>
            <w:r w:rsidRPr="002F6B54">
              <w:rPr>
                <w:lang w:val="vi-VN"/>
              </w:rPr>
              <w:t>1</w:t>
            </w:r>
          </w:p>
        </w:tc>
        <w:tc>
          <w:tcPr>
            <w:tcW w:w="1134" w:type="dxa"/>
            <w:tcBorders>
              <w:top w:val="single" w:sz="8" w:space="0" w:color="000000"/>
              <w:left w:val="single" w:sz="8" w:space="0" w:color="000000"/>
              <w:bottom w:val="single" w:sz="8" w:space="0" w:color="000000"/>
              <w:right w:val="single" w:sz="4" w:space="0" w:color="auto"/>
            </w:tcBorders>
            <w:vAlign w:val="center"/>
          </w:tcPr>
          <w:p w:rsidR="00944C21" w:rsidRPr="002F6B54" w:rsidRDefault="009F6866" w:rsidP="00CF7949">
            <w:pPr>
              <w:autoSpaceDE w:val="0"/>
              <w:autoSpaceDN w:val="0"/>
              <w:adjustRightInd w:val="0"/>
              <w:ind w:left="142" w:right="141"/>
              <w:jc w:val="center"/>
            </w:pPr>
            <w:r>
              <w:t>1</w:t>
            </w:r>
          </w:p>
        </w:tc>
        <w:tc>
          <w:tcPr>
            <w:tcW w:w="1134" w:type="dxa"/>
            <w:tcBorders>
              <w:top w:val="single" w:sz="8" w:space="0" w:color="000000"/>
              <w:left w:val="single" w:sz="4" w:space="0" w:color="auto"/>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1"/>
              <w:jc w:val="center"/>
            </w:pPr>
          </w:p>
        </w:tc>
      </w:tr>
      <w:tr w:rsidR="00944C21" w:rsidRPr="002F6B54" w:rsidTr="00EF1576">
        <w:trPr>
          <w:trHeight w:val="567"/>
        </w:trPr>
        <w:tc>
          <w:tcPr>
            <w:tcW w:w="2410"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1"/>
            </w:pPr>
            <w:r w:rsidRPr="002F6B54">
              <w:t>Nhân viên bảo vệ</w:t>
            </w:r>
          </w:p>
        </w:tc>
        <w:tc>
          <w:tcPr>
            <w:tcW w:w="992"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1"/>
              <w:jc w:val="center"/>
              <w:rPr>
                <w:lang w:val="vi-VN"/>
              </w:rPr>
            </w:pPr>
            <w:r w:rsidRPr="002F6B54">
              <w:rPr>
                <w:lang w:val="vi-VN"/>
              </w:rPr>
              <w:t>2</w:t>
            </w:r>
          </w:p>
        </w:tc>
        <w:tc>
          <w:tcPr>
            <w:tcW w:w="709"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1"/>
              <w:jc w:val="center"/>
            </w:pPr>
          </w:p>
          <w:p w:rsidR="00944C21" w:rsidRPr="002F6B54" w:rsidRDefault="00944C21" w:rsidP="00CF7949">
            <w:pPr>
              <w:autoSpaceDE w:val="0"/>
              <w:autoSpaceDN w:val="0"/>
              <w:adjustRightInd w:val="0"/>
              <w:ind w:left="142" w:right="141"/>
              <w:jc w:val="center"/>
            </w:pPr>
          </w:p>
        </w:tc>
        <w:tc>
          <w:tcPr>
            <w:tcW w:w="851"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1"/>
              <w:jc w:val="center"/>
            </w:pPr>
            <w:r>
              <w:t>0</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EF1576" w:rsidP="00CF7949">
            <w:pPr>
              <w:autoSpaceDE w:val="0"/>
              <w:autoSpaceDN w:val="0"/>
              <w:adjustRightInd w:val="0"/>
              <w:ind w:left="142" w:right="141"/>
              <w:jc w:val="center"/>
            </w:pPr>
            <w:r>
              <w:t>0</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EF1576" w:rsidP="00CF7949">
            <w:pPr>
              <w:autoSpaceDE w:val="0"/>
              <w:autoSpaceDN w:val="0"/>
              <w:adjustRightInd w:val="0"/>
              <w:ind w:left="142" w:right="141"/>
              <w:jc w:val="center"/>
            </w:pPr>
            <w:r>
              <w:t>0</w:t>
            </w:r>
          </w:p>
        </w:tc>
        <w:tc>
          <w:tcPr>
            <w:tcW w:w="1134" w:type="dxa"/>
            <w:tcBorders>
              <w:top w:val="single" w:sz="8" w:space="0" w:color="000000"/>
              <w:left w:val="single" w:sz="8" w:space="0" w:color="000000"/>
              <w:bottom w:val="single" w:sz="8" w:space="0" w:color="000000"/>
              <w:right w:val="single" w:sz="4" w:space="0" w:color="auto"/>
            </w:tcBorders>
            <w:vAlign w:val="center"/>
          </w:tcPr>
          <w:p w:rsidR="00944C21" w:rsidRPr="002F6B54" w:rsidRDefault="00EF1576" w:rsidP="00CF7949">
            <w:pPr>
              <w:autoSpaceDE w:val="0"/>
              <w:autoSpaceDN w:val="0"/>
              <w:adjustRightInd w:val="0"/>
              <w:ind w:left="142" w:right="141"/>
              <w:jc w:val="center"/>
            </w:pPr>
            <w:r>
              <w:t>0</w:t>
            </w:r>
          </w:p>
        </w:tc>
        <w:tc>
          <w:tcPr>
            <w:tcW w:w="1134" w:type="dxa"/>
            <w:tcBorders>
              <w:top w:val="single" w:sz="8" w:space="0" w:color="000000"/>
              <w:left w:val="single" w:sz="4" w:space="0" w:color="auto"/>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1"/>
              <w:jc w:val="center"/>
            </w:pPr>
          </w:p>
        </w:tc>
      </w:tr>
      <w:tr w:rsidR="00944C21" w:rsidRPr="002F6B54" w:rsidTr="00EF1576">
        <w:trPr>
          <w:trHeight w:val="609"/>
        </w:trPr>
        <w:tc>
          <w:tcPr>
            <w:tcW w:w="2410"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right="141"/>
            </w:pPr>
            <w:r w:rsidRPr="002F6B54">
              <w:t>Nhân viên khác</w:t>
            </w:r>
            <w:r w:rsidRPr="002F6B54">
              <w:rPr>
                <w:sz w:val="20"/>
                <w:szCs w:val="20"/>
              </w:rPr>
              <w:t>(ND)</w:t>
            </w:r>
          </w:p>
        </w:tc>
        <w:tc>
          <w:tcPr>
            <w:tcW w:w="992"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EF1576" w:rsidP="00CF7949">
            <w:pPr>
              <w:autoSpaceDE w:val="0"/>
              <w:autoSpaceDN w:val="0"/>
              <w:adjustRightInd w:val="0"/>
              <w:ind w:left="142" w:right="141"/>
              <w:jc w:val="center"/>
            </w:pPr>
            <w:r>
              <w:t>3</w:t>
            </w:r>
          </w:p>
        </w:tc>
        <w:tc>
          <w:tcPr>
            <w:tcW w:w="709"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EF1576" w:rsidP="00CF7949">
            <w:pPr>
              <w:autoSpaceDE w:val="0"/>
              <w:autoSpaceDN w:val="0"/>
              <w:adjustRightInd w:val="0"/>
              <w:ind w:left="142" w:right="141"/>
              <w:jc w:val="center"/>
            </w:pPr>
            <w:r>
              <w:t>3</w:t>
            </w:r>
          </w:p>
        </w:tc>
        <w:tc>
          <w:tcPr>
            <w:tcW w:w="851"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1"/>
              <w:jc w:val="center"/>
            </w:pPr>
            <w:r>
              <w:t>0</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1"/>
              <w:jc w:val="center"/>
            </w:pPr>
            <w:r>
              <w:t>0</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EF1576" w:rsidP="00CF7949">
            <w:pPr>
              <w:autoSpaceDE w:val="0"/>
              <w:autoSpaceDN w:val="0"/>
              <w:adjustRightInd w:val="0"/>
              <w:ind w:left="142" w:right="141"/>
              <w:jc w:val="center"/>
              <w:rPr>
                <w:highlight w:val="yellow"/>
              </w:rPr>
            </w:pPr>
            <w:r>
              <w:t>0</w:t>
            </w:r>
          </w:p>
        </w:tc>
        <w:tc>
          <w:tcPr>
            <w:tcW w:w="1134" w:type="dxa"/>
            <w:tcBorders>
              <w:top w:val="single" w:sz="8" w:space="0" w:color="000000"/>
              <w:left w:val="single" w:sz="8" w:space="0" w:color="000000"/>
              <w:bottom w:val="single" w:sz="8" w:space="0" w:color="000000"/>
              <w:right w:val="single" w:sz="4" w:space="0" w:color="auto"/>
            </w:tcBorders>
            <w:vAlign w:val="center"/>
          </w:tcPr>
          <w:p w:rsidR="00944C21" w:rsidRPr="00EF1576" w:rsidRDefault="00EF1576" w:rsidP="00CF7949">
            <w:pPr>
              <w:autoSpaceDE w:val="0"/>
              <w:autoSpaceDN w:val="0"/>
              <w:adjustRightInd w:val="0"/>
              <w:ind w:left="142" w:right="141"/>
              <w:jc w:val="center"/>
              <w:rPr>
                <w:highlight w:val="yellow"/>
              </w:rPr>
            </w:pPr>
            <w:r w:rsidRPr="00EF1576">
              <w:rPr>
                <w:highlight w:val="yellow"/>
              </w:rPr>
              <w:t>0</w:t>
            </w:r>
          </w:p>
        </w:tc>
        <w:tc>
          <w:tcPr>
            <w:tcW w:w="1134" w:type="dxa"/>
            <w:tcBorders>
              <w:top w:val="single" w:sz="8" w:space="0" w:color="000000"/>
              <w:left w:val="single" w:sz="4" w:space="0" w:color="auto"/>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1"/>
              <w:jc w:val="center"/>
            </w:pPr>
          </w:p>
        </w:tc>
      </w:tr>
      <w:tr w:rsidR="00944C21" w:rsidRPr="002F6B54" w:rsidTr="00EF1576">
        <w:trPr>
          <w:trHeight w:val="505"/>
        </w:trPr>
        <w:tc>
          <w:tcPr>
            <w:tcW w:w="2410"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1"/>
              <w:rPr>
                <w:b/>
              </w:rPr>
            </w:pPr>
            <w:r w:rsidRPr="002F6B54">
              <w:rPr>
                <w:b/>
              </w:rPr>
              <w:t>Cộng</w:t>
            </w:r>
          </w:p>
        </w:tc>
        <w:tc>
          <w:tcPr>
            <w:tcW w:w="992" w:type="dxa"/>
            <w:tcBorders>
              <w:top w:val="single" w:sz="8" w:space="0" w:color="000000"/>
              <w:left w:val="single" w:sz="8" w:space="0" w:color="000000"/>
              <w:bottom w:val="single" w:sz="8" w:space="0" w:color="000000"/>
              <w:right w:val="single" w:sz="8" w:space="0" w:color="000000"/>
            </w:tcBorders>
            <w:vAlign w:val="center"/>
          </w:tcPr>
          <w:p w:rsidR="00944C21" w:rsidRPr="00EF1576" w:rsidRDefault="00EF1576" w:rsidP="00CF7949">
            <w:pPr>
              <w:autoSpaceDE w:val="0"/>
              <w:autoSpaceDN w:val="0"/>
              <w:adjustRightInd w:val="0"/>
              <w:ind w:left="142" w:right="141"/>
              <w:jc w:val="center"/>
              <w:rPr>
                <w:b/>
                <w:lang w:val="en-US"/>
              </w:rPr>
            </w:pPr>
            <w:r>
              <w:rPr>
                <w:b/>
                <w:lang w:val="en-US"/>
              </w:rPr>
              <w:t>36</w:t>
            </w:r>
          </w:p>
        </w:tc>
        <w:tc>
          <w:tcPr>
            <w:tcW w:w="709" w:type="dxa"/>
            <w:tcBorders>
              <w:top w:val="single" w:sz="8" w:space="0" w:color="000000"/>
              <w:left w:val="single" w:sz="8" w:space="0" w:color="000000"/>
              <w:bottom w:val="single" w:sz="8" w:space="0" w:color="000000"/>
              <w:right w:val="single" w:sz="8" w:space="0" w:color="000000"/>
            </w:tcBorders>
            <w:vAlign w:val="center"/>
          </w:tcPr>
          <w:p w:rsidR="00944C21" w:rsidRPr="00EF1576" w:rsidRDefault="00EF1576" w:rsidP="00CF7949">
            <w:pPr>
              <w:autoSpaceDE w:val="0"/>
              <w:autoSpaceDN w:val="0"/>
              <w:adjustRightInd w:val="0"/>
              <w:ind w:right="141"/>
              <w:jc w:val="center"/>
              <w:rPr>
                <w:b/>
                <w:lang w:val="en-US"/>
              </w:rPr>
            </w:pPr>
            <w:r>
              <w:rPr>
                <w:b/>
                <w:lang w:val="en-US"/>
              </w:rPr>
              <w:t>34</w:t>
            </w:r>
          </w:p>
        </w:tc>
        <w:tc>
          <w:tcPr>
            <w:tcW w:w="851"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1"/>
              <w:jc w:val="center"/>
              <w:rPr>
                <w:b/>
              </w:rPr>
            </w:pPr>
            <w:r>
              <w:rPr>
                <w:b/>
              </w:rPr>
              <w:t>0</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1"/>
              <w:jc w:val="center"/>
              <w:rPr>
                <w:b/>
              </w:rPr>
            </w:pPr>
            <w:r>
              <w:rPr>
                <w:b/>
              </w:rPr>
              <w:t>0</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EF1576" w:rsidRDefault="00EF1576" w:rsidP="00CF7949">
            <w:pPr>
              <w:autoSpaceDE w:val="0"/>
              <w:autoSpaceDN w:val="0"/>
              <w:adjustRightInd w:val="0"/>
              <w:ind w:left="142" w:right="141"/>
              <w:jc w:val="center"/>
              <w:rPr>
                <w:b/>
                <w:lang w:val="en-US"/>
              </w:rPr>
            </w:pPr>
            <w:r>
              <w:rPr>
                <w:b/>
              </w:rPr>
              <w:t>31</w:t>
            </w:r>
          </w:p>
        </w:tc>
        <w:tc>
          <w:tcPr>
            <w:tcW w:w="1134" w:type="dxa"/>
            <w:tcBorders>
              <w:top w:val="single" w:sz="8" w:space="0" w:color="000000"/>
              <w:left w:val="single" w:sz="8" w:space="0" w:color="000000"/>
              <w:bottom w:val="single" w:sz="8" w:space="0" w:color="000000"/>
              <w:right w:val="single" w:sz="4" w:space="0" w:color="auto"/>
            </w:tcBorders>
            <w:vAlign w:val="center"/>
          </w:tcPr>
          <w:p w:rsidR="00944C21" w:rsidRPr="009E0993" w:rsidRDefault="00EF1576" w:rsidP="00CF7949">
            <w:pPr>
              <w:autoSpaceDE w:val="0"/>
              <w:autoSpaceDN w:val="0"/>
              <w:adjustRightInd w:val="0"/>
              <w:ind w:right="141"/>
              <w:rPr>
                <w:b/>
              </w:rPr>
            </w:pPr>
            <w:r>
              <w:rPr>
                <w:b/>
              </w:rPr>
              <w:t xml:space="preserve">     29</w:t>
            </w:r>
          </w:p>
        </w:tc>
        <w:tc>
          <w:tcPr>
            <w:tcW w:w="1134" w:type="dxa"/>
            <w:tcBorders>
              <w:top w:val="single" w:sz="8" w:space="0" w:color="000000"/>
              <w:left w:val="single" w:sz="4" w:space="0" w:color="auto"/>
              <w:bottom w:val="single" w:sz="8" w:space="0" w:color="000000"/>
              <w:right w:val="single" w:sz="8" w:space="0" w:color="000000"/>
            </w:tcBorders>
            <w:vAlign w:val="center"/>
          </w:tcPr>
          <w:p w:rsidR="00944C21" w:rsidRPr="002F6B54" w:rsidRDefault="00944C21" w:rsidP="00CF7949">
            <w:pPr>
              <w:autoSpaceDE w:val="0"/>
              <w:autoSpaceDN w:val="0"/>
              <w:adjustRightInd w:val="0"/>
              <w:ind w:left="142" w:right="141"/>
              <w:jc w:val="center"/>
              <w:rPr>
                <w:b/>
              </w:rPr>
            </w:pPr>
          </w:p>
        </w:tc>
      </w:tr>
    </w:tbl>
    <w:p w:rsidR="00944C21" w:rsidRDefault="00944C21" w:rsidP="00CF7949">
      <w:pPr>
        <w:autoSpaceDE w:val="0"/>
        <w:autoSpaceDN w:val="0"/>
        <w:adjustRightInd w:val="0"/>
        <w:jc w:val="both"/>
        <w:rPr>
          <w:iCs/>
        </w:rPr>
      </w:pPr>
    </w:p>
    <w:p w:rsidR="00944C21" w:rsidRPr="002F6B54" w:rsidRDefault="00944C21" w:rsidP="00CF7949">
      <w:pPr>
        <w:autoSpaceDE w:val="0"/>
        <w:autoSpaceDN w:val="0"/>
        <w:adjustRightInd w:val="0"/>
        <w:ind w:firstLine="720"/>
        <w:jc w:val="both"/>
        <w:rPr>
          <w:iCs/>
        </w:rPr>
      </w:pPr>
      <w:r w:rsidRPr="002F6B54">
        <w:rPr>
          <w:iCs/>
        </w:rPr>
        <w:t>b) Số liệu của 5 năm gần đây</w:t>
      </w:r>
    </w:p>
    <w:tbl>
      <w:tblPr>
        <w:tblW w:w="9518" w:type="dxa"/>
        <w:tblInd w:w="-10" w:type="dxa"/>
        <w:tblLayout w:type="fixed"/>
        <w:tblCellMar>
          <w:left w:w="0" w:type="dxa"/>
          <w:right w:w="0" w:type="dxa"/>
        </w:tblCellMar>
        <w:tblLook w:val="0000"/>
      </w:tblPr>
      <w:tblGrid>
        <w:gridCol w:w="587"/>
        <w:gridCol w:w="2835"/>
        <w:gridCol w:w="1134"/>
        <w:gridCol w:w="1276"/>
        <w:gridCol w:w="1276"/>
        <w:gridCol w:w="1276"/>
        <w:gridCol w:w="1134"/>
      </w:tblGrid>
      <w:tr w:rsidR="00944C21" w:rsidRPr="00E80276" w:rsidTr="000D1A45">
        <w:trPr>
          <w:trHeight w:val="740"/>
        </w:trPr>
        <w:tc>
          <w:tcPr>
            <w:tcW w:w="587" w:type="dxa"/>
            <w:tcBorders>
              <w:top w:val="single" w:sz="8" w:space="0" w:color="000000"/>
              <w:left w:val="single" w:sz="8" w:space="0" w:color="000000"/>
              <w:bottom w:val="single" w:sz="8" w:space="0" w:color="000000"/>
              <w:right w:val="single" w:sz="8" w:space="0" w:color="000000"/>
            </w:tcBorders>
            <w:vAlign w:val="center"/>
          </w:tcPr>
          <w:p w:rsidR="00944C21" w:rsidRPr="00E80276" w:rsidRDefault="00944C21" w:rsidP="00CF7949">
            <w:pPr>
              <w:autoSpaceDE w:val="0"/>
              <w:autoSpaceDN w:val="0"/>
              <w:adjustRightInd w:val="0"/>
              <w:jc w:val="center"/>
              <w:rPr>
                <w:lang w:val="vi-VN"/>
              </w:rPr>
            </w:pPr>
            <w:r w:rsidRPr="00E80276">
              <w:rPr>
                <w:lang w:val="vi-VN"/>
              </w:rPr>
              <w:t>STT</w:t>
            </w:r>
          </w:p>
        </w:tc>
        <w:tc>
          <w:tcPr>
            <w:tcW w:w="2835" w:type="dxa"/>
            <w:tcBorders>
              <w:top w:val="single" w:sz="8" w:space="0" w:color="000000"/>
              <w:left w:val="single" w:sz="8" w:space="0" w:color="000000"/>
              <w:bottom w:val="single" w:sz="8" w:space="0" w:color="000000"/>
              <w:right w:val="single" w:sz="8" w:space="0" w:color="000000"/>
            </w:tcBorders>
            <w:vAlign w:val="center"/>
          </w:tcPr>
          <w:p w:rsidR="00944C21" w:rsidRPr="00E80276" w:rsidRDefault="00944C21" w:rsidP="00CF7949">
            <w:pPr>
              <w:autoSpaceDE w:val="0"/>
              <w:autoSpaceDN w:val="0"/>
              <w:adjustRightInd w:val="0"/>
              <w:ind w:firstLine="567"/>
              <w:jc w:val="center"/>
            </w:pPr>
            <w:r w:rsidRPr="00E80276">
              <w:t>Năm học</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E80276" w:rsidRDefault="00944C21" w:rsidP="00CF7949">
            <w:pPr>
              <w:autoSpaceDE w:val="0"/>
              <w:autoSpaceDN w:val="0"/>
              <w:adjustRightInd w:val="0"/>
              <w:jc w:val="center"/>
              <w:rPr>
                <w:sz w:val="24"/>
              </w:rPr>
            </w:pPr>
            <w:r w:rsidRPr="00E80276">
              <w:rPr>
                <w:sz w:val="24"/>
              </w:rPr>
              <w:t>Năm học</w:t>
            </w:r>
          </w:p>
          <w:p w:rsidR="00944C21" w:rsidRPr="00E80276" w:rsidRDefault="00944C21" w:rsidP="00CF7949">
            <w:pPr>
              <w:autoSpaceDE w:val="0"/>
              <w:autoSpaceDN w:val="0"/>
              <w:adjustRightInd w:val="0"/>
              <w:jc w:val="center"/>
              <w:rPr>
                <w:sz w:val="24"/>
              </w:rPr>
            </w:pPr>
            <w:r w:rsidRPr="00E80276">
              <w:rPr>
                <w:sz w:val="24"/>
              </w:rPr>
              <w:t>2018-2019</w:t>
            </w:r>
          </w:p>
        </w:tc>
        <w:tc>
          <w:tcPr>
            <w:tcW w:w="1276" w:type="dxa"/>
            <w:tcBorders>
              <w:top w:val="single" w:sz="8" w:space="0" w:color="000000"/>
              <w:left w:val="single" w:sz="8" w:space="0" w:color="000000"/>
              <w:bottom w:val="single" w:sz="8" w:space="0" w:color="000000"/>
              <w:right w:val="single" w:sz="8" w:space="0" w:color="000000"/>
            </w:tcBorders>
            <w:vAlign w:val="center"/>
          </w:tcPr>
          <w:p w:rsidR="00944C21" w:rsidRPr="00E80276" w:rsidRDefault="00944C21" w:rsidP="00CF7949">
            <w:pPr>
              <w:autoSpaceDE w:val="0"/>
              <w:autoSpaceDN w:val="0"/>
              <w:adjustRightInd w:val="0"/>
              <w:jc w:val="center"/>
              <w:rPr>
                <w:sz w:val="24"/>
              </w:rPr>
            </w:pPr>
            <w:r w:rsidRPr="00E80276">
              <w:rPr>
                <w:sz w:val="24"/>
              </w:rPr>
              <w:t>Năm học</w:t>
            </w:r>
          </w:p>
          <w:p w:rsidR="00944C21" w:rsidRPr="00E80276" w:rsidRDefault="00944C21" w:rsidP="00CF7949">
            <w:pPr>
              <w:autoSpaceDE w:val="0"/>
              <w:autoSpaceDN w:val="0"/>
              <w:adjustRightInd w:val="0"/>
              <w:jc w:val="center"/>
              <w:rPr>
                <w:sz w:val="24"/>
              </w:rPr>
            </w:pPr>
            <w:r w:rsidRPr="00E80276">
              <w:rPr>
                <w:sz w:val="24"/>
              </w:rPr>
              <w:t>2019-2020</w:t>
            </w:r>
          </w:p>
        </w:tc>
        <w:tc>
          <w:tcPr>
            <w:tcW w:w="1276" w:type="dxa"/>
            <w:tcBorders>
              <w:top w:val="single" w:sz="8" w:space="0" w:color="000000"/>
              <w:left w:val="single" w:sz="8" w:space="0" w:color="000000"/>
              <w:bottom w:val="single" w:sz="8" w:space="0" w:color="000000"/>
              <w:right w:val="single" w:sz="8" w:space="0" w:color="000000"/>
            </w:tcBorders>
            <w:vAlign w:val="center"/>
          </w:tcPr>
          <w:p w:rsidR="00944C21" w:rsidRPr="00E80276" w:rsidRDefault="00944C21" w:rsidP="00CF7949">
            <w:pPr>
              <w:autoSpaceDE w:val="0"/>
              <w:autoSpaceDN w:val="0"/>
              <w:adjustRightInd w:val="0"/>
              <w:jc w:val="center"/>
              <w:rPr>
                <w:sz w:val="24"/>
                <w:lang w:val="vi-VN"/>
              </w:rPr>
            </w:pPr>
          </w:p>
          <w:p w:rsidR="00944C21" w:rsidRPr="00E80276" w:rsidRDefault="00944C21" w:rsidP="00CF7949">
            <w:pPr>
              <w:autoSpaceDE w:val="0"/>
              <w:autoSpaceDN w:val="0"/>
              <w:adjustRightInd w:val="0"/>
              <w:jc w:val="center"/>
              <w:rPr>
                <w:sz w:val="24"/>
                <w:lang w:val="en-US"/>
              </w:rPr>
            </w:pPr>
            <w:r w:rsidRPr="00E80276">
              <w:rPr>
                <w:sz w:val="24"/>
                <w:lang w:val="vi-VN"/>
              </w:rPr>
              <w:t>Năm</w:t>
            </w:r>
            <w:r w:rsidR="008D43EE" w:rsidRPr="00E80276">
              <w:rPr>
                <w:sz w:val="24"/>
                <w:lang w:val="en-US"/>
              </w:rPr>
              <w:t xml:space="preserve"> học</w:t>
            </w:r>
          </w:p>
          <w:p w:rsidR="00944C21" w:rsidRPr="00E80276" w:rsidRDefault="00944C21" w:rsidP="00CF7949">
            <w:pPr>
              <w:autoSpaceDE w:val="0"/>
              <w:autoSpaceDN w:val="0"/>
              <w:adjustRightInd w:val="0"/>
              <w:jc w:val="center"/>
              <w:rPr>
                <w:sz w:val="24"/>
                <w:lang w:val="vi-VN"/>
              </w:rPr>
            </w:pPr>
            <w:r w:rsidRPr="00E80276">
              <w:rPr>
                <w:sz w:val="24"/>
                <w:lang w:val="vi-VN"/>
              </w:rPr>
              <w:t>2020- 2021</w:t>
            </w:r>
          </w:p>
          <w:p w:rsidR="00944C21" w:rsidRPr="00E80276" w:rsidRDefault="00944C21" w:rsidP="00CF7949">
            <w:pPr>
              <w:autoSpaceDE w:val="0"/>
              <w:autoSpaceDN w:val="0"/>
              <w:adjustRightInd w:val="0"/>
              <w:jc w:val="center"/>
              <w:rPr>
                <w:sz w:val="24"/>
                <w:lang w:val="vi-VN"/>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944C21" w:rsidRPr="00E80276" w:rsidRDefault="00944C21" w:rsidP="00CF7949">
            <w:pPr>
              <w:autoSpaceDE w:val="0"/>
              <w:autoSpaceDN w:val="0"/>
              <w:adjustRightInd w:val="0"/>
              <w:jc w:val="center"/>
              <w:rPr>
                <w:sz w:val="24"/>
                <w:lang w:val="en-US"/>
              </w:rPr>
            </w:pPr>
            <w:r w:rsidRPr="00E80276">
              <w:rPr>
                <w:sz w:val="24"/>
                <w:lang w:val="vi-VN"/>
              </w:rPr>
              <w:t>Năm</w:t>
            </w:r>
            <w:r w:rsidR="008D43EE" w:rsidRPr="00E80276">
              <w:rPr>
                <w:sz w:val="24"/>
                <w:lang w:val="en-US"/>
              </w:rPr>
              <w:t xml:space="preserve"> học</w:t>
            </w:r>
          </w:p>
          <w:p w:rsidR="00944C21" w:rsidRPr="00E80276" w:rsidRDefault="00944C21" w:rsidP="00CF7949">
            <w:pPr>
              <w:autoSpaceDE w:val="0"/>
              <w:autoSpaceDN w:val="0"/>
              <w:adjustRightInd w:val="0"/>
              <w:jc w:val="center"/>
              <w:rPr>
                <w:sz w:val="24"/>
                <w:lang w:val="vi-VN"/>
              </w:rPr>
            </w:pPr>
            <w:r w:rsidRPr="00E80276">
              <w:rPr>
                <w:sz w:val="24"/>
                <w:lang w:val="vi-VN"/>
              </w:rPr>
              <w:t>2021- 2022</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E80276" w:rsidRDefault="00944C21" w:rsidP="00CF7949">
            <w:pPr>
              <w:autoSpaceDE w:val="0"/>
              <w:autoSpaceDN w:val="0"/>
              <w:adjustRightInd w:val="0"/>
              <w:jc w:val="center"/>
              <w:rPr>
                <w:sz w:val="24"/>
                <w:lang w:val="en-US"/>
              </w:rPr>
            </w:pPr>
            <w:r w:rsidRPr="00E80276">
              <w:rPr>
                <w:sz w:val="24"/>
                <w:lang w:val="vi-VN"/>
              </w:rPr>
              <w:t>Năm</w:t>
            </w:r>
            <w:r w:rsidR="008D43EE" w:rsidRPr="00E80276">
              <w:rPr>
                <w:sz w:val="24"/>
                <w:lang w:val="en-US"/>
              </w:rPr>
              <w:t xml:space="preserve"> học</w:t>
            </w:r>
          </w:p>
          <w:p w:rsidR="00944C21" w:rsidRPr="00E80276" w:rsidRDefault="008D43EE" w:rsidP="00CF7949">
            <w:pPr>
              <w:autoSpaceDE w:val="0"/>
              <w:autoSpaceDN w:val="0"/>
              <w:adjustRightInd w:val="0"/>
              <w:jc w:val="center"/>
              <w:rPr>
                <w:sz w:val="24"/>
                <w:lang w:val="vi-VN"/>
              </w:rPr>
            </w:pPr>
            <w:r w:rsidRPr="00E80276">
              <w:rPr>
                <w:sz w:val="24"/>
                <w:lang w:val="vi-VN"/>
              </w:rPr>
              <w:t>2022 -</w:t>
            </w:r>
            <w:r w:rsidR="00944C21" w:rsidRPr="00E80276">
              <w:rPr>
                <w:sz w:val="24"/>
                <w:lang w:val="vi-VN"/>
              </w:rPr>
              <w:t>2023</w:t>
            </w:r>
          </w:p>
        </w:tc>
      </w:tr>
      <w:tr w:rsidR="00944C21" w:rsidRPr="00E80276" w:rsidTr="000D1A45">
        <w:trPr>
          <w:trHeight w:val="57"/>
        </w:trPr>
        <w:tc>
          <w:tcPr>
            <w:tcW w:w="587" w:type="dxa"/>
            <w:tcBorders>
              <w:top w:val="single" w:sz="8" w:space="0" w:color="000000"/>
              <w:left w:val="single" w:sz="8" w:space="0" w:color="000000"/>
              <w:bottom w:val="single" w:sz="8" w:space="0" w:color="000000"/>
              <w:right w:val="single" w:sz="8" w:space="0" w:color="000000"/>
            </w:tcBorders>
            <w:vAlign w:val="center"/>
          </w:tcPr>
          <w:p w:rsidR="00944C21" w:rsidRPr="00E80276" w:rsidRDefault="00944C21" w:rsidP="00CF7949">
            <w:pPr>
              <w:autoSpaceDE w:val="0"/>
              <w:autoSpaceDN w:val="0"/>
              <w:adjustRightInd w:val="0"/>
              <w:ind w:left="142" w:right="142"/>
              <w:jc w:val="center"/>
            </w:pPr>
            <w:r w:rsidRPr="00E80276">
              <w:t>1</w:t>
            </w:r>
          </w:p>
        </w:tc>
        <w:tc>
          <w:tcPr>
            <w:tcW w:w="2835" w:type="dxa"/>
            <w:tcBorders>
              <w:top w:val="single" w:sz="8" w:space="0" w:color="000000"/>
              <w:left w:val="single" w:sz="8" w:space="0" w:color="000000"/>
              <w:bottom w:val="single" w:sz="8" w:space="0" w:color="000000"/>
              <w:right w:val="single" w:sz="8" w:space="0" w:color="000000"/>
            </w:tcBorders>
            <w:vAlign w:val="center"/>
          </w:tcPr>
          <w:p w:rsidR="00944C21" w:rsidRPr="00E80276" w:rsidRDefault="00944C21" w:rsidP="00CF7949">
            <w:pPr>
              <w:autoSpaceDE w:val="0"/>
              <w:autoSpaceDN w:val="0"/>
              <w:adjustRightInd w:val="0"/>
              <w:ind w:left="142" w:right="142"/>
              <w:jc w:val="both"/>
            </w:pPr>
            <w:r w:rsidRPr="00E80276">
              <w:t>Tổng số giáo viên</w:t>
            </w:r>
          </w:p>
        </w:tc>
        <w:tc>
          <w:tcPr>
            <w:tcW w:w="1134" w:type="dxa"/>
            <w:tcBorders>
              <w:top w:val="single" w:sz="8" w:space="0" w:color="000000"/>
              <w:left w:val="single" w:sz="8" w:space="0" w:color="000000"/>
              <w:bottom w:val="single" w:sz="8" w:space="0" w:color="000000"/>
              <w:right w:val="single" w:sz="8" w:space="0" w:color="000000"/>
            </w:tcBorders>
            <w:vAlign w:val="center"/>
          </w:tcPr>
          <w:p w:rsidR="00944C21" w:rsidRPr="00E80276" w:rsidRDefault="008D43EE" w:rsidP="00CF7949">
            <w:pPr>
              <w:autoSpaceDE w:val="0"/>
              <w:autoSpaceDN w:val="0"/>
              <w:adjustRightInd w:val="0"/>
              <w:ind w:left="142" w:right="142"/>
              <w:jc w:val="center"/>
              <w:rPr>
                <w:sz w:val="26"/>
                <w:szCs w:val="26"/>
              </w:rPr>
            </w:pPr>
            <w:r w:rsidRPr="00E80276">
              <w:rPr>
                <w:sz w:val="26"/>
                <w:szCs w:val="26"/>
              </w:rPr>
              <w:t>27</w:t>
            </w:r>
          </w:p>
        </w:tc>
        <w:tc>
          <w:tcPr>
            <w:tcW w:w="1276" w:type="dxa"/>
            <w:tcBorders>
              <w:top w:val="single" w:sz="8" w:space="0" w:color="000000"/>
              <w:left w:val="single" w:sz="8" w:space="0" w:color="000000"/>
              <w:bottom w:val="single" w:sz="8" w:space="0" w:color="000000"/>
              <w:right w:val="single" w:sz="8" w:space="0" w:color="000000"/>
            </w:tcBorders>
            <w:vAlign w:val="center"/>
          </w:tcPr>
          <w:p w:rsidR="00944C21" w:rsidRPr="00E80276" w:rsidRDefault="00944C21" w:rsidP="00CF7949">
            <w:pPr>
              <w:ind w:left="142" w:right="142"/>
              <w:jc w:val="center"/>
              <w:rPr>
                <w:sz w:val="26"/>
                <w:szCs w:val="26"/>
              </w:rPr>
            </w:pPr>
            <w:r w:rsidRPr="00E80276">
              <w:rPr>
                <w:sz w:val="26"/>
                <w:szCs w:val="26"/>
              </w:rPr>
              <w:t>2</w:t>
            </w:r>
            <w:r w:rsidR="008D43EE" w:rsidRPr="00E80276">
              <w:rPr>
                <w:sz w:val="26"/>
                <w:szCs w:val="26"/>
              </w:rPr>
              <w:t>6</w:t>
            </w:r>
          </w:p>
        </w:tc>
        <w:tc>
          <w:tcPr>
            <w:tcW w:w="1276" w:type="dxa"/>
            <w:tcBorders>
              <w:top w:val="single" w:sz="8" w:space="0" w:color="000000"/>
              <w:left w:val="single" w:sz="8" w:space="0" w:color="000000"/>
              <w:bottom w:val="single" w:sz="8" w:space="0" w:color="000000"/>
              <w:right w:val="single" w:sz="8" w:space="0" w:color="000000"/>
            </w:tcBorders>
          </w:tcPr>
          <w:p w:rsidR="00944C21" w:rsidRPr="00E80276" w:rsidRDefault="00944C21" w:rsidP="00CF7949">
            <w:pPr>
              <w:ind w:left="142" w:right="142"/>
              <w:jc w:val="center"/>
              <w:rPr>
                <w:sz w:val="26"/>
                <w:szCs w:val="26"/>
                <w:lang w:val="en-US"/>
              </w:rPr>
            </w:pPr>
            <w:r w:rsidRPr="00E80276">
              <w:rPr>
                <w:sz w:val="26"/>
                <w:szCs w:val="26"/>
                <w:lang w:val="vi-VN"/>
              </w:rPr>
              <w:t>2</w:t>
            </w:r>
            <w:r w:rsidR="00EF1576" w:rsidRPr="00E80276">
              <w:rPr>
                <w:sz w:val="26"/>
                <w:szCs w:val="26"/>
                <w:lang w:val="en-US"/>
              </w:rPr>
              <w:t>6</w:t>
            </w:r>
          </w:p>
        </w:tc>
        <w:tc>
          <w:tcPr>
            <w:tcW w:w="1276" w:type="dxa"/>
            <w:tcBorders>
              <w:top w:val="single" w:sz="8" w:space="0" w:color="000000"/>
              <w:left w:val="single" w:sz="8" w:space="0" w:color="000000"/>
              <w:bottom w:val="single" w:sz="8" w:space="0" w:color="000000"/>
              <w:right w:val="single" w:sz="8" w:space="0" w:color="000000"/>
            </w:tcBorders>
          </w:tcPr>
          <w:p w:rsidR="00944C21" w:rsidRPr="00E80276" w:rsidRDefault="00EF1576" w:rsidP="00CF7949">
            <w:pPr>
              <w:ind w:left="142" w:right="142"/>
              <w:jc w:val="center"/>
              <w:rPr>
                <w:sz w:val="26"/>
                <w:szCs w:val="26"/>
                <w:lang w:val="en-US"/>
              </w:rPr>
            </w:pPr>
            <w:r w:rsidRPr="00E80276">
              <w:rPr>
                <w:sz w:val="26"/>
                <w:szCs w:val="26"/>
                <w:lang w:val="en-US"/>
              </w:rPr>
              <w:t>27</w:t>
            </w:r>
          </w:p>
        </w:tc>
        <w:tc>
          <w:tcPr>
            <w:tcW w:w="1134" w:type="dxa"/>
            <w:tcBorders>
              <w:top w:val="single" w:sz="8" w:space="0" w:color="000000"/>
              <w:left w:val="single" w:sz="8" w:space="0" w:color="000000"/>
              <w:bottom w:val="single" w:sz="8" w:space="0" w:color="000000"/>
              <w:right w:val="single" w:sz="8" w:space="0" w:color="000000"/>
            </w:tcBorders>
          </w:tcPr>
          <w:p w:rsidR="00944C21" w:rsidRPr="00E80276" w:rsidRDefault="00EF1576" w:rsidP="00CF7949">
            <w:pPr>
              <w:ind w:left="142" w:right="142"/>
              <w:jc w:val="center"/>
              <w:rPr>
                <w:sz w:val="26"/>
                <w:szCs w:val="26"/>
                <w:lang w:val="en-US"/>
              </w:rPr>
            </w:pPr>
            <w:r w:rsidRPr="00E80276">
              <w:rPr>
                <w:sz w:val="26"/>
                <w:szCs w:val="26"/>
                <w:lang w:val="en-US"/>
              </w:rPr>
              <w:t>27</w:t>
            </w:r>
          </w:p>
        </w:tc>
      </w:tr>
      <w:tr w:rsidR="002C30E2" w:rsidRPr="00E80276" w:rsidTr="000D1A45">
        <w:trPr>
          <w:trHeight w:val="598"/>
        </w:trPr>
        <w:tc>
          <w:tcPr>
            <w:tcW w:w="587" w:type="dxa"/>
            <w:tcBorders>
              <w:top w:val="single" w:sz="8" w:space="0" w:color="000000"/>
              <w:left w:val="single" w:sz="8" w:space="0" w:color="000000"/>
              <w:bottom w:val="single" w:sz="8" w:space="0" w:color="000000"/>
              <w:right w:val="single" w:sz="8" w:space="0" w:color="000000"/>
            </w:tcBorders>
            <w:vAlign w:val="center"/>
          </w:tcPr>
          <w:p w:rsidR="002C30E2" w:rsidRPr="00E80276" w:rsidRDefault="002C30E2" w:rsidP="00CF7949">
            <w:pPr>
              <w:autoSpaceDE w:val="0"/>
              <w:autoSpaceDN w:val="0"/>
              <w:adjustRightInd w:val="0"/>
              <w:ind w:left="142" w:right="142"/>
              <w:jc w:val="center"/>
            </w:pPr>
            <w:r w:rsidRPr="00E80276">
              <w:t>2</w:t>
            </w:r>
          </w:p>
        </w:tc>
        <w:tc>
          <w:tcPr>
            <w:tcW w:w="2835" w:type="dxa"/>
            <w:tcBorders>
              <w:top w:val="single" w:sz="8" w:space="0" w:color="000000"/>
              <w:left w:val="single" w:sz="8" w:space="0" w:color="000000"/>
              <w:bottom w:val="single" w:sz="8" w:space="0" w:color="000000"/>
              <w:right w:val="single" w:sz="8" w:space="0" w:color="000000"/>
            </w:tcBorders>
            <w:vAlign w:val="center"/>
          </w:tcPr>
          <w:p w:rsidR="002C30E2" w:rsidRPr="00E80276" w:rsidRDefault="002C30E2" w:rsidP="00CF7949">
            <w:pPr>
              <w:autoSpaceDE w:val="0"/>
              <w:autoSpaceDN w:val="0"/>
              <w:adjustRightInd w:val="0"/>
              <w:ind w:left="142" w:right="142"/>
              <w:jc w:val="both"/>
            </w:pPr>
            <w:r w:rsidRPr="00E80276">
              <w:t>Tỷ lệ trẻ em/giáo viên (</w:t>
            </w:r>
            <w:r w:rsidRPr="00E80276">
              <w:rPr>
                <w:i/>
              </w:rPr>
              <w:t>đối với nhóm trẻ)</w:t>
            </w:r>
          </w:p>
        </w:tc>
        <w:tc>
          <w:tcPr>
            <w:tcW w:w="1134" w:type="dxa"/>
            <w:tcBorders>
              <w:top w:val="single" w:sz="8" w:space="0" w:color="000000"/>
              <w:left w:val="single" w:sz="8" w:space="0" w:color="000000"/>
              <w:bottom w:val="single" w:sz="8" w:space="0" w:color="000000"/>
              <w:right w:val="single" w:sz="8" w:space="0" w:color="000000"/>
            </w:tcBorders>
            <w:vAlign w:val="center"/>
          </w:tcPr>
          <w:p w:rsidR="002C30E2" w:rsidRPr="00E80276" w:rsidRDefault="002C30E2" w:rsidP="00CF7949">
            <w:pPr>
              <w:autoSpaceDE w:val="0"/>
              <w:autoSpaceDN w:val="0"/>
              <w:adjustRightInd w:val="0"/>
              <w:ind w:left="142" w:right="142"/>
              <w:jc w:val="center"/>
              <w:rPr>
                <w:sz w:val="26"/>
                <w:szCs w:val="26"/>
              </w:rPr>
            </w:pPr>
            <w:r w:rsidRPr="00E80276">
              <w:rPr>
                <w:sz w:val="26"/>
                <w:szCs w:val="26"/>
              </w:rPr>
              <w:t>1</w:t>
            </w:r>
            <w:r>
              <w:rPr>
                <w:sz w:val="26"/>
                <w:szCs w:val="26"/>
              </w:rPr>
              <w:t>4,1</w:t>
            </w:r>
          </w:p>
        </w:tc>
        <w:tc>
          <w:tcPr>
            <w:tcW w:w="1276" w:type="dxa"/>
            <w:tcBorders>
              <w:top w:val="single" w:sz="8" w:space="0" w:color="000000"/>
              <w:left w:val="single" w:sz="8" w:space="0" w:color="000000"/>
              <w:bottom w:val="single" w:sz="8" w:space="0" w:color="000000"/>
              <w:right w:val="single" w:sz="8" w:space="0" w:color="000000"/>
            </w:tcBorders>
            <w:vAlign w:val="center"/>
          </w:tcPr>
          <w:p w:rsidR="002C30E2" w:rsidRPr="00E80276" w:rsidRDefault="002C30E2" w:rsidP="00CF7949">
            <w:pPr>
              <w:autoSpaceDE w:val="0"/>
              <w:autoSpaceDN w:val="0"/>
              <w:adjustRightInd w:val="0"/>
              <w:ind w:left="142" w:right="142"/>
              <w:jc w:val="center"/>
              <w:rPr>
                <w:sz w:val="26"/>
                <w:szCs w:val="26"/>
              </w:rPr>
            </w:pPr>
            <w:r w:rsidRPr="00E80276">
              <w:rPr>
                <w:sz w:val="26"/>
                <w:szCs w:val="26"/>
              </w:rPr>
              <w:t>12,</w:t>
            </w:r>
            <w:r>
              <w:rPr>
                <w:sz w:val="26"/>
                <w:szCs w:val="26"/>
              </w:rPr>
              <w:t>8</w:t>
            </w:r>
          </w:p>
        </w:tc>
        <w:tc>
          <w:tcPr>
            <w:tcW w:w="1276" w:type="dxa"/>
            <w:tcBorders>
              <w:top w:val="single" w:sz="8" w:space="0" w:color="000000"/>
              <w:left w:val="single" w:sz="8" w:space="0" w:color="000000"/>
              <w:bottom w:val="single" w:sz="8" w:space="0" w:color="000000"/>
              <w:right w:val="single" w:sz="8" w:space="0" w:color="000000"/>
            </w:tcBorders>
            <w:vAlign w:val="center"/>
          </w:tcPr>
          <w:p w:rsidR="002C30E2" w:rsidRPr="00E80276" w:rsidRDefault="002C30E2" w:rsidP="00CF7949">
            <w:pPr>
              <w:autoSpaceDE w:val="0"/>
              <w:autoSpaceDN w:val="0"/>
              <w:adjustRightInd w:val="0"/>
              <w:ind w:left="142" w:right="142"/>
              <w:jc w:val="center"/>
              <w:rPr>
                <w:sz w:val="26"/>
                <w:szCs w:val="26"/>
              </w:rPr>
            </w:pPr>
            <w:r w:rsidRPr="00E80276">
              <w:rPr>
                <w:sz w:val="26"/>
                <w:szCs w:val="26"/>
              </w:rPr>
              <w:t>1</w:t>
            </w:r>
            <w:r>
              <w:rPr>
                <w:sz w:val="26"/>
                <w:szCs w:val="26"/>
              </w:rPr>
              <w:t>2</w:t>
            </w:r>
          </w:p>
        </w:tc>
        <w:tc>
          <w:tcPr>
            <w:tcW w:w="1276" w:type="dxa"/>
            <w:tcBorders>
              <w:top w:val="single" w:sz="8" w:space="0" w:color="000000"/>
              <w:left w:val="single" w:sz="8" w:space="0" w:color="000000"/>
              <w:bottom w:val="single" w:sz="8" w:space="0" w:color="000000"/>
              <w:right w:val="single" w:sz="8" w:space="0" w:color="000000"/>
            </w:tcBorders>
            <w:vAlign w:val="center"/>
          </w:tcPr>
          <w:p w:rsidR="002C30E2" w:rsidRPr="00E80276" w:rsidRDefault="002C30E2" w:rsidP="00CF7949">
            <w:pPr>
              <w:autoSpaceDE w:val="0"/>
              <w:autoSpaceDN w:val="0"/>
              <w:adjustRightInd w:val="0"/>
              <w:ind w:left="142" w:right="142"/>
              <w:jc w:val="center"/>
              <w:rPr>
                <w:sz w:val="26"/>
                <w:szCs w:val="26"/>
              </w:rPr>
            </w:pPr>
            <w:r w:rsidRPr="00E80276">
              <w:rPr>
                <w:sz w:val="26"/>
                <w:szCs w:val="26"/>
              </w:rPr>
              <w:t>11</w:t>
            </w:r>
          </w:p>
        </w:tc>
        <w:tc>
          <w:tcPr>
            <w:tcW w:w="1134" w:type="dxa"/>
            <w:tcBorders>
              <w:top w:val="single" w:sz="8" w:space="0" w:color="000000"/>
              <w:left w:val="single" w:sz="8" w:space="0" w:color="000000"/>
              <w:bottom w:val="single" w:sz="8" w:space="0" w:color="000000"/>
              <w:right w:val="single" w:sz="8" w:space="0" w:color="000000"/>
            </w:tcBorders>
            <w:vAlign w:val="center"/>
          </w:tcPr>
          <w:p w:rsidR="002C30E2" w:rsidRPr="00192D68" w:rsidRDefault="00192D68" w:rsidP="00CF7949">
            <w:pPr>
              <w:autoSpaceDE w:val="0"/>
              <w:autoSpaceDN w:val="0"/>
              <w:adjustRightInd w:val="0"/>
              <w:ind w:left="142" w:right="142"/>
              <w:jc w:val="center"/>
              <w:rPr>
                <w:sz w:val="26"/>
                <w:szCs w:val="26"/>
              </w:rPr>
            </w:pPr>
            <w:r w:rsidRPr="00192D68">
              <w:rPr>
                <w:sz w:val="26"/>
                <w:szCs w:val="26"/>
              </w:rPr>
              <w:t>8,3</w:t>
            </w:r>
          </w:p>
        </w:tc>
      </w:tr>
      <w:tr w:rsidR="002C30E2" w:rsidRPr="00E80276" w:rsidTr="000D1A45">
        <w:trPr>
          <w:trHeight w:val="57"/>
        </w:trPr>
        <w:tc>
          <w:tcPr>
            <w:tcW w:w="587" w:type="dxa"/>
            <w:tcBorders>
              <w:top w:val="single" w:sz="8" w:space="0" w:color="000000"/>
              <w:left w:val="single" w:sz="8" w:space="0" w:color="000000"/>
              <w:bottom w:val="single" w:sz="8" w:space="0" w:color="000000"/>
              <w:right w:val="single" w:sz="8" w:space="0" w:color="000000"/>
            </w:tcBorders>
            <w:vAlign w:val="center"/>
          </w:tcPr>
          <w:p w:rsidR="002C30E2" w:rsidRPr="00E80276" w:rsidRDefault="002C30E2" w:rsidP="00CF7949">
            <w:pPr>
              <w:autoSpaceDE w:val="0"/>
              <w:autoSpaceDN w:val="0"/>
              <w:adjustRightInd w:val="0"/>
              <w:ind w:left="142" w:right="142"/>
              <w:jc w:val="center"/>
            </w:pPr>
            <w:r w:rsidRPr="00E80276">
              <w:t>3</w:t>
            </w:r>
          </w:p>
        </w:tc>
        <w:tc>
          <w:tcPr>
            <w:tcW w:w="2835" w:type="dxa"/>
            <w:tcBorders>
              <w:top w:val="single" w:sz="8" w:space="0" w:color="000000"/>
              <w:left w:val="single" w:sz="8" w:space="0" w:color="000000"/>
              <w:bottom w:val="single" w:sz="8" w:space="0" w:color="000000"/>
              <w:right w:val="single" w:sz="8" w:space="0" w:color="000000"/>
            </w:tcBorders>
            <w:vAlign w:val="center"/>
          </w:tcPr>
          <w:p w:rsidR="002C30E2" w:rsidRPr="00E80276" w:rsidRDefault="002C30E2" w:rsidP="00CF7949">
            <w:pPr>
              <w:autoSpaceDE w:val="0"/>
              <w:autoSpaceDN w:val="0"/>
              <w:adjustRightInd w:val="0"/>
              <w:ind w:left="142" w:right="142"/>
              <w:jc w:val="both"/>
            </w:pPr>
            <w:r w:rsidRPr="00E80276">
              <w:t>Tỷ lệ trẻ em/giáo viên (</w:t>
            </w:r>
            <w:r w:rsidRPr="00E80276">
              <w:rPr>
                <w:i/>
              </w:rPr>
              <w:t>đối với lớp mẫu giáo không có trẻ ăn bán trú)</w:t>
            </w:r>
          </w:p>
        </w:tc>
        <w:tc>
          <w:tcPr>
            <w:tcW w:w="1134" w:type="dxa"/>
            <w:tcBorders>
              <w:top w:val="single" w:sz="8" w:space="0" w:color="000000"/>
              <w:left w:val="single" w:sz="8" w:space="0" w:color="000000"/>
              <w:bottom w:val="single" w:sz="8" w:space="0" w:color="000000"/>
              <w:right w:val="single" w:sz="8" w:space="0" w:color="000000"/>
            </w:tcBorders>
            <w:vAlign w:val="center"/>
          </w:tcPr>
          <w:p w:rsidR="002C30E2" w:rsidRPr="00E80276" w:rsidRDefault="002C30E2" w:rsidP="00CF7949">
            <w:pPr>
              <w:autoSpaceDE w:val="0"/>
              <w:autoSpaceDN w:val="0"/>
              <w:adjustRightInd w:val="0"/>
              <w:ind w:left="142" w:right="142"/>
              <w:jc w:val="center"/>
              <w:rPr>
                <w:sz w:val="26"/>
                <w:szCs w:val="26"/>
              </w:rPr>
            </w:pPr>
            <w:r w:rsidRPr="00E80276">
              <w:rPr>
                <w:sz w:val="26"/>
                <w:szCs w:val="26"/>
              </w:rPr>
              <w:t>0</w:t>
            </w:r>
          </w:p>
        </w:tc>
        <w:tc>
          <w:tcPr>
            <w:tcW w:w="1276" w:type="dxa"/>
            <w:tcBorders>
              <w:top w:val="single" w:sz="8" w:space="0" w:color="000000"/>
              <w:left w:val="single" w:sz="8" w:space="0" w:color="000000"/>
              <w:bottom w:val="single" w:sz="8" w:space="0" w:color="000000"/>
              <w:right w:val="single" w:sz="8" w:space="0" w:color="000000"/>
            </w:tcBorders>
            <w:vAlign w:val="center"/>
          </w:tcPr>
          <w:p w:rsidR="002C30E2" w:rsidRPr="00E80276" w:rsidRDefault="002C30E2" w:rsidP="00CF7949">
            <w:pPr>
              <w:autoSpaceDE w:val="0"/>
              <w:autoSpaceDN w:val="0"/>
              <w:adjustRightInd w:val="0"/>
              <w:ind w:left="142" w:right="142"/>
              <w:jc w:val="center"/>
              <w:rPr>
                <w:sz w:val="26"/>
                <w:szCs w:val="26"/>
              </w:rPr>
            </w:pPr>
            <w:r w:rsidRPr="00E80276">
              <w:rPr>
                <w:sz w:val="26"/>
                <w:szCs w:val="26"/>
              </w:rPr>
              <w:t>0</w:t>
            </w:r>
          </w:p>
        </w:tc>
        <w:tc>
          <w:tcPr>
            <w:tcW w:w="1276" w:type="dxa"/>
            <w:tcBorders>
              <w:top w:val="single" w:sz="8" w:space="0" w:color="000000"/>
              <w:left w:val="single" w:sz="8" w:space="0" w:color="000000"/>
              <w:bottom w:val="single" w:sz="8" w:space="0" w:color="000000"/>
              <w:right w:val="single" w:sz="8" w:space="0" w:color="000000"/>
            </w:tcBorders>
            <w:vAlign w:val="center"/>
          </w:tcPr>
          <w:p w:rsidR="002C30E2" w:rsidRPr="00E80276" w:rsidRDefault="002C30E2" w:rsidP="00CF7949">
            <w:pPr>
              <w:autoSpaceDE w:val="0"/>
              <w:autoSpaceDN w:val="0"/>
              <w:adjustRightInd w:val="0"/>
              <w:ind w:left="142" w:right="142"/>
              <w:jc w:val="center"/>
              <w:rPr>
                <w:sz w:val="26"/>
                <w:szCs w:val="26"/>
              </w:rPr>
            </w:pPr>
            <w:r w:rsidRPr="00E80276">
              <w:rPr>
                <w:sz w:val="26"/>
                <w:szCs w:val="26"/>
              </w:rPr>
              <w:t>0</w:t>
            </w:r>
          </w:p>
        </w:tc>
        <w:tc>
          <w:tcPr>
            <w:tcW w:w="1276" w:type="dxa"/>
            <w:tcBorders>
              <w:top w:val="single" w:sz="8" w:space="0" w:color="000000"/>
              <w:left w:val="single" w:sz="8" w:space="0" w:color="000000"/>
              <w:bottom w:val="single" w:sz="8" w:space="0" w:color="000000"/>
              <w:right w:val="single" w:sz="8" w:space="0" w:color="000000"/>
            </w:tcBorders>
            <w:vAlign w:val="center"/>
          </w:tcPr>
          <w:p w:rsidR="002C30E2" w:rsidRPr="00E80276" w:rsidRDefault="002C30E2" w:rsidP="00CF7949">
            <w:pPr>
              <w:autoSpaceDE w:val="0"/>
              <w:autoSpaceDN w:val="0"/>
              <w:adjustRightInd w:val="0"/>
              <w:ind w:left="142" w:right="142"/>
              <w:jc w:val="center"/>
              <w:rPr>
                <w:sz w:val="26"/>
                <w:szCs w:val="26"/>
              </w:rPr>
            </w:pPr>
            <w:r w:rsidRPr="00E80276">
              <w:rPr>
                <w:sz w:val="26"/>
                <w:szCs w:val="26"/>
              </w:rPr>
              <w:t>0</w:t>
            </w:r>
          </w:p>
        </w:tc>
        <w:tc>
          <w:tcPr>
            <w:tcW w:w="1134" w:type="dxa"/>
            <w:tcBorders>
              <w:top w:val="single" w:sz="8" w:space="0" w:color="000000"/>
              <w:left w:val="single" w:sz="8" w:space="0" w:color="000000"/>
              <w:bottom w:val="single" w:sz="8" w:space="0" w:color="000000"/>
              <w:right w:val="single" w:sz="8" w:space="0" w:color="000000"/>
            </w:tcBorders>
            <w:vAlign w:val="center"/>
          </w:tcPr>
          <w:p w:rsidR="002C30E2" w:rsidRPr="00E80276" w:rsidRDefault="002C30E2" w:rsidP="00CF7949">
            <w:pPr>
              <w:autoSpaceDE w:val="0"/>
              <w:autoSpaceDN w:val="0"/>
              <w:adjustRightInd w:val="0"/>
              <w:ind w:left="142" w:right="142"/>
              <w:jc w:val="center"/>
              <w:rPr>
                <w:sz w:val="26"/>
                <w:szCs w:val="26"/>
              </w:rPr>
            </w:pPr>
            <w:r w:rsidRPr="00E80276">
              <w:rPr>
                <w:sz w:val="26"/>
                <w:szCs w:val="26"/>
              </w:rPr>
              <w:t>0</w:t>
            </w:r>
          </w:p>
        </w:tc>
      </w:tr>
      <w:tr w:rsidR="002C30E2" w:rsidRPr="00E80276" w:rsidTr="000D1A45">
        <w:trPr>
          <w:trHeight w:val="1161"/>
        </w:trPr>
        <w:tc>
          <w:tcPr>
            <w:tcW w:w="587" w:type="dxa"/>
            <w:tcBorders>
              <w:top w:val="single" w:sz="8" w:space="0" w:color="000000"/>
              <w:left w:val="single" w:sz="8" w:space="0" w:color="000000"/>
              <w:bottom w:val="single" w:sz="8" w:space="0" w:color="000000"/>
              <w:right w:val="single" w:sz="8" w:space="0" w:color="000000"/>
            </w:tcBorders>
            <w:vAlign w:val="center"/>
          </w:tcPr>
          <w:p w:rsidR="002C30E2" w:rsidRPr="00E80276" w:rsidRDefault="002C30E2" w:rsidP="00CF7949">
            <w:pPr>
              <w:autoSpaceDE w:val="0"/>
              <w:autoSpaceDN w:val="0"/>
              <w:adjustRightInd w:val="0"/>
              <w:ind w:left="142" w:right="142"/>
              <w:jc w:val="center"/>
            </w:pPr>
            <w:r w:rsidRPr="00E80276">
              <w:t>4</w:t>
            </w:r>
          </w:p>
        </w:tc>
        <w:tc>
          <w:tcPr>
            <w:tcW w:w="2835" w:type="dxa"/>
            <w:tcBorders>
              <w:top w:val="single" w:sz="8" w:space="0" w:color="000000"/>
              <w:left w:val="single" w:sz="8" w:space="0" w:color="000000"/>
              <w:bottom w:val="single" w:sz="8" w:space="0" w:color="000000"/>
              <w:right w:val="single" w:sz="8" w:space="0" w:color="000000"/>
            </w:tcBorders>
            <w:vAlign w:val="center"/>
          </w:tcPr>
          <w:p w:rsidR="002C30E2" w:rsidRPr="00E80276" w:rsidRDefault="002C30E2" w:rsidP="00CF7949">
            <w:pPr>
              <w:autoSpaceDE w:val="0"/>
              <w:autoSpaceDN w:val="0"/>
              <w:adjustRightInd w:val="0"/>
              <w:ind w:left="142" w:right="142"/>
              <w:jc w:val="both"/>
            </w:pPr>
            <w:r w:rsidRPr="00E80276">
              <w:t>Tỷ lệ trẻ em/giáo viên (</w:t>
            </w:r>
            <w:r w:rsidRPr="00E80276">
              <w:rPr>
                <w:i/>
              </w:rPr>
              <w:t>đối với lớp mẫu giáo có trẻ ăn bán trú)</w:t>
            </w:r>
          </w:p>
        </w:tc>
        <w:tc>
          <w:tcPr>
            <w:tcW w:w="1134" w:type="dxa"/>
            <w:tcBorders>
              <w:top w:val="single" w:sz="8" w:space="0" w:color="000000"/>
              <w:left w:val="single" w:sz="8" w:space="0" w:color="000000"/>
              <w:bottom w:val="single" w:sz="8" w:space="0" w:color="000000"/>
              <w:right w:val="single" w:sz="8" w:space="0" w:color="000000"/>
            </w:tcBorders>
            <w:vAlign w:val="center"/>
          </w:tcPr>
          <w:p w:rsidR="002C30E2" w:rsidRPr="00E80276" w:rsidRDefault="002C30E2" w:rsidP="00CF7949">
            <w:pPr>
              <w:autoSpaceDE w:val="0"/>
              <w:autoSpaceDN w:val="0"/>
              <w:adjustRightInd w:val="0"/>
              <w:ind w:left="142" w:right="142"/>
              <w:jc w:val="center"/>
              <w:rPr>
                <w:sz w:val="26"/>
                <w:szCs w:val="26"/>
              </w:rPr>
            </w:pPr>
            <w:r w:rsidRPr="00E80276">
              <w:rPr>
                <w:sz w:val="26"/>
                <w:szCs w:val="26"/>
              </w:rPr>
              <w:t>1</w:t>
            </w:r>
            <w:r>
              <w:rPr>
                <w:sz w:val="26"/>
                <w:szCs w:val="26"/>
              </w:rPr>
              <w:t>4,1</w:t>
            </w:r>
          </w:p>
        </w:tc>
        <w:tc>
          <w:tcPr>
            <w:tcW w:w="1276" w:type="dxa"/>
            <w:tcBorders>
              <w:top w:val="single" w:sz="8" w:space="0" w:color="000000"/>
              <w:left w:val="single" w:sz="8" w:space="0" w:color="000000"/>
              <w:bottom w:val="single" w:sz="8" w:space="0" w:color="000000"/>
              <w:right w:val="single" w:sz="8" w:space="0" w:color="000000"/>
            </w:tcBorders>
            <w:vAlign w:val="center"/>
          </w:tcPr>
          <w:p w:rsidR="002C30E2" w:rsidRPr="00E80276" w:rsidRDefault="002C30E2" w:rsidP="00CF7949">
            <w:pPr>
              <w:autoSpaceDE w:val="0"/>
              <w:autoSpaceDN w:val="0"/>
              <w:adjustRightInd w:val="0"/>
              <w:ind w:left="142" w:right="142"/>
              <w:jc w:val="center"/>
              <w:rPr>
                <w:sz w:val="26"/>
                <w:szCs w:val="26"/>
              </w:rPr>
            </w:pPr>
            <w:r w:rsidRPr="00E80276">
              <w:rPr>
                <w:sz w:val="26"/>
                <w:szCs w:val="26"/>
              </w:rPr>
              <w:t>12,</w:t>
            </w:r>
            <w:r>
              <w:rPr>
                <w:sz w:val="26"/>
                <w:szCs w:val="26"/>
              </w:rPr>
              <w:t>8</w:t>
            </w:r>
          </w:p>
        </w:tc>
        <w:tc>
          <w:tcPr>
            <w:tcW w:w="1276" w:type="dxa"/>
            <w:tcBorders>
              <w:top w:val="single" w:sz="8" w:space="0" w:color="000000"/>
              <w:left w:val="single" w:sz="8" w:space="0" w:color="000000"/>
              <w:bottom w:val="single" w:sz="8" w:space="0" w:color="000000"/>
              <w:right w:val="single" w:sz="8" w:space="0" w:color="000000"/>
            </w:tcBorders>
            <w:vAlign w:val="center"/>
          </w:tcPr>
          <w:p w:rsidR="002C30E2" w:rsidRPr="00E80276" w:rsidRDefault="002C30E2" w:rsidP="00CF7949">
            <w:pPr>
              <w:autoSpaceDE w:val="0"/>
              <w:autoSpaceDN w:val="0"/>
              <w:adjustRightInd w:val="0"/>
              <w:ind w:left="142" w:right="142"/>
              <w:jc w:val="center"/>
              <w:rPr>
                <w:sz w:val="26"/>
                <w:szCs w:val="26"/>
              </w:rPr>
            </w:pPr>
            <w:r w:rsidRPr="00E80276">
              <w:rPr>
                <w:sz w:val="26"/>
                <w:szCs w:val="26"/>
              </w:rPr>
              <w:t>1</w:t>
            </w:r>
            <w:r>
              <w:rPr>
                <w:sz w:val="26"/>
                <w:szCs w:val="26"/>
              </w:rPr>
              <w:t>2</w:t>
            </w:r>
          </w:p>
        </w:tc>
        <w:tc>
          <w:tcPr>
            <w:tcW w:w="1276" w:type="dxa"/>
            <w:tcBorders>
              <w:top w:val="single" w:sz="8" w:space="0" w:color="000000"/>
              <w:left w:val="single" w:sz="8" w:space="0" w:color="000000"/>
              <w:bottom w:val="single" w:sz="8" w:space="0" w:color="000000"/>
              <w:right w:val="single" w:sz="8" w:space="0" w:color="000000"/>
            </w:tcBorders>
            <w:vAlign w:val="center"/>
          </w:tcPr>
          <w:p w:rsidR="002C30E2" w:rsidRPr="00E80276" w:rsidRDefault="002C30E2" w:rsidP="00CF7949">
            <w:pPr>
              <w:autoSpaceDE w:val="0"/>
              <w:autoSpaceDN w:val="0"/>
              <w:adjustRightInd w:val="0"/>
              <w:ind w:left="142" w:right="142"/>
              <w:jc w:val="center"/>
              <w:rPr>
                <w:sz w:val="26"/>
                <w:szCs w:val="26"/>
              </w:rPr>
            </w:pPr>
            <w:r w:rsidRPr="00E80276">
              <w:rPr>
                <w:sz w:val="26"/>
                <w:szCs w:val="26"/>
              </w:rPr>
              <w:t>11</w:t>
            </w:r>
          </w:p>
        </w:tc>
        <w:tc>
          <w:tcPr>
            <w:tcW w:w="1134" w:type="dxa"/>
            <w:tcBorders>
              <w:top w:val="single" w:sz="8" w:space="0" w:color="000000"/>
              <w:left w:val="single" w:sz="8" w:space="0" w:color="000000"/>
              <w:bottom w:val="single" w:sz="8" w:space="0" w:color="000000"/>
              <w:right w:val="single" w:sz="8" w:space="0" w:color="000000"/>
            </w:tcBorders>
            <w:vAlign w:val="center"/>
          </w:tcPr>
          <w:p w:rsidR="002C30E2" w:rsidRPr="00192D68" w:rsidRDefault="00192D68" w:rsidP="00CF7949">
            <w:pPr>
              <w:autoSpaceDE w:val="0"/>
              <w:autoSpaceDN w:val="0"/>
              <w:adjustRightInd w:val="0"/>
              <w:ind w:left="142" w:right="142"/>
              <w:jc w:val="center"/>
              <w:rPr>
                <w:sz w:val="26"/>
                <w:szCs w:val="26"/>
              </w:rPr>
            </w:pPr>
            <w:r w:rsidRPr="00192D68">
              <w:rPr>
                <w:sz w:val="26"/>
                <w:szCs w:val="26"/>
              </w:rPr>
              <w:t>12,5</w:t>
            </w:r>
          </w:p>
        </w:tc>
      </w:tr>
      <w:tr w:rsidR="002C30E2" w:rsidRPr="002F6B54" w:rsidTr="000D1A45">
        <w:trPr>
          <w:trHeight w:val="57"/>
        </w:trPr>
        <w:tc>
          <w:tcPr>
            <w:tcW w:w="587" w:type="dxa"/>
            <w:tcBorders>
              <w:top w:val="single" w:sz="8" w:space="0" w:color="000000"/>
              <w:left w:val="single" w:sz="8" w:space="0" w:color="000000"/>
              <w:bottom w:val="single" w:sz="8" w:space="0" w:color="000000"/>
              <w:right w:val="single" w:sz="8" w:space="0" w:color="000000"/>
            </w:tcBorders>
            <w:vAlign w:val="center"/>
          </w:tcPr>
          <w:p w:rsidR="002C30E2" w:rsidRPr="002C46DE" w:rsidRDefault="002C30E2" w:rsidP="00CF7949">
            <w:pPr>
              <w:autoSpaceDE w:val="0"/>
              <w:autoSpaceDN w:val="0"/>
              <w:adjustRightInd w:val="0"/>
              <w:ind w:left="142" w:right="142"/>
              <w:jc w:val="center"/>
            </w:pPr>
            <w:r w:rsidRPr="002C46DE">
              <w:t>5</w:t>
            </w:r>
          </w:p>
        </w:tc>
        <w:tc>
          <w:tcPr>
            <w:tcW w:w="2835" w:type="dxa"/>
            <w:tcBorders>
              <w:top w:val="single" w:sz="8" w:space="0" w:color="000000"/>
              <w:left w:val="single" w:sz="8" w:space="0" w:color="000000"/>
              <w:bottom w:val="single" w:sz="8" w:space="0" w:color="000000"/>
              <w:right w:val="single" w:sz="8" w:space="0" w:color="000000"/>
            </w:tcBorders>
            <w:vAlign w:val="center"/>
          </w:tcPr>
          <w:p w:rsidR="002C30E2" w:rsidRPr="002C46DE" w:rsidRDefault="002C30E2" w:rsidP="00CF7949">
            <w:pPr>
              <w:autoSpaceDE w:val="0"/>
              <w:autoSpaceDN w:val="0"/>
              <w:adjustRightInd w:val="0"/>
              <w:ind w:left="142" w:right="142"/>
              <w:jc w:val="both"/>
            </w:pPr>
            <w:r w:rsidRPr="002C46DE">
              <w:t>Tổng số giáo viên dạy giỏi cấp huyện hoặc tương đương trở lên ( nếu có)</w:t>
            </w:r>
          </w:p>
        </w:tc>
        <w:tc>
          <w:tcPr>
            <w:tcW w:w="1134" w:type="dxa"/>
            <w:tcBorders>
              <w:top w:val="single" w:sz="8" w:space="0" w:color="000000"/>
              <w:left w:val="single" w:sz="8" w:space="0" w:color="000000"/>
              <w:bottom w:val="single" w:sz="8" w:space="0" w:color="000000"/>
              <w:right w:val="single" w:sz="8" w:space="0" w:color="000000"/>
            </w:tcBorders>
            <w:vAlign w:val="center"/>
          </w:tcPr>
          <w:p w:rsidR="002C30E2" w:rsidRPr="002C46DE" w:rsidRDefault="002C46DE" w:rsidP="00CF7949">
            <w:pPr>
              <w:autoSpaceDE w:val="0"/>
              <w:autoSpaceDN w:val="0"/>
              <w:adjustRightInd w:val="0"/>
              <w:ind w:left="142" w:right="142"/>
              <w:jc w:val="center"/>
            </w:pPr>
            <w:r w:rsidRPr="002C46DE">
              <w:t>1</w:t>
            </w:r>
          </w:p>
        </w:tc>
        <w:tc>
          <w:tcPr>
            <w:tcW w:w="1276" w:type="dxa"/>
            <w:tcBorders>
              <w:top w:val="single" w:sz="8" w:space="0" w:color="000000"/>
              <w:left w:val="single" w:sz="8" w:space="0" w:color="000000"/>
              <w:bottom w:val="single" w:sz="8" w:space="0" w:color="000000"/>
              <w:right w:val="single" w:sz="8" w:space="0" w:color="000000"/>
            </w:tcBorders>
            <w:vAlign w:val="center"/>
          </w:tcPr>
          <w:p w:rsidR="002C30E2" w:rsidRPr="002C46DE" w:rsidRDefault="002C30E2" w:rsidP="00CF7949">
            <w:pPr>
              <w:autoSpaceDE w:val="0"/>
              <w:autoSpaceDN w:val="0"/>
              <w:adjustRightInd w:val="0"/>
              <w:ind w:left="142" w:right="142"/>
              <w:jc w:val="center"/>
            </w:pPr>
            <w:r w:rsidRPr="002C46DE">
              <w:t>0</w:t>
            </w:r>
          </w:p>
        </w:tc>
        <w:tc>
          <w:tcPr>
            <w:tcW w:w="1276" w:type="dxa"/>
            <w:tcBorders>
              <w:top w:val="single" w:sz="8" w:space="0" w:color="000000"/>
              <w:left w:val="single" w:sz="8" w:space="0" w:color="000000"/>
              <w:bottom w:val="single" w:sz="8" w:space="0" w:color="000000"/>
              <w:right w:val="single" w:sz="8" w:space="0" w:color="000000"/>
            </w:tcBorders>
            <w:vAlign w:val="center"/>
          </w:tcPr>
          <w:p w:rsidR="002C30E2" w:rsidRPr="002C46DE" w:rsidRDefault="002C30E2" w:rsidP="00CF7949">
            <w:pPr>
              <w:autoSpaceDE w:val="0"/>
              <w:autoSpaceDN w:val="0"/>
              <w:adjustRightInd w:val="0"/>
              <w:ind w:left="142" w:right="142"/>
              <w:jc w:val="center"/>
            </w:pPr>
            <w:r w:rsidRPr="002C46DE">
              <w:t>1</w:t>
            </w:r>
          </w:p>
        </w:tc>
        <w:tc>
          <w:tcPr>
            <w:tcW w:w="1276" w:type="dxa"/>
            <w:tcBorders>
              <w:top w:val="single" w:sz="8" w:space="0" w:color="000000"/>
              <w:left w:val="single" w:sz="8" w:space="0" w:color="000000"/>
              <w:bottom w:val="single" w:sz="8" w:space="0" w:color="000000"/>
              <w:right w:val="single" w:sz="8" w:space="0" w:color="000000"/>
            </w:tcBorders>
            <w:vAlign w:val="center"/>
          </w:tcPr>
          <w:p w:rsidR="002C30E2" w:rsidRPr="002C46DE" w:rsidRDefault="002C30E2" w:rsidP="00CF7949">
            <w:pPr>
              <w:autoSpaceDE w:val="0"/>
              <w:autoSpaceDN w:val="0"/>
              <w:adjustRightInd w:val="0"/>
              <w:ind w:left="142" w:right="142"/>
              <w:jc w:val="center"/>
            </w:pPr>
            <w:r w:rsidRPr="002C46DE">
              <w:t>0</w:t>
            </w:r>
          </w:p>
        </w:tc>
        <w:tc>
          <w:tcPr>
            <w:tcW w:w="1134" w:type="dxa"/>
            <w:tcBorders>
              <w:top w:val="single" w:sz="8" w:space="0" w:color="000000"/>
              <w:left w:val="single" w:sz="8" w:space="0" w:color="000000"/>
              <w:bottom w:val="single" w:sz="8" w:space="0" w:color="000000"/>
              <w:right w:val="single" w:sz="8" w:space="0" w:color="000000"/>
            </w:tcBorders>
            <w:vAlign w:val="center"/>
          </w:tcPr>
          <w:p w:rsidR="002C30E2" w:rsidRPr="002C46DE" w:rsidRDefault="002C30E2" w:rsidP="00CF7949">
            <w:pPr>
              <w:autoSpaceDE w:val="0"/>
              <w:autoSpaceDN w:val="0"/>
              <w:adjustRightInd w:val="0"/>
              <w:ind w:left="142" w:right="142"/>
              <w:jc w:val="center"/>
            </w:pPr>
            <w:r w:rsidRPr="002C46DE">
              <w:t>1</w:t>
            </w:r>
          </w:p>
        </w:tc>
      </w:tr>
      <w:tr w:rsidR="002C30E2" w:rsidRPr="002F6B54" w:rsidTr="000D1A45">
        <w:trPr>
          <w:trHeight w:val="804"/>
        </w:trPr>
        <w:tc>
          <w:tcPr>
            <w:tcW w:w="587" w:type="dxa"/>
            <w:tcBorders>
              <w:top w:val="single" w:sz="8" w:space="0" w:color="000000"/>
              <w:left w:val="single" w:sz="8" w:space="0" w:color="000000"/>
              <w:bottom w:val="single" w:sz="8" w:space="0" w:color="000000"/>
              <w:right w:val="single" w:sz="8" w:space="0" w:color="000000"/>
            </w:tcBorders>
            <w:vAlign w:val="center"/>
          </w:tcPr>
          <w:p w:rsidR="002C30E2" w:rsidRPr="002C46DE" w:rsidRDefault="002C30E2" w:rsidP="00CF7949">
            <w:pPr>
              <w:autoSpaceDE w:val="0"/>
              <w:autoSpaceDN w:val="0"/>
              <w:adjustRightInd w:val="0"/>
              <w:ind w:left="142" w:right="142"/>
              <w:jc w:val="center"/>
            </w:pPr>
            <w:r w:rsidRPr="002C46DE">
              <w:t>6</w:t>
            </w:r>
          </w:p>
        </w:tc>
        <w:tc>
          <w:tcPr>
            <w:tcW w:w="2835" w:type="dxa"/>
            <w:tcBorders>
              <w:top w:val="single" w:sz="8" w:space="0" w:color="000000"/>
              <w:left w:val="single" w:sz="8" w:space="0" w:color="000000"/>
              <w:bottom w:val="single" w:sz="8" w:space="0" w:color="000000"/>
              <w:right w:val="single" w:sz="8" w:space="0" w:color="000000"/>
            </w:tcBorders>
            <w:vAlign w:val="center"/>
          </w:tcPr>
          <w:p w:rsidR="002C30E2" w:rsidRPr="002C46DE" w:rsidRDefault="002C30E2" w:rsidP="00CF7949">
            <w:pPr>
              <w:autoSpaceDE w:val="0"/>
              <w:autoSpaceDN w:val="0"/>
              <w:adjustRightInd w:val="0"/>
              <w:ind w:left="142" w:right="142"/>
              <w:jc w:val="both"/>
            </w:pPr>
            <w:r w:rsidRPr="002C46DE">
              <w:t>Tổng số giáo viên dạy giỏi cấp tỉnh trở lên ( nếu có)</w:t>
            </w:r>
          </w:p>
        </w:tc>
        <w:tc>
          <w:tcPr>
            <w:tcW w:w="1134" w:type="dxa"/>
            <w:tcBorders>
              <w:top w:val="single" w:sz="8" w:space="0" w:color="000000"/>
              <w:left w:val="single" w:sz="8" w:space="0" w:color="000000"/>
              <w:bottom w:val="single" w:sz="8" w:space="0" w:color="000000"/>
              <w:right w:val="single" w:sz="8" w:space="0" w:color="000000"/>
            </w:tcBorders>
            <w:vAlign w:val="center"/>
          </w:tcPr>
          <w:p w:rsidR="002C30E2" w:rsidRPr="002C46DE" w:rsidRDefault="002C30E2" w:rsidP="00CF7949">
            <w:pPr>
              <w:autoSpaceDE w:val="0"/>
              <w:autoSpaceDN w:val="0"/>
              <w:adjustRightInd w:val="0"/>
              <w:ind w:left="142" w:right="142"/>
              <w:jc w:val="center"/>
            </w:pPr>
            <w:r w:rsidRPr="002C46DE">
              <w:t>0</w:t>
            </w:r>
          </w:p>
        </w:tc>
        <w:tc>
          <w:tcPr>
            <w:tcW w:w="1276" w:type="dxa"/>
            <w:tcBorders>
              <w:top w:val="single" w:sz="8" w:space="0" w:color="000000"/>
              <w:left w:val="single" w:sz="8" w:space="0" w:color="000000"/>
              <w:bottom w:val="single" w:sz="8" w:space="0" w:color="000000"/>
              <w:right w:val="single" w:sz="8" w:space="0" w:color="000000"/>
            </w:tcBorders>
            <w:vAlign w:val="center"/>
          </w:tcPr>
          <w:p w:rsidR="002C30E2" w:rsidRPr="002C46DE" w:rsidRDefault="002C30E2" w:rsidP="00CF7949">
            <w:pPr>
              <w:autoSpaceDE w:val="0"/>
              <w:autoSpaceDN w:val="0"/>
              <w:adjustRightInd w:val="0"/>
              <w:ind w:left="142" w:right="142"/>
              <w:jc w:val="center"/>
            </w:pPr>
            <w:r w:rsidRPr="002C46DE">
              <w:t>0</w:t>
            </w:r>
          </w:p>
        </w:tc>
        <w:tc>
          <w:tcPr>
            <w:tcW w:w="1276" w:type="dxa"/>
            <w:tcBorders>
              <w:top w:val="single" w:sz="8" w:space="0" w:color="000000"/>
              <w:left w:val="single" w:sz="8" w:space="0" w:color="000000"/>
              <w:bottom w:val="single" w:sz="8" w:space="0" w:color="000000"/>
              <w:right w:val="single" w:sz="8" w:space="0" w:color="000000"/>
            </w:tcBorders>
            <w:vAlign w:val="center"/>
          </w:tcPr>
          <w:p w:rsidR="002C30E2" w:rsidRPr="002C46DE" w:rsidRDefault="002C30E2" w:rsidP="00CF7949">
            <w:pPr>
              <w:autoSpaceDE w:val="0"/>
              <w:autoSpaceDN w:val="0"/>
              <w:adjustRightInd w:val="0"/>
              <w:ind w:left="142" w:right="142"/>
              <w:jc w:val="center"/>
            </w:pPr>
            <w:r w:rsidRPr="002C46DE">
              <w:t>0</w:t>
            </w:r>
          </w:p>
        </w:tc>
        <w:tc>
          <w:tcPr>
            <w:tcW w:w="1276" w:type="dxa"/>
            <w:tcBorders>
              <w:top w:val="single" w:sz="8" w:space="0" w:color="000000"/>
              <w:left w:val="single" w:sz="8" w:space="0" w:color="000000"/>
              <w:bottom w:val="single" w:sz="8" w:space="0" w:color="000000"/>
              <w:right w:val="single" w:sz="8" w:space="0" w:color="000000"/>
            </w:tcBorders>
            <w:vAlign w:val="center"/>
          </w:tcPr>
          <w:p w:rsidR="002C30E2" w:rsidRPr="002C46DE" w:rsidRDefault="002C30E2" w:rsidP="00CF7949">
            <w:pPr>
              <w:autoSpaceDE w:val="0"/>
              <w:autoSpaceDN w:val="0"/>
              <w:adjustRightInd w:val="0"/>
              <w:ind w:left="142" w:right="142"/>
              <w:jc w:val="center"/>
            </w:pPr>
            <w:r w:rsidRPr="002C46DE">
              <w:t>0</w:t>
            </w:r>
          </w:p>
        </w:tc>
        <w:tc>
          <w:tcPr>
            <w:tcW w:w="1134" w:type="dxa"/>
            <w:tcBorders>
              <w:top w:val="single" w:sz="8" w:space="0" w:color="000000"/>
              <w:left w:val="single" w:sz="8" w:space="0" w:color="000000"/>
              <w:bottom w:val="single" w:sz="8" w:space="0" w:color="000000"/>
              <w:right w:val="single" w:sz="8" w:space="0" w:color="000000"/>
            </w:tcBorders>
            <w:vAlign w:val="center"/>
          </w:tcPr>
          <w:p w:rsidR="002C30E2" w:rsidRPr="002C46DE" w:rsidRDefault="00081B0F" w:rsidP="00CF7949">
            <w:pPr>
              <w:autoSpaceDE w:val="0"/>
              <w:autoSpaceDN w:val="0"/>
              <w:adjustRightInd w:val="0"/>
              <w:ind w:left="142" w:right="142"/>
              <w:jc w:val="center"/>
            </w:pPr>
            <w:r w:rsidRPr="002C46DE">
              <w:t>1</w:t>
            </w:r>
          </w:p>
        </w:tc>
      </w:tr>
      <w:tr w:rsidR="002C30E2" w:rsidRPr="002F6B54" w:rsidTr="00F55DF8">
        <w:trPr>
          <w:trHeight w:val="1200"/>
        </w:trPr>
        <w:tc>
          <w:tcPr>
            <w:tcW w:w="587" w:type="dxa"/>
            <w:tcBorders>
              <w:top w:val="single" w:sz="8" w:space="0" w:color="000000"/>
              <w:left w:val="single" w:sz="8" w:space="0" w:color="000000"/>
              <w:bottom w:val="single" w:sz="8" w:space="0" w:color="000000"/>
              <w:right w:val="single" w:sz="8" w:space="0" w:color="000000"/>
            </w:tcBorders>
            <w:vAlign w:val="center"/>
          </w:tcPr>
          <w:p w:rsidR="002C30E2" w:rsidRPr="002C46DE" w:rsidRDefault="002C30E2" w:rsidP="00CF7949">
            <w:pPr>
              <w:autoSpaceDE w:val="0"/>
              <w:autoSpaceDN w:val="0"/>
              <w:adjustRightInd w:val="0"/>
              <w:ind w:left="142" w:right="142"/>
              <w:jc w:val="center"/>
            </w:pPr>
            <w:r w:rsidRPr="002C46DE">
              <w:t>7</w:t>
            </w:r>
          </w:p>
        </w:tc>
        <w:tc>
          <w:tcPr>
            <w:tcW w:w="2835" w:type="dxa"/>
            <w:tcBorders>
              <w:top w:val="single" w:sz="8" w:space="0" w:color="000000"/>
              <w:left w:val="single" w:sz="8" w:space="0" w:color="000000"/>
              <w:bottom w:val="single" w:sz="8" w:space="0" w:color="000000"/>
              <w:right w:val="single" w:sz="8" w:space="0" w:color="000000"/>
            </w:tcBorders>
          </w:tcPr>
          <w:p w:rsidR="002C30E2" w:rsidRPr="002C46DE" w:rsidRDefault="002C30E2" w:rsidP="00CF7949">
            <w:pPr>
              <w:autoSpaceDE w:val="0"/>
              <w:autoSpaceDN w:val="0"/>
              <w:adjustRightInd w:val="0"/>
              <w:ind w:left="142" w:right="142"/>
            </w:pPr>
            <w:r w:rsidRPr="002C46DE">
              <w:t>Số lượng sáng kiế</w:t>
            </w:r>
            <w:r w:rsidR="002153D5">
              <w:t xml:space="preserve">n </w:t>
            </w:r>
            <w:r w:rsidRPr="002C46DE">
              <w:t xml:space="preserve"> được cấp có thẩm quyền nghiệm thu</w:t>
            </w:r>
          </w:p>
        </w:tc>
        <w:tc>
          <w:tcPr>
            <w:tcW w:w="1134" w:type="dxa"/>
            <w:tcBorders>
              <w:top w:val="single" w:sz="8" w:space="0" w:color="000000"/>
              <w:left w:val="single" w:sz="8" w:space="0" w:color="000000"/>
              <w:bottom w:val="single" w:sz="8" w:space="0" w:color="000000"/>
              <w:right w:val="single" w:sz="8" w:space="0" w:color="000000"/>
            </w:tcBorders>
          </w:tcPr>
          <w:p w:rsidR="002C30E2" w:rsidRPr="002C46DE" w:rsidRDefault="002C30E2" w:rsidP="00CF7949">
            <w:pPr>
              <w:autoSpaceDE w:val="0"/>
              <w:autoSpaceDN w:val="0"/>
              <w:adjustRightInd w:val="0"/>
              <w:ind w:right="142"/>
              <w:rPr>
                <w:sz w:val="24"/>
              </w:rPr>
            </w:pPr>
            <w:r w:rsidRPr="002C46DE">
              <w:rPr>
                <w:sz w:val="24"/>
              </w:rPr>
              <w:t>SK cấp cơ sở: 10</w:t>
            </w:r>
          </w:p>
          <w:p w:rsidR="002C30E2" w:rsidRPr="002C46DE" w:rsidRDefault="002C30E2" w:rsidP="00CF7949">
            <w:pPr>
              <w:autoSpaceDE w:val="0"/>
              <w:autoSpaceDN w:val="0"/>
              <w:adjustRightInd w:val="0"/>
              <w:ind w:left="142" w:right="142"/>
              <w:rPr>
                <w:sz w:val="24"/>
              </w:rPr>
            </w:pPr>
            <w:r w:rsidRPr="002C46DE">
              <w:rPr>
                <w:sz w:val="24"/>
              </w:rPr>
              <w:t xml:space="preserve"> </w:t>
            </w:r>
          </w:p>
        </w:tc>
        <w:tc>
          <w:tcPr>
            <w:tcW w:w="1276" w:type="dxa"/>
            <w:tcBorders>
              <w:top w:val="single" w:sz="8" w:space="0" w:color="000000"/>
              <w:left w:val="single" w:sz="8" w:space="0" w:color="000000"/>
              <w:bottom w:val="single" w:sz="8" w:space="0" w:color="000000"/>
              <w:right w:val="single" w:sz="8" w:space="0" w:color="000000"/>
            </w:tcBorders>
          </w:tcPr>
          <w:p w:rsidR="002C30E2" w:rsidRPr="002C46DE" w:rsidRDefault="002C30E2" w:rsidP="00CF7949">
            <w:pPr>
              <w:autoSpaceDE w:val="0"/>
              <w:autoSpaceDN w:val="0"/>
              <w:adjustRightInd w:val="0"/>
              <w:ind w:right="142"/>
              <w:rPr>
                <w:sz w:val="24"/>
              </w:rPr>
            </w:pPr>
            <w:r w:rsidRPr="002C46DE">
              <w:rPr>
                <w:sz w:val="24"/>
              </w:rPr>
              <w:t>SK cấp cơ sở : 07</w:t>
            </w:r>
          </w:p>
          <w:p w:rsidR="002C30E2" w:rsidRPr="002C46DE" w:rsidRDefault="002C30E2" w:rsidP="00CF7949">
            <w:pPr>
              <w:autoSpaceDE w:val="0"/>
              <w:autoSpaceDN w:val="0"/>
              <w:adjustRightInd w:val="0"/>
              <w:ind w:left="142" w:right="142"/>
              <w:rPr>
                <w:sz w:val="24"/>
              </w:rPr>
            </w:pPr>
          </w:p>
        </w:tc>
        <w:tc>
          <w:tcPr>
            <w:tcW w:w="1276" w:type="dxa"/>
            <w:tcBorders>
              <w:top w:val="single" w:sz="8" w:space="0" w:color="000000"/>
              <w:left w:val="single" w:sz="8" w:space="0" w:color="000000"/>
              <w:bottom w:val="single" w:sz="8" w:space="0" w:color="000000"/>
              <w:right w:val="single" w:sz="8" w:space="0" w:color="000000"/>
            </w:tcBorders>
          </w:tcPr>
          <w:p w:rsidR="002C30E2" w:rsidRPr="002C46DE" w:rsidRDefault="002C30E2" w:rsidP="00CF7949">
            <w:pPr>
              <w:autoSpaceDE w:val="0"/>
              <w:autoSpaceDN w:val="0"/>
              <w:adjustRightInd w:val="0"/>
              <w:ind w:right="142"/>
              <w:rPr>
                <w:sz w:val="24"/>
              </w:rPr>
            </w:pPr>
            <w:r w:rsidRPr="002C46DE">
              <w:rPr>
                <w:sz w:val="24"/>
              </w:rPr>
              <w:t>SK cấp cơ sở:8</w:t>
            </w:r>
          </w:p>
          <w:p w:rsidR="002C30E2" w:rsidRPr="002C46DE" w:rsidRDefault="002153D5" w:rsidP="00CF7949">
            <w:pPr>
              <w:autoSpaceDE w:val="0"/>
              <w:autoSpaceDN w:val="0"/>
              <w:adjustRightInd w:val="0"/>
              <w:ind w:right="142"/>
              <w:rPr>
                <w:sz w:val="24"/>
              </w:rPr>
            </w:pPr>
            <w:r>
              <w:rPr>
                <w:sz w:val="24"/>
              </w:rPr>
              <w:t>SK</w:t>
            </w:r>
            <w:r w:rsidR="002C30E2" w:rsidRPr="002C46DE">
              <w:rPr>
                <w:sz w:val="24"/>
              </w:rPr>
              <w:t xml:space="preserve"> cấp ngành: 04</w:t>
            </w:r>
          </w:p>
        </w:tc>
        <w:tc>
          <w:tcPr>
            <w:tcW w:w="1276" w:type="dxa"/>
            <w:tcBorders>
              <w:top w:val="single" w:sz="8" w:space="0" w:color="000000"/>
              <w:left w:val="single" w:sz="8" w:space="0" w:color="000000"/>
              <w:bottom w:val="single" w:sz="8" w:space="0" w:color="000000"/>
              <w:right w:val="single" w:sz="8" w:space="0" w:color="000000"/>
            </w:tcBorders>
          </w:tcPr>
          <w:p w:rsidR="002C30E2" w:rsidRPr="002C46DE" w:rsidRDefault="002C30E2" w:rsidP="00CF7949">
            <w:pPr>
              <w:autoSpaceDE w:val="0"/>
              <w:autoSpaceDN w:val="0"/>
              <w:adjustRightInd w:val="0"/>
              <w:ind w:right="142"/>
              <w:rPr>
                <w:sz w:val="24"/>
              </w:rPr>
            </w:pPr>
            <w:r w:rsidRPr="002C46DE">
              <w:rPr>
                <w:sz w:val="24"/>
              </w:rPr>
              <w:t>SK  cấp cơ sở: 07</w:t>
            </w:r>
          </w:p>
          <w:p w:rsidR="002C30E2" w:rsidRPr="002C46DE" w:rsidRDefault="002153D5" w:rsidP="00CF7949">
            <w:pPr>
              <w:autoSpaceDE w:val="0"/>
              <w:autoSpaceDN w:val="0"/>
              <w:adjustRightInd w:val="0"/>
              <w:ind w:right="142"/>
              <w:rPr>
                <w:sz w:val="24"/>
              </w:rPr>
            </w:pPr>
            <w:r>
              <w:rPr>
                <w:sz w:val="24"/>
              </w:rPr>
              <w:t xml:space="preserve">SK </w:t>
            </w:r>
            <w:r w:rsidR="002C30E2" w:rsidRPr="002C46DE">
              <w:rPr>
                <w:sz w:val="24"/>
              </w:rPr>
              <w:t>cấp ngành: 01</w:t>
            </w:r>
          </w:p>
        </w:tc>
        <w:tc>
          <w:tcPr>
            <w:tcW w:w="1134" w:type="dxa"/>
            <w:tcBorders>
              <w:top w:val="single" w:sz="8" w:space="0" w:color="000000"/>
              <w:left w:val="single" w:sz="8" w:space="0" w:color="000000"/>
              <w:bottom w:val="single" w:sz="8" w:space="0" w:color="000000"/>
              <w:right w:val="single" w:sz="8" w:space="0" w:color="000000"/>
            </w:tcBorders>
          </w:tcPr>
          <w:p w:rsidR="002C30E2" w:rsidRPr="002C46DE" w:rsidRDefault="002C30E2" w:rsidP="00CF7949">
            <w:pPr>
              <w:autoSpaceDE w:val="0"/>
              <w:autoSpaceDN w:val="0"/>
              <w:adjustRightInd w:val="0"/>
              <w:ind w:left="142" w:right="142"/>
              <w:jc w:val="center"/>
              <w:rPr>
                <w:sz w:val="24"/>
              </w:rPr>
            </w:pPr>
          </w:p>
        </w:tc>
      </w:tr>
    </w:tbl>
    <w:p w:rsidR="00944C21" w:rsidRPr="00E80276" w:rsidRDefault="00944C21" w:rsidP="00CF7949">
      <w:pPr>
        <w:autoSpaceDE w:val="0"/>
        <w:autoSpaceDN w:val="0"/>
        <w:adjustRightInd w:val="0"/>
        <w:ind w:firstLine="720"/>
        <w:jc w:val="both"/>
        <w:outlineLvl w:val="0"/>
        <w:rPr>
          <w:b/>
          <w:bCs/>
        </w:rPr>
      </w:pPr>
      <w:r w:rsidRPr="00E80276">
        <w:rPr>
          <w:b/>
          <w:bCs/>
        </w:rPr>
        <w:t>4. Trẻ em</w:t>
      </w:r>
    </w:p>
    <w:tbl>
      <w:tblPr>
        <w:tblW w:w="0" w:type="auto"/>
        <w:tblInd w:w="10" w:type="dxa"/>
        <w:tblCellMar>
          <w:left w:w="0" w:type="dxa"/>
          <w:right w:w="0" w:type="dxa"/>
        </w:tblCellMar>
        <w:tblLook w:val="0000"/>
      </w:tblPr>
      <w:tblGrid>
        <w:gridCol w:w="581"/>
        <w:gridCol w:w="2679"/>
        <w:gridCol w:w="1275"/>
        <w:gridCol w:w="1276"/>
        <w:gridCol w:w="1276"/>
        <w:gridCol w:w="1276"/>
        <w:gridCol w:w="1172"/>
      </w:tblGrid>
      <w:tr w:rsidR="00944C21" w:rsidRPr="00E80276" w:rsidTr="00B01A7C">
        <w:trPr>
          <w:trHeight w:val="567"/>
        </w:trPr>
        <w:tc>
          <w:tcPr>
            <w:tcW w:w="0" w:type="auto"/>
            <w:tcBorders>
              <w:top w:val="single" w:sz="8" w:space="0" w:color="000000"/>
              <w:left w:val="single" w:sz="8" w:space="0" w:color="000000"/>
              <w:bottom w:val="single" w:sz="8" w:space="0" w:color="000000"/>
              <w:right w:val="single" w:sz="8" w:space="0" w:color="000000"/>
            </w:tcBorders>
            <w:vAlign w:val="center"/>
          </w:tcPr>
          <w:p w:rsidR="00944C21" w:rsidRPr="00E80276" w:rsidRDefault="00944C21" w:rsidP="00CF7949">
            <w:pPr>
              <w:autoSpaceDE w:val="0"/>
              <w:autoSpaceDN w:val="0"/>
              <w:adjustRightInd w:val="0"/>
              <w:ind w:firstLine="567"/>
              <w:jc w:val="center"/>
              <w:rPr>
                <w:b/>
              </w:rPr>
            </w:pPr>
            <w:r w:rsidRPr="00E80276">
              <w:rPr>
                <w:b/>
              </w:rPr>
              <w:t>TTT</w:t>
            </w:r>
          </w:p>
        </w:tc>
        <w:tc>
          <w:tcPr>
            <w:tcW w:w="2680" w:type="dxa"/>
            <w:tcBorders>
              <w:top w:val="single" w:sz="8" w:space="0" w:color="000000"/>
              <w:left w:val="single" w:sz="8" w:space="0" w:color="000000"/>
              <w:bottom w:val="single" w:sz="8" w:space="0" w:color="000000"/>
              <w:right w:val="single" w:sz="8" w:space="0" w:color="000000"/>
            </w:tcBorders>
          </w:tcPr>
          <w:p w:rsidR="00944C21" w:rsidRPr="00E80276" w:rsidRDefault="00944C21" w:rsidP="00CF7949">
            <w:pPr>
              <w:autoSpaceDE w:val="0"/>
              <w:autoSpaceDN w:val="0"/>
              <w:adjustRightInd w:val="0"/>
              <w:ind w:firstLine="567"/>
              <w:jc w:val="both"/>
              <w:rPr>
                <w:b/>
              </w:rPr>
            </w:pPr>
            <w:r w:rsidRPr="00E80276">
              <w:rPr>
                <w:b/>
              </w:rPr>
              <w:t>Số liệu </w:t>
            </w:r>
          </w:p>
        </w:tc>
        <w:tc>
          <w:tcPr>
            <w:tcW w:w="1275" w:type="dxa"/>
            <w:tcBorders>
              <w:top w:val="single" w:sz="8" w:space="0" w:color="000000"/>
              <w:left w:val="single" w:sz="8" w:space="0" w:color="000000"/>
              <w:bottom w:val="single" w:sz="8" w:space="0" w:color="000000"/>
              <w:right w:val="single" w:sz="8" w:space="0" w:color="000000"/>
            </w:tcBorders>
            <w:vAlign w:val="center"/>
          </w:tcPr>
          <w:p w:rsidR="00944C21" w:rsidRPr="00E80276" w:rsidRDefault="00944C21" w:rsidP="00CF7949">
            <w:pPr>
              <w:autoSpaceDE w:val="0"/>
              <w:autoSpaceDN w:val="0"/>
              <w:adjustRightInd w:val="0"/>
              <w:jc w:val="center"/>
              <w:rPr>
                <w:b/>
                <w:sz w:val="26"/>
                <w:szCs w:val="26"/>
              </w:rPr>
            </w:pPr>
            <w:r w:rsidRPr="00E80276">
              <w:rPr>
                <w:b/>
                <w:sz w:val="26"/>
                <w:szCs w:val="26"/>
              </w:rPr>
              <w:t>Năm học</w:t>
            </w:r>
          </w:p>
          <w:p w:rsidR="00944C21" w:rsidRPr="00E80276" w:rsidRDefault="00944C21" w:rsidP="00CF7949">
            <w:pPr>
              <w:autoSpaceDE w:val="0"/>
              <w:autoSpaceDN w:val="0"/>
              <w:adjustRightInd w:val="0"/>
              <w:jc w:val="center"/>
              <w:rPr>
                <w:b/>
                <w:sz w:val="26"/>
                <w:szCs w:val="26"/>
              </w:rPr>
            </w:pPr>
            <w:r w:rsidRPr="00E80276">
              <w:rPr>
                <w:b/>
                <w:sz w:val="26"/>
                <w:szCs w:val="26"/>
              </w:rPr>
              <w:t xml:space="preserve">2018 </w:t>
            </w:r>
            <w:r w:rsidRPr="00E80276">
              <w:rPr>
                <w:b/>
                <w:sz w:val="26"/>
                <w:szCs w:val="26"/>
                <w:lang w:val="vi-VN"/>
              </w:rPr>
              <w:t>-</w:t>
            </w:r>
            <w:r w:rsidRPr="00E80276">
              <w:rPr>
                <w:b/>
                <w:sz w:val="26"/>
                <w:szCs w:val="26"/>
              </w:rPr>
              <w:t>2019</w:t>
            </w:r>
          </w:p>
        </w:tc>
        <w:tc>
          <w:tcPr>
            <w:tcW w:w="1276" w:type="dxa"/>
            <w:tcBorders>
              <w:top w:val="single" w:sz="8" w:space="0" w:color="000000"/>
              <w:left w:val="single" w:sz="8" w:space="0" w:color="000000"/>
              <w:bottom w:val="single" w:sz="8" w:space="0" w:color="000000"/>
              <w:right w:val="single" w:sz="8" w:space="0" w:color="000000"/>
            </w:tcBorders>
            <w:vAlign w:val="center"/>
          </w:tcPr>
          <w:p w:rsidR="00944C21" w:rsidRPr="00E80276" w:rsidRDefault="00944C21" w:rsidP="00CF7949">
            <w:pPr>
              <w:autoSpaceDE w:val="0"/>
              <w:autoSpaceDN w:val="0"/>
              <w:adjustRightInd w:val="0"/>
              <w:jc w:val="center"/>
              <w:rPr>
                <w:b/>
                <w:sz w:val="26"/>
                <w:szCs w:val="26"/>
              </w:rPr>
            </w:pPr>
            <w:r w:rsidRPr="00E80276">
              <w:rPr>
                <w:b/>
                <w:sz w:val="26"/>
                <w:szCs w:val="26"/>
              </w:rPr>
              <w:t>Năm học</w:t>
            </w:r>
          </w:p>
          <w:p w:rsidR="00944C21" w:rsidRPr="00E80276" w:rsidRDefault="00944C21" w:rsidP="00CF7949">
            <w:pPr>
              <w:autoSpaceDE w:val="0"/>
              <w:autoSpaceDN w:val="0"/>
              <w:adjustRightInd w:val="0"/>
              <w:jc w:val="center"/>
              <w:rPr>
                <w:b/>
                <w:sz w:val="26"/>
                <w:szCs w:val="26"/>
              </w:rPr>
            </w:pPr>
            <w:r w:rsidRPr="00E80276">
              <w:rPr>
                <w:b/>
                <w:sz w:val="26"/>
                <w:szCs w:val="26"/>
              </w:rPr>
              <w:t>2019</w:t>
            </w:r>
            <w:r w:rsidRPr="00E80276">
              <w:rPr>
                <w:b/>
                <w:sz w:val="26"/>
                <w:szCs w:val="26"/>
                <w:lang w:val="vi-VN"/>
              </w:rPr>
              <w:t>-</w:t>
            </w:r>
            <w:r w:rsidRPr="00E80276">
              <w:rPr>
                <w:b/>
                <w:sz w:val="26"/>
                <w:szCs w:val="26"/>
              </w:rPr>
              <w:t>2020</w:t>
            </w:r>
          </w:p>
        </w:tc>
        <w:tc>
          <w:tcPr>
            <w:tcW w:w="1276" w:type="dxa"/>
            <w:tcBorders>
              <w:top w:val="single" w:sz="8" w:space="0" w:color="000000"/>
              <w:left w:val="single" w:sz="8" w:space="0" w:color="000000"/>
              <w:bottom w:val="single" w:sz="8" w:space="0" w:color="000000"/>
              <w:right w:val="single" w:sz="8" w:space="0" w:color="000000"/>
            </w:tcBorders>
            <w:vAlign w:val="center"/>
          </w:tcPr>
          <w:p w:rsidR="00944C21" w:rsidRPr="00E80276" w:rsidRDefault="00944C21" w:rsidP="00CF7949">
            <w:pPr>
              <w:autoSpaceDE w:val="0"/>
              <w:autoSpaceDN w:val="0"/>
              <w:adjustRightInd w:val="0"/>
              <w:jc w:val="center"/>
              <w:rPr>
                <w:b/>
                <w:sz w:val="26"/>
                <w:szCs w:val="26"/>
              </w:rPr>
            </w:pPr>
            <w:r w:rsidRPr="00E80276">
              <w:rPr>
                <w:b/>
                <w:sz w:val="26"/>
                <w:szCs w:val="26"/>
              </w:rPr>
              <w:t>Năm học</w:t>
            </w:r>
          </w:p>
          <w:p w:rsidR="00944C21" w:rsidRPr="00E80276" w:rsidRDefault="00944C21" w:rsidP="00CF7949">
            <w:pPr>
              <w:autoSpaceDE w:val="0"/>
              <w:autoSpaceDN w:val="0"/>
              <w:adjustRightInd w:val="0"/>
              <w:jc w:val="center"/>
              <w:rPr>
                <w:b/>
                <w:sz w:val="26"/>
                <w:szCs w:val="26"/>
              </w:rPr>
            </w:pPr>
            <w:r w:rsidRPr="00E80276">
              <w:rPr>
                <w:b/>
                <w:sz w:val="26"/>
                <w:szCs w:val="26"/>
              </w:rPr>
              <w:t>2020-2021</w:t>
            </w:r>
          </w:p>
        </w:tc>
        <w:tc>
          <w:tcPr>
            <w:tcW w:w="1276" w:type="dxa"/>
            <w:tcBorders>
              <w:top w:val="single" w:sz="8" w:space="0" w:color="000000"/>
              <w:left w:val="single" w:sz="8" w:space="0" w:color="000000"/>
              <w:bottom w:val="single" w:sz="8" w:space="0" w:color="000000"/>
              <w:right w:val="single" w:sz="8" w:space="0" w:color="000000"/>
            </w:tcBorders>
          </w:tcPr>
          <w:p w:rsidR="00944C21" w:rsidRPr="00E80276" w:rsidRDefault="00944C21" w:rsidP="00CF7949">
            <w:pPr>
              <w:autoSpaceDE w:val="0"/>
              <w:autoSpaceDN w:val="0"/>
              <w:adjustRightInd w:val="0"/>
              <w:jc w:val="center"/>
              <w:rPr>
                <w:b/>
                <w:sz w:val="26"/>
                <w:szCs w:val="26"/>
              </w:rPr>
            </w:pPr>
            <w:r w:rsidRPr="00E80276">
              <w:rPr>
                <w:b/>
                <w:sz w:val="26"/>
                <w:szCs w:val="26"/>
              </w:rPr>
              <w:t>Năm học</w:t>
            </w:r>
          </w:p>
          <w:p w:rsidR="00944C21" w:rsidRPr="00E80276" w:rsidRDefault="00944C21" w:rsidP="00CF7949">
            <w:pPr>
              <w:autoSpaceDE w:val="0"/>
              <w:autoSpaceDN w:val="0"/>
              <w:adjustRightInd w:val="0"/>
              <w:jc w:val="center"/>
              <w:rPr>
                <w:b/>
                <w:sz w:val="26"/>
                <w:szCs w:val="26"/>
              </w:rPr>
            </w:pPr>
            <w:r w:rsidRPr="00E80276">
              <w:rPr>
                <w:b/>
                <w:sz w:val="26"/>
                <w:szCs w:val="26"/>
              </w:rPr>
              <w:t>2021-2022</w:t>
            </w:r>
          </w:p>
        </w:tc>
        <w:tc>
          <w:tcPr>
            <w:tcW w:w="1172" w:type="dxa"/>
            <w:tcBorders>
              <w:top w:val="single" w:sz="8" w:space="0" w:color="000000"/>
              <w:left w:val="single" w:sz="8" w:space="0" w:color="000000"/>
              <w:bottom w:val="single" w:sz="8" w:space="0" w:color="000000"/>
              <w:right w:val="single" w:sz="8" w:space="0" w:color="000000"/>
            </w:tcBorders>
          </w:tcPr>
          <w:p w:rsidR="00944C21" w:rsidRPr="00E80276" w:rsidRDefault="00944C21" w:rsidP="00CF7949">
            <w:pPr>
              <w:autoSpaceDE w:val="0"/>
              <w:autoSpaceDN w:val="0"/>
              <w:adjustRightInd w:val="0"/>
              <w:jc w:val="center"/>
              <w:rPr>
                <w:b/>
                <w:sz w:val="26"/>
                <w:szCs w:val="26"/>
              </w:rPr>
            </w:pPr>
            <w:r w:rsidRPr="00E80276">
              <w:rPr>
                <w:b/>
                <w:sz w:val="26"/>
                <w:szCs w:val="26"/>
              </w:rPr>
              <w:t>Năm học</w:t>
            </w:r>
          </w:p>
          <w:p w:rsidR="00944C21" w:rsidRPr="00E80276" w:rsidRDefault="00944C21" w:rsidP="00CF7949">
            <w:pPr>
              <w:autoSpaceDE w:val="0"/>
              <w:autoSpaceDN w:val="0"/>
              <w:adjustRightInd w:val="0"/>
              <w:jc w:val="center"/>
              <w:rPr>
                <w:b/>
                <w:sz w:val="26"/>
                <w:szCs w:val="26"/>
              </w:rPr>
            </w:pPr>
            <w:r w:rsidRPr="00E80276">
              <w:rPr>
                <w:b/>
                <w:sz w:val="26"/>
                <w:szCs w:val="26"/>
              </w:rPr>
              <w:t>2022-2023</w:t>
            </w:r>
          </w:p>
        </w:tc>
      </w:tr>
      <w:tr w:rsidR="00B01A7C" w:rsidRPr="00E80276" w:rsidTr="00B01A7C">
        <w:trPr>
          <w:trHeight w:val="397"/>
        </w:trPr>
        <w:tc>
          <w:tcPr>
            <w:tcW w:w="0" w:type="auto"/>
            <w:vMerge w:val="restart"/>
            <w:tcBorders>
              <w:top w:val="single" w:sz="8" w:space="0" w:color="000000"/>
              <w:left w:val="single" w:sz="8" w:space="0" w:color="000000"/>
              <w:right w:val="single" w:sz="8" w:space="0" w:color="000000"/>
            </w:tcBorders>
            <w:vAlign w:val="center"/>
          </w:tcPr>
          <w:p w:rsidR="00B01A7C" w:rsidRPr="00E80276" w:rsidRDefault="00B01A7C" w:rsidP="00CF7949">
            <w:pPr>
              <w:autoSpaceDE w:val="0"/>
              <w:autoSpaceDN w:val="0"/>
              <w:adjustRightInd w:val="0"/>
              <w:jc w:val="center"/>
            </w:pPr>
            <w:r w:rsidRPr="00E80276">
              <w:t>1</w:t>
            </w:r>
          </w:p>
        </w:tc>
        <w:tc>
          <w:tcPr>
            <w:tcW w:w="2680" w:type="dxa"/>
            <w:tcBorders>
              <w:top w:val="single" w:sz="8" w:space="0" w:color="000000"/>
              <w:left w:val="single" w:sz="8" w:space="0" w:color="000000"/>
              <w:bottom w:val="single" w:sz="8" w:space="0" w:color="000000"/>
              <w:right w:val="single" w:sz="8" w:space="0" w:color="000000"/>
            </w:tcBorders>
            <w:vAlign w:val="center"/>
          </w:tcPr>
          <w:p w:rsidR="00B01A7C" w:rsidRPr="00E80276" w:rsidRDefault="00B01A7C" w:rsidP="00CF7949">
            <w:pPr>
              <w:autoSpaceDE w:val="0"/>
              <w:autoSpaceDN w:val="0"/>
              <w:adjustRightInd w:val="0"/>
              <w:ind w:left="127" w:right="195" w:firstLine="1"/>
              <w:jc w:val="both"/>
              <w:rPr>
                <w:i/>
              </w:rPr>
            </w:pPr>
            <w:r w:rsidRPr="00E80276">
              <w:rPr>
                <w:i/>
              </w:rPr>
              <w:t>Tổng số trẻ em</w:t>
            </w:r>
          </w:p>
        </w:tc>
        <w:tc>
          <w:tcPr>
            <w:tcW w:w="1275" w:type="dxa"/>
            <w:tcBorders>
              <w:top w:val="single" w:sz="8" w:space="0" w:color="000000"/>
              <w:left w:val="single" w:sz="8" w:space="0" w:color="000000"/>
              <w:bottom w:val="single" w:sz="8" w:space="0" w:color="000000"/>
              <w:right w:val="single" w:sz="8" w:space="0" w:color="000000"/>
            </w:tcBorders>
            <w:vAlign w:val="center"/>
          </w:tcPr>
          <w:p w:rsidR="00B01A7C" w:rsidRPr="004146A6" w:rsidRDefault="00B01A7C" w:rsidP="00CF7949">
            <w:pPr>
              <w:autoSpaceDE w:val="0"/>
              <w:autoSpaceDN w:val="0"/>
              <w:adjustRightInd w:val="0"/>
              <w:jc w:val="center"/>
            </w:pPr>
            <w:r>
              <w:t>381</w:t>
            </w:r>
          </w:p>
        </w:tc>
        <w:tc>
          <w:tcPr>
            <w:tcW w:w="1276" w:type="dxa"/>
            <w:tcBorders>
              <w:top w:val="single" w:sz="8" w:space="0" w:color="000000"/>
              <w:left w:val="single" w:sz="8" w:space="0" w:color="000000"/>
              <w:bottom w:val="single" w:sz="8" w:space="0" w:color="000000"/>
              <w:right w:val="single" w:sz="8" w:space="0" w:color="000000"/>
            </w:tcBorders>
            <w:vAlign w:val="center"/>
          </w:tcPr>
          <w:p w:rsidR="00B01A7C" w:rsidRPr="004146A6" w:rsidRDefault="00B01A7C" w:rsidP="00CF7949">
            <w:pPr>
              <w:autoSpaceDE w:val="0"/>
              <w:autoSpaceDN w:val="0"/>
              <w:adjustRightInd w:val="0"/>
              <w:jc w:val="center"/>
            </w:pPr>
            <w:r>
              <w:t>334</w:t>
            </w:r>
          </w:p>
        </w:tc>
        <w:tc>
          <w:tcPr>
            <w:tcW w:w="1276" w:type="dxa"/>
            <w:tcBorders>
              <w:top w:val="single" w:sz="8" w:space="0" w:color="000000"/>
              <w:left w:val="single" w:sz="8" w:space="0" w:color="000000"/>
              <w:bottom w:val="single" w:sz="8" w:space="0" w:color="000000"/>
              <w:right w:val="single" w:sz="8" w:space="0" w:color="000000"/>
            </w:tcBorders>
            <w:vAlign w:val="center"/>
          </w:tcPr>
          <w:p w:rsidR="00B01A7C" w:rsidRPr="004146A6" w:rsidRDefault="00B01A7C" w:rsidP="00CF7949">
            <w:pPr>
              <w:autoSpaceDE w:val="0"/>
              <w:autoSpaceDN w:val="0"/>
              <w:adjustRightInd w:val="0"/>
              <w:jc w:val="center"/>
            </w:pPr>
            <w:r>
              <w:t>314</w:t>
            </w:r>
          </w:p>
        </w:tc>
        <w:tc>
          <w:tcPr>
            <w:tcW w:w="1276" w:type="dxa"/>
            <w:tcBorders>
              <w:top w:val="single" w:sz="8" w:space="0" w:color="000000"/>
              <w:left w:val="single" w:sz="8" w:space="0" w:color="000000"/>
              <w:bottom w:val="single" w:sz="8" w:space="0" w:color="000000"/>
              <w:right w:val="single" w:sz="8" w:space="0" w:color="000000"/>
            </w:tcBorders>
            <w:vAlign w:val="center"/>
          </w:tcPr>
          <w:p w:rsidR="00B01A7C" w:rsidRPr="004146A6" w:rsidRDefault="00B01A7C" w:rsidP="00CF7949">
            <w:pPr>
              <w:autoSpaceDE w:val="0"/>
              <w:autoSpaceDN w:val="0"/>
              <w:adjustRightInd w:val="0"/>
              <w:jc w:val="center"/>
            </w:pPr>
            <w:r>
              <w:t>300</w:t>
            </w:r>
          </w:p>
        </w:tc>
        <w:tc>
          <w:tcPr>
            <w:tcW w:w="1172" w:type="dxa"/>
            <w:tcBorders>
              <w:top w:val="single" w:sz="8" w:space="0" w:color="000000"/>
              <w:left w:val="single" w:sz="8" w:space="0" w:color="000000"/>
              <w:bottom w:val="single" w:sz="8" w:space="0" w:color="000000"/>
              <w:right w:val="single" w:sz="8" w:space="0" w:color="000000"/>
            </w:tcBorders>
          </w:tcPr>
          <w:p w:rsidR="00B01A7C" w:rsidRPr="004146A6" w:rsidRDefault="00C975E5" w:rsidP="00CF7949">
            <w:pPr>
              <w:autoSpaceDE w:val="0"/>
              <w:autoSpaceDN w:val="0"/>
              <w:adjustRightInd w:val="0"/>
              <w:jc w:val="center"/>
            </w:pPr>
            <w:r>
              <w:t>30</w:t>
            </w:r>
            <w:r w:rsidR="00B01A7C">
              <w:t>9</w:t>
            </w:r>
          </w:p>
        </w:tc>
      </w:tr>
      <w:tr w:rsidR="00B01A7C" w:rsidRPr="002F6B54" w:rsidTr="00B01A7C">
        <w:trPr>
          <w:trHeight w:val="397"/>
        </w:trPr>
        <w:tc>
          <w:tcPr>
            <w:tcW w:w="0" w:type="auto"/>
            <w:vMerge/>
            <w:tcBorders>
              <w:left w:val="single" w:sz="8" w:space="0" w:color="000000"/>
              <w:right w:val="single" w:sz="8" w:space="0" w:color="000000"/>
            </w:tcBorders>
            <w:vAlign w:val="center"/>
          </w:tcPr>
          <w:p w:rsidR="00B01A7C" w:rsidRPr="002F6B54" w:rsidRDefault="00B01A7C" w:rsidP="00CF7949">
            <w:pPr>
              <w:autoSpaceDE w:val="0"/>
              <w:autoSpaceDN w:val="0"/>
              <w:adjustRightInd w:val="0"/>
              <w:jc w:val="center"/>
              <w:rPr>
                <w:color w:val="FF0000"/>
              </w:rPr>
            </w:pPr>
          </w:p>
        </w:tc>
        <w:tc>
          <w:tcPr>
            <w:tcW w:w="2680" w:type="dxa"/>
            <w:tcBorders>
              <w:top w:val="single" w:sz="8" w:space="0" w:color="000000"/>
              <w:left w:val="single" w:sz="8" w:space="0" w:color="000000"/>
              <w:bottom w:val="single" w:sz="8" w:space="0" w:color="000000"/>
              <w:right w:val="single" w:sz="8" w:space="0" w:color="000000"/>
            </w:tcBorders>
            <w:vAlign w:val="center"/>
          </w:tcPr>
          <w:p w:rsidR="00B01A7C" w:rsidRPr="0044241D" w:rsidRDefault="00B01A7C" w:rsidP="00CF7949">
            <w:pPr>
              <w:autoSpaceDE w:val="0"/>
              <w:autoSpaceDN w:val="0"/>
              <w:adjustRightInd w:val="0"/>
              <w:ind w:left="127" w:right="195" w:firstLine="1"/>
              <w:jc w:val="both"/>
              <w:rPr>
                <w:i/>
              </w:rPr>
            </w:pPr>
            <w:r w:rsidRPr="0044241D">
              <w:rPr>
                <w:i/>
              </w:rPr>
              <w:t>- Nữ</w:t>
            </w:r>
          </w:p>
        </w:tc>
        <w:tc>
          <w:tcPr>
            <w:tcW w:w="1275" w:type="dxa"/>
            <w:tcBorders>
              <w:top w:val="single" w:sz="8" w:space="0" w:color="000000"/>
              <w:left w:val="single" w:sz="8" w:space="0" w:color="000000"/>
              <w:bottom w:val="single" w:sz="8" w:space="0" w:color="000000"/>
              <w:right w:val="single" w:sz="8" w:space="0" w:color="000000"/>
            </w:tcBorders>
            <w:vAlign w:val="center"/>
          </w:tcPr>
          <w:p w:rsidR="00B01A7C" w:rsidRPr="0044241D" w:rsidRDefault="0044241D" w:rsidP="00CF7949">
            <w:pPr>
              <w:jc w:val="center"/>
            </w:pPr>
            <w:r w:rsidRPr="0044241D">
              <w:t>190</w:t>
            </w:r>
          </w:p>
        </w:tc>
        <w:tc>
          <w:tcPr>
            <w:tcW w:w="1276" w:type="dxa"/>
            <w:tcBorders>
              <w:top w:val="single" w:sz="8" w:space="0" w:color="000000"/>
              <w:left w:val="single" w:sz="8" w:space="0" w:color="000000"/>
              <w:bottom w:val="single" w:sz="8" w:space="0" w:color="000000"/>
              <w:right w:val="single" w:sz="8" w:space="0" w:color="000000"/>
            </w:tcBorders>
            <w:vAlign w:val="center"/>
          </w:tcPr>
          <w:p w:rsidR="00B01A7C" w:rsidRPr="0044241D" w:rsidRDefault="0044241D" w:rsidP="00CF7949">
            <w:pPr>
              <w:jc w:val="center"/>
            </w:pPr>
            <w:r w:rsidRPr="0044241D">
              <w:t>153</w:t>
            </w:r>
          </w:p>
        </w:tc>
        <w:tc>
          <w:tcPr>
            <w:tcW w:w="1276" w:type="dxa"/>
            <w:tcBorders>
              <w:top w:val="single" w:sz="8" w:space="0" w:color="000000"/>
              <w:left w:val="single" w:sz="8" w:space="0" w:color="000000"/>
              <w:bottom w:val="single" w:sz="8" w:space="0" w:color="000000"/>
              <w:right w:val="single" w:sz="8" w:space="0" w:color="000000"/>
            </w:tcBorders>
            <w:vAlign w:val="center"/>
          </w:tcPr>
          <w:p w:rsidR="00B01A7C" w:rsidRPr="0044241D" w:rsidRDefault="0044241D" w:rsidP="00CF7949">
            <w:pPr>
              <w:jc w:val="center"/>
            </w:pPr>
            <w:r w:rsidRPr="0044241D">
              <w:t>152</w:t>
            </w:r>
          </w:p>
        </w:tc>
        <w:tc>
          <w:tcPr>
            <w:tcW w:w="1276" w:type="dxa"/>
            <w:tcBorders>
              <w:top w:val="single" w:sz="8" w:space="0" w:color="000000"/>
              <w:left w:val="single" w:sz="8" w:space="0" w:color="000000"/>
              <w:bottom w:val="single" w:sz="8" w:space="0" w:color="000000"/>
              <w:right w:val="single" w:sz="8" w:space="0" w:color="000000"/>
            </w:tcBorders>
            <w:vAlign w:val="center"/>
          </w:tcPr>
          <w:p w:rsidR="00B01A7C" w:rsidRPr="0044241D" w:rsidRDefault="0044241D" w:rsidP="00CF7949">
            <w:pPr>
              <w:jc w:val="center"/>
            </w:pPr>
            <w:r w:rsidRPr="0044241D">
              <w:t>144</w:t>
            </w:r>
          </w:p>
        </w:tc>
        <w:tc>
          <w:tcPr>
            <w:tcW w:w="1172" w:type="dxa"/>
            <w:tcBorders>
              <w:top w:val="single" w:sz="8" w:space="0" w:color="000000"/>
              <w:left w:val="single" w:sz="8" w:space="0" w:color="000000"/>
              <w:bottom w:val="single" w:sz="8" w:space="0" w:color="000000"/>
              <w:right w:val="single" w:sz="8" w:space="0" w:color="000000"/>
            </w:tcBorders>
          </w:tcPr>
          <w:p w:rsidR="00B01A7C" w:rsidRPr="0044241D" w:rsidRDefault="0044241D" w:rsidP="00CF7949">
            <w:pPr>
              <w:jc w:val="center"/>
            </w:pPr>
            <w:r w:rsidRPr="0044241D">
              <w:t>14</w:t>
            </w:r>
            <w:r w:rsidR="00854165">
              <w:t>7</w:t>
            </w:r>
          </w:p>
        </w:tc>
      </w:tr>
      <w:tr w:rsidR="00B01A7C" w:rsidRPr="002F6B54" w:rsidTr="00B01A7C">
        <w:trPr>
          <w:trHeight w:val="397"/>
        </w:trPr>
        <w:tc>
          <w:tcPr>
            <w:tcW w:w="0" w:type="auto"/>
            <w:vMerge/>
            <w:tcBorders>
              <w:left w:val="single" w:sz="8" w:space="0" w:color="000000"/>
              <w:bottom w:val="single" w:sz="8" w:space="0" w:color="000000"/>
              <w:right w:val="single" w:sz="8" w:space="0" w:color="000000"/>
            </w:tcBorders>
            <w:vAlign w:val="center"/>
          </w:tcPr>
          <w:p w:rsidR="00B01A7C" w:rsidRPr="002F6B54" w:rsidRDefault="00B01A7C" w:rsidP="00CF7949">
            <w:pPr>
              <w:autoSpaceDE w:val="0"/>
              <w:autoSpaceDN w:val="0"/>
              <w:adjustRightInd w:val="0"/>
              <w:jc w:val="center"/>
              <w:rPr>
                <w:color w:val="FF0000"/>
              </w:rPr>
            </w:pPr>
          </w:p>
        </w:tc>
        <w:tc>
          <w:tcPr>
            <w:tcW w:w="2680" w:type="dxa"/>
            <w:tcBorders>
              <w:top w:val="single" w:sz="8" w:space="0" w:color="000000"/>
              <w:left w:val="single" w:sz="8" w:space="0" w:color="000000"/>
              <w:bottom w:val="single" w:sz="8" w:space="0" w:color="000000"/>
              <w:right w:val="single" w:sz="8" w:space="0" w:color="000000"/>
            </w:tcBorders>
            <w:vAlign w:val="center"/>
          </w:tcPr>
          <w:p w:rsidR="00B01A7C" w:rsidRPr="004D6339" w:rsidRDefault="00B01A7C" w:rsidP="00CF7949">
            <w:pPr>
              <w:autoSpaceDE w:val="0"/>
              <w:autoSpaceDN w:val="0"/>
              <w:adjustRightInd w:val="0"/>
              <w:ind w:left="127" w:right="195" w:firstLine="1"/>
              <w:jc w:val="both"/>
              <w:rPr>
                <w:i/>
              </w:rPr>
            </w:pPr>
            <w:r w:rsidRPr="004D6339">
              <w:rPr>
                <w:i/>
              </w:rPr>
              <w:t>- Dân tộc thiểu số</w:t>
            </w:r>
          </w:p>
        </w:tc>
        <w:tc>
          <w:tcPr>
            <w:tcW w:w="1275" w:type="dxa"/>
            <w:tcBorders>
              <w:top w:val="single" w:sz="8" w:space="0" w:color="000000"/>
              <w:left w:val="single" w:sz="8" w:space="0" w:color="000000"/>
              <w:bottom w:val="single" w:sz="8" w:space="0" w:color="000000"/>
              <w:right w:val="single" w:sz="8" w:space="0" w:color="000000"/>
            </w:tcBorders>
            <w:vAlign w:val="center"/>
          </w:tcPr>
          <w:p w:rsidR="00B01A7C" w:rsidRPr="002C46DE" w:rsidRDefault="00B01A7C" w:rsidP="00CF7949">
            <w:pPr>
              <w:jc w:val="center"/>
            </w:pPr>
            <w:r w:rsidRPr="002C46DE">
              <w:t>0</w:t>
            </w:r>
          </w:p>
        </w:tc>
        <w:tc>
          <w:tcPr>
            <w:tcW w:w="1276" w:type="dxa"/>
            <w:tcBorders>
              <w:top w:val="single" w:sz="8" w:space="0" w:color="000000"/>
              <w:left w:val="single" w:sz="8" w:space="0" w:color="000000"/>
              <w:bottom w:val="single" w:sz="8" w:space="0" w:color="000000"/>
              <w:right w:val="single" w:sz="8" w:space="0" w:color="000000"/>
            </w:tcBorders>
            <w:vAlign w:val="center"/>
          </w:tcPr>
          <w:p w:rsidR="00B01A7C" w:rsidRPr="002C46DE" w:rsidRDefault="00B01A7C" w:rsidP="00CF7949">
            <w:pPr>
              <w:jc w:val="center"/>
            </w:pPr>
            <w:r w:rsidRPr="002C46DE">
              <w:t>0</w:t>
            </w:r>
          </w:p>
        </w:tc>
        <w:tc>
          <w:tcPr>
            <w:tcW w:w="1276" w:type="dxa"/>
            <w:tcBorders>
              <w:top w:val="single" w:sz="8" w:space="0" w:color="000000"/>
              <w:left w:val="single" w:sz="8" w:space="0" w:color="000000"/>
              <w:bottom w:val="single" w:sz="8" w:space="0" w:color="000000"/>
              <w:right w:val="single" w:sz="8" w:space="0" w:color="000000"/>
            </w:tcBorders>
            <w:vAlign w:val="center"/>
          </w:tcPr>
          <w:p w:rsidR="00B01A7C" w:rsidRPr="002C46DE" w:rsidRDefault="00B01A7C" w:rsidP="00CF7949">
            <w:pPr>
              <w:jc w:val="center"/>
            </w:pPr>
            <w:r w:rsidRPr="002C46DE">
              <w:t>0</w:t>
            </w:r>
          </w:p>
        </w:tc>
        <w:tc>
          <w:tcPr>
            <w:tcW w:w="1276" w:type="dxa"/>
            <w:tcBorders>
              <w:top w:val="single" w:sz="8" w:space="0" w:color="000000"/>
              <w:left w:val="single" w:sz="8" w:space="0" w:color="000000"/>
              <w:bottom w:val="single" w:sz="8" w:space="0" w:color="000000"/>
              <w:right w:val="single" w:sz="8" w:space="0" w:color="000000"/>
            </w:tcBorders>
            <w:vAlign w:val="center"/>
          </w:tcPr>
          <w:p w:rsidR="00B01A7C" w:rsidRPr="002C46DE" w:rsidRDefault="00B01A7C" w:rsidP="00CF7949">
            <w:pPr>
              <w:jc w:val="center"/>
            </w:pPr>
            <w:r w:rsidRPr="002C46DE">
              <w:t>0</w:t>
            </w:r>
          </w:p>
        </w:tc>
        <w:tc>
          <w:tcPr>
            <w:tcW w:w="1172" w:type="dxa"/>
            <w:tcBorders>
              <w:top w:val="single" w:sz="8" w:space="0" w:color="000000"/>
              <w:left w:val="single" w:sz="8" w:space="0" w:color="000000"/>
              <w:bottom w:val="single" w:sz="8" w:space="0" w:color="000000"/>
              <w:right w:val="single" w:sz="8" w:space="0" w:color="000000"/>
            </w:tcBorders>
          </w:tcPr>
          <w:p w:rsidR="00B01A7C" w:rsidRPr="002C46DE" w:rsidRDefault="00B01A7C" w:rsidP="00CF7949">
            <w:pPr>
              <w:jc w:val="center"/>
            </w:pPr>
            <w:r w:rsidRPr="002C46DE">
              <w:t>0</w:t>
            </w:r>
          </w:p>
        </w:tc>
      </w:tr>
      <w:tr w:rsidR="00B01A7C" w:rsidRPr="002F6B54" w:rsidTr="000E28A7">
        <w:trPr>
          <w:trHeight w:val="397"/>
        </w:trPr>
        <w:tc>
          <w:tcPr>
            <w:tcW w:w="0" w:type="auto"/>
            <w:tcBorders>
              <w:top w:val="single" w:sz="8" w:space="0" w:color="000000"/>
              <w:left w:val="single" w:sz="8" w:space="0" w:color="000000"/>
              <w:bottom w:val="single" w:sz="8" w:space="0" w:color="000000"/>
              <w:right w:val="single" w:sz="8" w:space="0" w:color="000000"/>
            </w:tcBorders>
            <w:vAlign w:val="center"/>
          </w:tcPr>
          <w:p w:rsidR="00B01A7C" w:rsidRPr="004D6339" w:rsidRDefault="00B01A7C" w:rsidP="00CF7949">
            <w:pPr>
              <w:autoSpaceDE w:val="0"/>
              <w:autoSpaceDN w:val="0"/>
              <w:adjustRightInd w:val="0"/>
              <w:jc w:val="center"/>
            </w:pPr>
            <w:r w:rsidRPr="004D6339">
              <w:t>2</w:t>
            </w:r>
          </w:p>
        </w:tc>
        <w:tc>
          <w:tcPr>
            <w:tcW w:w="2680" w:type="dxa"/>
            <w:tcBorders>
              <w:top w:val="single" w:sz="8" w:space="0" w:color="000000"/>
              <w:left w:val="single" w:sz="8" w:space="0" w:color="000000"/>
              <w:bottom w:val="single" w:sz="8" w:space="0" w:color="000000"/>
              <w:right w:val="single" w:sz="8" w:space="0" w:color="000000"/>
            </w:tcBorders>
            <w:vAlign w:val="center"/>
          </w:tcPr>
          <w:p w:rsidR="00B01A7C" w:rsidRPr="004D6339" w:rsidRDefault="00B01A7C" w:rsidP="00CF7949">
            <w:pPr>
              <w:autoSpaceDE w:val="0"/>
              <w:autoSpaceDN w:val="0"/>
              <w:adjustRightInd w:val="0"/>
              <w:ind w:left="127" w:right="195" w:firstLine="1"/>
              <w:jc w:val="both"/>
            </w:pPr>
            <w:r w:rsidRPr="004D6339">
              <w:t>Đối tượng chính sách</w:t>
            </w:r>
          </w:p>
        </w:tc>
        <w:tc>
          <w:tcPr>
            <w:tcW w:w="1275" w:type="dxa"/>
            <w:tcBorders>
              <w:top w:val="single" w:sz="8" w:space="0" w:color="000000"/>
              <w:left w:val="single" w:sz="8" w:space="0" w:color="000000"/>
              <w:bottom w:val="single" w:sz="8" w:space="0" w:color="000000"/>
              <w:right w:val="single" w:sz="8" w:space="0" w:color="000000"/>
            </w:tcBorders>
            <w:vAlign w:val="center"/>
          </w:tcPr>
          <w:p w:rsidR="00B01A7C" w:rsidRPr="000E28A7" w:rsidRDefault="000E28A7" w:rsidP="00CF7949">
            <w:pPr>
              <w:autoSpaceDE w:val="0"/>
              <w:autoSpaceDN w:val="0"/>
              <w:adjustRightInd w:val="0"/>
              <w:jc w:val="center"/>
            </w:pPr>
            <w:r w:rsidRPr="000E28A7">
              <w:t>17</w:t>
            </w:r>
          </w:p>
        </w:tc>
        <w:tc>
          <w:tcPr>
            <w:tcW w:w="1276" w:type="dxa"/>
            <w:tcBorders>
              <w:top w:val="single" w:sz="8" w:space="0" w:color="000000"/>
              <w:left w:val="single" w:sz="8" w:space="0" w:color="000000"/>
              <w:bottom w:val="single" w:sz="8" w:space="0" w:color="000000"/>
              <w:right w:val="single" w:sz="8" w:space="0" w:color="000000"/>
            </w:tcBorders>
            <w:vAlign w:val="center"/>
          </w:tcPr>
          <w:p w:rsidR="00B01A7C" w:rsidRPr="000E28A7" w:rsidRDefault="000E28A7" w:rsidP="00CF7949">
            <w:pPr>
              <w:autoSpaceDE w:val="0"/>
              <w:autoSpaceDN w:val="0"/>
              <w:adjustRightInd w:val="0"/>
              <w:jc w:val="center"/>
            </w:pPr>
            <w:r w:rsidRPr="000E28A7">
              <w:t>8</w:t>
            </w:r>
          </w:p>
        </w:tc>
        <w:tc>
          <w:tcPr>
            <w:tcW w:w="1276" w:type="dxa"/>
            <w:tcBorders>
              <w:top w:val="single" w:sz="8" w:space="0" w:color="000000"/>
              <w:left w:val="single" w:sz="8" w:space="0" w:color="000000"/>
              <w:bottom w:val="single" w:sz="8" w:space="0" w:color="000000"/>
              <w:right w:val="single" w:sz="8" w:space="0" w:color="000000"/>
            </w:tcBorders>
            <w:vAlign w:val="center"/>
          </w:tcPr>
          <w:p w:rsidR="00B01A7C" w:rsidRPr="000E28A7" w:rsidRDefault="000E28A7" w:rsidP="00CF7949">
            <w:pPr>
              <w:autoSpaceDE w:val="0"/>
              <w:autoSpaceDN w:val="0"/>
              <w:adjustRightInd w:val="0"/>
              <w:jc w:val="center"/>
            </w:pPr>
            <w:r w:rsidRPr="000E28A7">
              <w:t>4</w:t>
            </w:r>
          </w:p>
        </w:tc>
        <w:tc>
          <w:tcPr>
            <w:tcW w:w="1276" w:type="dxa"/>
            <w:tcBorders>
              <w:top w:val="single" w:sz="8" w:space="0" w:color="000000"/>
              <w:left w:val="single" w:sz="8" w:space="0" w:color="000000"/>
              <w:bottom w:val="single" w:sz="8" w:space="0" w:color="000000"/>
              <w:right w:val="single" w:sz="8" w:space="0" w:color="000000"/>
            </w:tcBorders>
            <w:vAlign w:val="center"/>
          </w:tcPr>
          <w:p w:rsidR="00B01A7C" w:rsidRPr="000E28A7" w:rsidRDefault="000E28A7" w:rsidP="00CF7949">
            <w:pPr>
              <w:autoSpaceDE w:val="0"/>
              <w:autoSpaceDN w:val="0"/>
              <w:adjustRightInd w:val="0"/>
              <w:jc w:val="center"/>
            </w:pPr>
            <w:r w:rsidRPr="000E28A7">
              <w:t>1</w:t>
            </w:r>
          </w:p>
        </w:tc>
        <w:tc>
          <w:tcPr>
            <w:tcW w:w="1172" w:type="dxa"/>
            <w:tcBorders>
              <w:top w:val="single" w:sz="8" w:space="0" w:color="000000"/>
              <w:left w:val="single" w:sz="8" w:space="0" w:color="000000"/>
              <w:bottom w:val="single" w:sz="8" w:space="0" w:color="000000"/>
              <w:right w:val="single" w:sz="8" w:space="0" w:color="000000"/>
            </w:tcBorders>
            <w:vAlign w:val="center"/>
          </w:tcPr>
          <w:p w:rsidR="00B01A7C" w:rsidRPr="000E28A7" w:rsidRDefault="000E28A7" w:rsidP="000E28A7">
            <w:pPr>
              <w:autoSpaceDE w:val="0"/>
              <w:autoSpaceDN w:val="0"/>
              <w:adjustRightInd w:val="0"/>
              <w:jc w:val="center"/>
            </w:pPr>
            <w:r w:rsidRPr="000E28A7">
              <w:t>0</w:t>
            </w:r>
          </w:p>
        </w:tc>
      </w:tr>
      <w:tr w:rsidR="00B01A7C" w:rsidRPr="002F6B54" w:rsidTr="00B01A7C">
        <w:trPr>
          <w:trHeight w:val="397"/>
        </w:trPr>
        <w:tc>
          <w:tcPr>
            <w:tcW w:w="0" w:type="auto"/>
            <w:tcBorders>
              <w:top w:val="single" w:sz="8" w:space="0" w:color="000000"/>
              <w:left w:val="single" w:sz="8" w:space="0" w:color="000000"/>
              <w:bottom w:val="single" w:sz="8" w:space="0" w:color="000000"/>
              <w:right w:val="single" w:sz="8" w:space="0" w:color="000000"/>
            </w:tcBorders>
            <w:vAlign w:val="center"/>
          </w:tcPr>
          <w:p w:rsidR="00B01A7C" w:rsidRPr="004D6339" w:rsidRDefault="00B01A7C" w:rsidP="00CF7949">
            <w:pPr>
              <w:autoSpaceDE w:val="0"/>
              <w:autoSpaceDN w:val="0"/>
              <w:adjustRightInd w:val="0"/>
              <w:jc w:val="center"/>
            </w:pPr>
            <w:r w:rsidRPr="004D6339">
              <w:t>3</w:t>
            </w:r>
          </w:p>
        </w:tc>
        <w:tc>
          <w:tcPr>
            <w:tcW w:w="2680" w:type="dxa"/>
            <w:tcBorders>
              <w:top w:val="single" w:sz="8" w:space="0" w:color="000000"/>
              <w:left w:val="single" w:sz="8" w:space="0" w:color="000000"/>
              <w:bottom w:val="single" w:sz="8" w:space="0" w:color="000000"/>
              <w:right w:val="single" w:sz="8" w:space="0" w:color="000000"/>
            </w:tcBorders>
            <w:vAlign w:val="center"/>
          </w:tcPr>
          <w:p w:rsidR="00B01A7C" w:rsidRPr="00987EF5" w:rsidRDefault="00B01A7C" w:rsidP="00CF7949">
            <w:pPr>
              <w:autoSpaceDE w:val="0"/>
              <w:autoSpaceDN w:val="0"/>
              <w:adjustRightInd w:val="0"/>
              <w:ind w:left="127" w:right="195" w:firstLine="1"/>
              <w:jc w:val="both"/>
            </w:pPr>
            <w:r w:rsidRPr="00987EF5">
              <w:t>Khuyết tật</w:t>
            </w:r>
          </w:p>
        </w:tc>
        <w:tc>
          <w:tcPr>
            <w:tcW w:w="1275" w:type="dxa"/>
            <w:tcBorders>
              <w:top w:val="single" w:sz="8" w:space="0" w:color="000000"/>
              <w:left w:val="single" w:sz="8" w:space="0" w:color="000000"/>
              <w:bottom w:val="single" w:sz="8" w:space="0" w:color="000000"/>
              <w:right w:val="single" w:sz="8" w:space="0" w:color="000000"/>
            </w:tcBorders>
            <w:vAlign w:val="center"/>
          </w:tcPr>
          <w:p w:rsidR="00B01A7C" w:rsidRPr="00987EF5" w:rsidRDefault="0044241D" w:rsidP="00CF7949">
            <w:pPr>
              <w:autoSpaceDE w:val="0"/>
              <w:autoSpaceDN w:val="0"/>
              <w:adjustRightInd w:val="0"/>
              <w:jc w:val="center"/>
            </w:pPr>
            <w:r w:rsidRPr="00987EF5">
              <w:t>0</w:t>
            </w:r>
          </w:p>
        </w:tc>
        <w:tc>
          <w:tcPr>
            <w:tcW w:w="1276" w:type="dxa"/>
            <w:tcBorders>
              <w:top w:val="single" w:sz="8" w:space="0" w:color="000000"/>
              <w:left w:val="single" w:sz="8" w:space="0" w:color="000000"/>
              <w:bottom w:val="single" w:sz="8" w:space="0" w:color="000000"/>
              <w:right w:val="single" w:sz="8" w:space="0" w:color="000000"/>
            </w:tcBorders>
            <w:vAlign w:val="center"/>
          </w:tcPr>
          <w:p w:rsidR="00B01A7C" w:rsidRPr="00987EF5" w:rsidRDefault="0044241D" w:rsidP="00CF7949">
            <w:pPr>
              <w:autoSpaceDE w:val="0"/>
              <w:autoSpaceDN w:val="0"/>
              <w:adjustRightInd w:val="0"/>
              <w:jc w:val="center"/>
            </w:pPr>
            <w:r w:rsidRPr="00987EF5">
              <w:t>0</w:t>
            </w:r>
          </w:p>
        </w:tc>
        <w:tc>
          <w:tcPr>
            <w:tcW w:w="1276" w:type="dxa"/>
            <w:tcBorders>
              <w:top w:val="single" w:sz="8" w:space="0" w:color="000000"/>
              <w:left w:val="single" w:sz="8" w:space="0" w:color="000000"/>
              <w:bottom w:val="single" w:sz="8" w:space="0" w:color="000000"/>
              <w:right w:val="single" w:sz="8" w:space="0" w:color="000000"/>
            </w:tcBorders>
            <w:vAlign w:val="center"/>
          </w:tcPr>
          <w:p w:rsidR="00B01A7C" w:rsidRPr="00987EF5" w:rsidRDefault="0044241D" w:rsidP="00CF7949">
            <w:pPr>
              <w:autoSpaceDE w:val="0"/>
              <w:autoSpaceDN w:val="0"/>
              <w:adjustRightInd w:val="0"/>
              <w:jc w:val="center"/>
            </w:pPr>
            <w:r w:rsidRPr="00987EF5">
              <w:t>0</w:t>
            </w:r>
          </w:p>
        </w:tc>
        <w:tc>
          <w:tcPr>
            <w:tcW w:w="1276" w:type="dxa"/>
            <w:tcBorders>
              <w:top w:val="single" w:sz="8" w:space="0" w:color="000000"/>
              <w:left w:val="single" w:sz="8" w:space="0" w:color="000000"/>
              <w:bottom w:val="single" w:sz="8" w:space="0" w:color="000000"/>
              <w:right w:val="single" w:sz="8" w:space="0" w:color="000000"/>
            </w:tcBorders>
            <w:vAlign w:val="center"/>
          </w:tcPr>
          <w:p w:rsidR="00B01A7C" w:rsidRPr="00987EF5" w:rsidRDefault="0044241D" w:rsidP="00CF7949">
            <w:pPr>
              <w:autoSpaceDE w:val="0"/>
              <w:autoSpaceDN w:val="0"/>
              <w:adjustRightInd w:val="0"/>
              <w:jc w:val="center"/>
            </w:pPr>
            <w:r w:rsidRPr="00987EF5">
              <w:t>0</w:t>
            </w:r>
          </w:p>
        </w:tc>
        <w:tc>
          <w:tcPr>
            <w:tcW w:w="1172" w:type="dxa"/>
            <w:tcBorders>
              <w:top w:val="single" w:sz="8" w:space="0" w:color="000000"/>
              <w:left w:val="single" w:sz="8" w:space="0" w:color="000000"/>
              <w:bottom w:val="single" w:sz="8" w:space="0" w:color="000000"/>
              <w:right w:val="single" w:sz="8" w:space="0" w:color="000000"/>
            </w:tcBorders>
          </w:tcPr>
          <w:p w:rsidR="00B01A7C" w:rsidRPr="00987EF5" w:rsidRDefault="0044241D" w:rsidP="00CF7949">
            <w:pPr>
              <w:autoSpaceDE w:val="0"/>
              <w:autoSpaceDN w:val="0"/>
              <w:adjustRightInd w:val="0"/>
              <w:jc w:val="center"/>
            </w:pPr>
            <w:r w:rsidRPr="00987EF5">
              <w:t>0</w:t>
            </w:r>
          </w:p>
        </w:tc>
      </w:tr>
      <w:tr w:rsidR="00B01A7C" w:rsidRPr="002F6B54" w:rsidTr="00B01A7C">
        <w:trPr>
          <w:trHeight w:val="397"/>
        </w:trPr>
        <w:tc>
          <w:tcPr>
            <w:tcW w:w="0" w:type="auto"/>
            <w:tcBorders>
              <w:top w:val="single" w:sz="8" w:space="0" w:color="000000"/>
              <w:left w:val="single" w:sz="8" w:space="0" w:color="000000"/>
              <w:bottom w:val="single" w:sz="8" w:space="0" w:color="000000"/>
              <w:right w:val="single" w:sz="8" w:space="0" w:color="000000"/>
            </w:tcBorders>
            <w:vAlign w:val="center"/>
          </w:tcPr>
          <w:p w:rsidR="00B01A7C" w:rsidRPr="004D6339" w:rsidRDefault="00B01A7C" w:rsidP="00CF7949">
            <w:pPr>
              <w:autoSpaceDE w:val="0"/>
              <w:autoSpaceDN w:val="0"/>
              <w:adjustRightInd w:val="0"/>
              <w:jc w:val="center"/>
            </w:pPr>
            <w:r w:rsidRPr="004D6339">
              <w:t>4</w:t>
            </w:r>
          </w:p>
        </w:tc>
        <w:tc>
          <w:tcPr>
            <w:tcW w:w="2680" w:type="dxa"/>
            <w:tcBorders>
              <w:top w:val="single" w:sz="8" w:space="0" w:color="000000"/>
              <w:left w:val="single" w:sz="8" w:space="0" w:color="000000"/>
              <w:bottom w:val="single" w:sz="8" w:space="0" w:color="000000"/>
              <w:right w:val="single" w:sz="8" w:space="0" w:color="000000"/>
            </w:tcBorders>
            <w:vAlign w:val="center"/>
          </w:tcPr>
          <w:p w:rsidR="00B01A7C" w:rsidRPr="00987EF5" w:rsidRDefault="00B01A7C" w:rsidP="00CF7949">
            <w:pPr>
              <w:autoSpaceDE w:val="0"/>
              <w:autoSpaceDN w:val="0"/>
              <w:adjustRightInd w:val="0"/>
              <w:ind w:left="127" w:right="195" w:firstLine="1"/>
              <w:jc w:val="both"/>
            </w:pPr>
            <w:r w:rsidRPr="00987EF5">
              <w:t>Mới tuyển</w:t>
            </w:r>
          </w:p>
        </w:tc>
        <w:tc>
          <w:tcPr>
            <w:tcW w:w="1275" w:type="dxa"/>
            <w:tcBorders>
              <w:top w:val="single" w:sz="8" w:space="0" w:color="000000"/>
              <w:left w:val="single" w:sz="8" w:space="0" w:color="000000"/>
              <w:bottom w:val="single" w:sz="8" w:space="0" w:color="000000"/>
              <w:right w:val="single" w:sz="8" w:space="0" w:color="000000"/>
            </w:tcBorders>
            <w:vAlign w:val="center"/>
          </w:tcPr>
          <w:p w:rsidR="00B01A7C" w:rsidRPr="00987EF5" w:rsidRDefault="00987EF5" w:rsidP="00CF7949">
            <w:pPr>
              <w:jc w:val="center"/>
            </w:pPr>
            <w:r w:rsidRPr="00987EF5">
              <w:t>66</w:t>
            </w:r>
          </w:p>
        </w:tc>
        <w:tc>
          <w:tcPr>
            <w:tcW w:w="1276" w:type="dxa"/>
            <w:tcBorders>
              <w:top w:val="single" w:sz="8" w:space="0" w:color="000000"/>
              <w:left w:val="single" w:sz="8" w:space="0" w:color="000000"/>
              <w:bottom w:val="single" w:sz="8" w:space="0" w:color="000000"/>
              <w:right w:val="single" w:sz="8" w:space="0" w:color="000000"/>
            </w:tcBorders>
            <w:vAlign w:val="center"/>
          </w:tcPr>
          <w:p w:rsidR="00B01A7C" w:rsidRPr="00987EF5" w:rsidRDefault="00987EF5" w:rsidP="00CF7949">
            <w:pPr>
              <w:jc w:val="center"/>
            </w:pPr>
            <w:r w:rsidRPr="00987EF5">
              <w:t>72</w:t>
            </w:r>
          </w:p>
        </w:tc>
        <w:tc>
          <w:tcPr>
            <w:tcW w:w="1276" w:type="dxa"/>
            <w:tcBorders>
              <w:top w:val="single" w:sz="8" w:space="0" w:color="000000"/>
              <w:left w:val="single" w:sz="8" w:space="0" w:color="000000"/>
              <w:bottom w:val="single" w:sz="8" w:space="0" w:color="000000"/>
              <w:right w:val="single" w:sz="8" w:space="0" w:color="000000"/>
            </w:tcBorders>
            <w:vAlign w:val="center"/>
          </w:tcPr>
          <w:p w:rsidR="00B01A7C" w:rsidRPr="00987EF5" w:rsidRDefault="00987EF5" w:rsidP="00CF7949">
            <w:pPr>
              <w:jc w:val="center"/>
            </w:pPr>
            <w:r w:rsidRPr="00987EF5">
              <w:t>63</w:t>
            </w:r>
          </w:p>
        </w:tc>
        <w:tc>
          <w:tcPr>
            <w:tcW w:w="1276" w:type="dxa"/>
            <w:tcBorders>
              <w:top w:val="single" w:sz="8" w:space="0" w:color="000000"/>
              <w:left w:val="single" w:sz="8" w:space="0" w:color="000000"/>
              <w:bottom w:val="single" w:sz="8" w:space="0" w:color="000000"/>
              <w:right w:val="single" w:sz="8" w:space="0" w:color="000000"/>
            </w:tcBorders>
            <w:vAlign w:val="center"/>
          </w:tcPr>
          <w:p w:rsidR="00B01A7C" w:rsidRPr="00987EF5" w:rsidRDefault="00987EF5" w:rsidP="00CF7949">
            <w:pPr>
              <w:jc w:val="center"/>
            </w:pPr>
            <w:r w:rsidRPr="00987EF5">
              <w:t>65</w:t>
            </w:r>
          </w:p>
        </w:tc>
        <w:tc>
          <w:tcPr>
            <w:tcW w:w="1172" w:type="dxa"/>
            <w:tcBorders>
              <w:top w:val="single" w:sz="8" w:space="0" w:color="000000"/>
              <w:left w:val="single" w:sz="8" w:space="0" w:color="000000"/>
              <w:bottom w:val="single" w:sz="8" w:space="0" w:color="000000"/>
              <w:right w:val="single" w:sz="8" w:space="0" w:color="000000"/>
            </w:tcBorders>
          </w:tcPr>
          <w:p w:rsidR="00B01A7C" w:rsidRPr="00987EF5" w:rsidRDefault="00987EF5" w:rsidP="00CF7949">
            <w:pPr>
              <w:jc w:val="center"/>
            </w:pPr>
            <w:r w:rsidRPr="00987EF5">
              <w:t>6</w:t>
            </w:r>
            <w:r w:rsidR="000159A8">
              <w:t>8</w:t>
            </w:r>
          </w:p>
        </w:tc>
      </w:tr>
      <w:tr w:rsidR="00B01A7C" w:rsidRPr="002F6B54" w:rsidTr="00B01A7C">
        <w:trPr>
          <w:trHeight w:val="397"/>
        </w:trPr>
        <w:tc>
          <w:tcPr>
            <w:tcW w:w="0" w:type="auto"/>
            <w:tcBorders>
              <w:top w:val="single" w:sz="8" w:space="0" w:color="000000"/>
              <w:left w:val="single" w:sz="8" w:space="0" w:color="000000"/>
              <w:bottom w:val="single" w:sz="8" w:space="0" w:color="000000"/>
              <w:right w:val="single" w:sz="8" w:space="0" w:color="000000"/>
            </w:tcBorders>
            <w:vAlign w:val="center"/>
          </w:tcPr>
          <w:p w:rsidR="00B01A7C" w:rsidRPr="004D6339" w:rsidRDefault="00B01A7C" w:rsidP="00CF7949">
            <w:pPr>
              <w:autoSpaceDE w:val="0"/>
              <w:autoSpaceDN w:val="0"/>
              <w:adjustRightInd w:val="0"/>
              <w:jc w:val="center"/>
            </w:pPr>
            <w:r w:rsidRPr="004D6339">
              <w:t>5</w:t>
            </w:r>
          </w:p>
        </w:tc>
        <w:tc>
          <w:tcPr>
            <w:tcW w:w="2680" w:type="dxa"/>
            <w:tcBorders>
              <w:top w:val="single" w:sz="8" w:space="0" w:color="000000"/>
              <w:left w:val="single" w:sz="8" w:space="0" w:color="000000"/>
              <w:bottom w:val="single" w:sz="8" w:space="0" w:color="000000"/>
              <w:right w:val="single" w:sz="8" w:space="0" w:color="000000"/>
            </w:tcBorders>
            <w:vAlign w:val="center"/>
          </w:tcPr>
          <w:p w:rsidR="00B01A7C" w:rsidRPr="004D6339" w:rsidRDefault="00B01A7C" w:rsidP="00CF7949">
            <w:pPr>
              <w:autoSpaceDE w:val="0"/>
              <w:autoSpaceDN w:val="0"/>
              <w:adjustRightInd w:val="0"/>
              <w:ind w:left="127" w:right="195" w:firstLine="1"/>
              <w:jc w:val="both"/>
            </w:pPr>
            <w:r w:rsidRPr="004D6339">
              <w:t>Học 2 buổi/ngày</w:t>
            </w:r>
          </w:p>
        </w:tc>
        <w:tc>
          <w:tcPr>
            <w:tcW w:w="1275" w:type="dxa"/>
            <w:tcBorders>
              <w:top w:val="single" w:sz="8" w:space="0" w:color="000000"/>
              <w:left w:val="single" w:sz="8" w:space="0" w:color="000000"/>
              <w:bottom w:val="single" w:sz="8" w:space="0" w:color="000000"/>
              <w:right w:val="single" w:sz="8" w:space="0" w:color="000000"/>
            </w:tcBorders>
            <w:vAlign w:val="center"/>
          </w:tcPr>
          <w:p w:rsidR="00B01A7C" w:rsidRPr="004146A6" w:rsidRDefault="00B01A7C" w:rsidP="00CF7949">
            <w:pPr>
              <w:autoSpaceDE w:val="0"/>
              <w:autoSpaceDN w:val="0"/>
              <w:adjustRightInd w:val="0"/>
              <w:jc w:val="center"/>
            </w:pPr>
            <w:r>
              <w:t>381</w:t>
            </w:r>
          </w:p>
        </w:tc>
        <w:tc>
          <w:tcPr>
            <w:tcW w:w="1276" w:type="dxa"/>
            <w:tcBorders>
              <w:top w:val="single" w:sz="8" w:space="0" w:color="000000"/>
              <w:left w:val="single" w:sz="8" w:space="0" w:color="000000"/>
              <w:bottom w:val="single" w:sz="8" w:space="0" w:color="000000"/>
              <w:right w:val="single" w:sz="8" w:space="0" w:color="000000"/>
            </w:tcBorders>
            <w:vAlign w:val="center"/>
          </w:tcPr>
          <w:p w:rsidR="00B01A7C" w:rsidRPr="004146A6" w:rsidRDefault="00B01A7C" w:rsidP="00CF7949">
            <w:pPr>
              <w:autoSpaceDE w:val="0"/>
              <w:autoSpaceDN w:val="0"/>
              <w:adjustRightInd w:val="0"/>
              <w:jc w:val="center"/>
            </w:pPr>
            <w:r>
              <w:t>334</w:t>
            </w:r>
          </w:p>
        </w:tc>
        <w:tc>
          <w:tcPr>
            <w:tcW w:w="1276" w:type="dxa"/>
            <w:tcBorders>
              <w:top w:val="single" w:sz="8" w:space="0" w:color="000000"/>
              <w:left w:val="single" w:sz="8" w:space="0" w:color="000000"/>
              <w:bottom w:val="single" w:sz="8" w:space="0" w:color="000000"/>
              <w:right w:val="single" w:sz="8" w:space="0" w:color="000000"/>
            </w:tcBorders>
            <w:vAlign w:val="center"/>
          </w:tcPr>
          <w:p w:rsidR="00B01A7C" w:rsidRPr="004146A6" w:rsidRDefault="00B01A7C" w:rsidP="00CF7949">
            <w:pPr>
              <w:autoSpaceDE w:val="0"/>
              <w:autoSpaceDN w:val="0"/>
              <w:adjustRightInd w:val="0"/>
              <w:jc w:val="center"/>
            </w:pPr>
            <w:r>
              <w:t>314</w:t>
            </w:r>
          </w:p>
        </w:tc>
        <w:tc>
          <w:tcPr>
            <w:tcW w:w="1276" w:type="dxa"/>
            <w:tcBorders>
              <w:top w:val="single" w:sz="8" w:space="0" w:color="000000"/>
              <w:left w:val="single" w:sz="8" w:space="0" w:color="000000"/>
              <w:bottom w:val="single" w:sz="8" w:space="0" w:color="000000"/>
              <w:right w:val="single" w:sz="8" w:space="0" w:color="000000"/>
            </w:tcBorders>
            <w:vAlign w:val="center"/>
          </w:tcPr>
          <w:p w:rsidR="00B01A7C" w:rsidRPr="004146A6" w:rsidRDefault="00B01A7C" w:rsidP="00CF7949">
            <w:pPr>
              <w:autoSpaceDE w:val="0"/>
              <w:autoSpaceDN w:val="0"/>
              <w:adjustRightInd w:val="0"/>
              <w:jc w:val="center"/>
            </w:pPr>
            <w:r>
              <w:t>300</w:t>
            </w:r>
          </w:p>
        </w:tc>
        <w:tc>
          <w:tcPr>
            <w:tcW w:w="1172" w:type="dxa"/>
            <w:tcBorders>
              <w:top w:val="single" w:sz="8" w:space="0" w:color="000000"/>
              <w:left w:val="single" w:sz="8" w:space="0" w:color="000000"/>
              <w:bottom w:val="single" w:sz="8" w:space="0" w:color="000000"/>
              <w:right w:val="single" w:sz="8" w:space="0" w:color="000000"/>
            </w:tcBorders>
          </w:tcPr>
          <w:p w:rsidR="00B01A7C" w:rsidRPr="004146A6" w:rsidRDefault="000159A8" w:rsidP="00CF7949">
            <w:pPr>
              <w:autoSpaceDE w:val="0"/>
              <w:autoSpaceDN w:val="0"/>
              <w:adjustRightInd w:val="0"/>
              <w:jc w:val="center"/>
            </w:pPr>
            <w:r>
              <w:t>30</w:t>
            </w:r>
            <w:r w:rsidR="00B01A7C">
              <w:t>9</w:t>
            </w:r>
          </w:p>
        </w:tc>
      </w:tr>
      <w:tr w:rsidR="00B01A7C" w:rsidRPr="002F6B54" w:rsidTr="00B01A7C">
        <w:trPr>
          <w:trHeight w:val="517"/>
        </w:trPr>
        <w:tc>
          <w:tcPr>
            <w:tcW w:w="0" w:type="auto"/>
            <w:tcBorders>
              <w:top w:val="single" w:sz="8" w:space="0" w:color="000000"/>
              <w:left w:val="single" w:sz="8" w:space="0" w:color="000000"/>
              <w:bottom w:val="single" w:sz="8" w:space="0" w:color="000000"/>
              <w:right w:val="single" w:sz="8" w:space="0" w:color="000000"/>
            </w:tcBorders>
            <w:vAlign w:val="center"/>
          </w:tcPr>
          <w:p w:rsidR="00B01A7C" w:rsidRPr="004D6339" w:rsidRDefault="00B01A7C" w:rsidP="00CF7949">
            <w:pPr>
              <w:autoSpaceDE w:val="0"/>
              <w:autoSpaceDN w:val="0"/>
              <w:adjustRightInd w:val="0"/>
              <w:jc w:val="center"/>
            </w:pPr>
            <w:r w:rsidRPr="004D6339">
              <w:t>6</w:t>
            </w:r>
          </w:p>
        </w:tc>
        <w:tc>
          <w:tcPr>
            <w:tcW w:w="2680" w:type="dxa"/>
            <w:tcBorders>
              <w:top w:val="single" w:sz="8" w:space="0" w:color="000000"/>
              <w:left w:val="single" w:sz="8" w:space="0" w:color="000000"/>
              <w:bottom w:val="single" w:sz="8" w:space="0" w:color="000000"/>
              <w:right w:val="single" w:sz="8" w:space="0" w:color="000000"/>
            </w:tcBorders>
            <w:vAlign w:val="center"/>
          </w:tcPr>
          <w:p w:rsidR="00B01A7C" w:rsidRPr="004D6339" w:rsidRDefault="00B01A7C" w:rsidP="00CF7949">
            <w:pPr>
              <w:autoSpaceDE w:val="0"/>
              <w:autoSpaceDN w:val="0"/>
              <w:adjustRightInd w:val="0"/>
              <w:ind w:left="127" w:right="195" w:firstLine="1"/>
              <w:jc w:val="both"/>
            </w:pPr>
            <w:r w:rsidRPr="004D6339">
              <w:t>Bán trú</w:t>
            </w:r>
          </w:p>
        </w:tc>
        <w:tc>
          <w:tcPr>
            <w:tcW w:w="1275" w:type="dxa"/>
            <w:tcBorders>
              <w:top w:val="single" w:sz="8" w:space="0" w:color="000000"/>
              <w:left w:val="single" w:sz="8" w:space="0" w:color="000000"/>
              <w:bottom w:val="single" w:sz="8" w:space="0" w:color="000000"/>
              <w:right w:val="single" w:sz="8" w:space="0" w:color="000000"/>
            </w:tcBorders>
            <w:vAlign w:val="center"/>
          </w:tcPr>
          <w:p w:rsidR="00B01A7C" w:rsidRPr="004146A6" w:rsidRDefault="00B01A7C" w:rsidP="00CF7949">
            <w:pPr>
              <w:autoSpaceDE w:val="0"/>
              <w:autoSpaceDN w:val="0"/>
              <w:adjustRightInd w:val="0"/>
              <w:jc w:val="center"/>
            </w:pPr>
            <w:r>
              <w:t>381</w:t>
            </w:r>
          </w:p>
        </w:tc>
        <w:tc>
          <w:tcPr>
            <w:tcW w:w="1276" w:type="dxa"/>
            <w:tcBorders>
              <w:top w:val="single" w:sz="8" w:space="0" w:color="000000"/>
              <w:left w:val="single" w:sz="8" w:space="0" w:color="000000"/>
              <w:bottom w:val="single" w:sz="8" w:space="0" w:color="000000"/>
              <w:right w:val="single" w:sz="8" w:space="0" w:color="000000"/>
            </w:tcBorders>
            <w:vAlign w:val="center"/>
          </w:tcPr>
          <w:p w:rsidR="00B01A7C" w:rsidRPr="004146A6" w:rsidRDefault="00B01A7C" w:rsidP="00CF7949">
            <w:pPr>
              <w:autoSpaceDE w:val="0"/>
              <w:autoSpaceDN w:val="0"/>
              <w:adjustRightInd w:val="0"/>
              <w:jc w:val="center"/>
            </w:pPr>
            <w:r>
              <w:t>334</w:t>
            </w:r>
          </w:p>
        </w:tc>
        <w:tc>
          <w:tcPr>
            <w:tcW w:w="1276" w:type="dxa"/>
            <w:tcBorders>
              <w:top w:val="single" w:sz="8" w:space="0" w:color="000000"/>
              <w:left w:val="single" w:sz="8" w:space="0" w:color="000000"/>
              <w:bottom w:val="single" w:sz="8" w:space="0" w:color="000000"/>
              <w:right w:val="single" w:sz="8" w:space="0" w:color="000000"/>
            </w:tcBorders>
            <w:vAlign w:val="center"/>
          </w:tcPr>
          <w:p w:rsidR="00B01A7C" w:rsidRPr="004146A6" w:rsidRDefault="00B01A7C" w:rsidP="00CF7949">
            <w:pPr>
              <w:autoSpaceDE w:val="0"/>
              <w:autoSpaceDN w:val="0"/>
              <w:adjustRightInd w:val="0"/>
              <w:jc w:val="center"/>
            </w:pPr>
            <w:r>
              <w:t>314</w:t>
            </w:r>
          </w:p>
        </w:tc>
        <w:tc>
          <w:tcPr>
            <w:tcW w:w="1276" w:type="dxa"/>
            <w:tcBorders>
              <w:top w:val="single" w:sz="8" w:space="0" w:color="000000"/>
              <w:left w:val="single" w:sz="8" w:space="0" w:color="000000"/>
              <w:bottom w:val="single" w:sz="8" w:space="0" w:color="000000"/>
              <w:right w:val="single" w:sz="8" w:space="0" w:color="000000"/>
            </w:tcBorders>
            <w:vAlign w:val="center"/>
          </w:tcPr>
          <w:p w:rsidR="00B01A7C" w:rsidRPr="004146A6" w:rsidRDefault="00B01A7C" w:rsidP="00CF7949">
            <w:pPr>
              <w:autoSpaceDE w:val="0"/>
              <w:autoSpaceDN w:val="0"/>
              <w:adjustRightInd w:val="0"/>
              <w:jc w:val="center"/>
            </w:pPr>
            <w:r>
              <w:t>300</w:t>
            </w:r>
          </w:p>
        </w:tc>
        <w:tc>
          <w:tcPr>
            <w:tcW w:w="1172" w:type="dxa"/>
            <w:tcBorders>
              <w:top w:val="single" w:sz="8" w:space="0" w:color="000000"/>
              <w:left w:val="single" w:sz="8" w:space="0" w:color="000000"/>
              <w:bottom w:val="single" w:sz="8" w:space="0" w:color="000000"/>
              <w:right w:val="single" w:sz="8" w:space="0" w:color="000000"/>
            </w:tcBorders>
          </w:tcPr>
          <w:p w:rsidR="00B01A7C" w:rsidRPr="004146A6" w:rsidRDefault="000159A8" w:rsidP="00CF7949">
            <w:pPr>
              <w:autoSpaceDE w:val="0"/>
              <w:autoSpaceDN w:val="0"/>
              <w:adjustRightInd w:val="0"/>
              <w:jc w:val="center"/>
            </w:pPr>
            <w:r>
              <w:t>30</w:t>
            </w:r>
            <w:r w:rsidR="00B01A7C">
              <w:t>9</w:t>
            </w:r>
          </w:p>
        </w:tc>
      </w:tr>
      <w:tr w:rsidR="00B01A7C" w:rsidRPr="002F6B54" w:rsidTr="00B01A7C">
        <w:trPr>
          <w:trHeight w:val="397"/>
        </w:trPr>
        <w:tc>
          <w:tcPr>
            <w:tcW w:w="0" w:type="auto"/>
            <w:tcBorders>
              <w:top w:val="single" w:sz="8" w:space="0" w:color="000000"/>
              <w:left w:val="single" w:sz="8" w:space="0" w:color="000000"/>
              <w:bottom w:val="single" w:sz="8" w:space="0" w:color="000000"/>
              <w:right w:val="single" w:sz="8" w:space="0" w:color="000000"/>
            </w:tcBorders>
            <w:vAlign w:val="center"/>
          </w:tcPr>
          <w:p w:rsidR="00B01A7C" w:rsidRPr="004D6339" w:rsidRDefault="00B01A7C" w:rsidP="00CF7949">
            <w:pPr>
              <w:autoSpaceDE w:val="0"/>
              <w:autoSpaceDN w:val="0"/>
              <w:adjustRightInd w:val="0"/>
              <w:jc w:val="center"/>
            </w:pPr>
            <w:r w:rsidRPr="004D6339">
              <w:t>7</w:t>
            </w:r>
          </w:p>
        </w:tc>
        <w:tc>
          <w:tcPr>
            <w:tcW w:w="2680" w:type="dxa"/>
            <w:tcBorders>
              <w:top w:val="single" w:sz="8" w:space="0" w:color="000000"/>
              <w:left w:val="single" w:sz="8" w:space="0" w:color="000000"/>
              <w:bottom w:val="single" w:sz="8" w:space="0" w:color="000000"/>
              <w:right w:val="single" w:sz="8" w:space="0" w:color="000000"/>
            </w:tcBorders>
            <w:vAlign w:val="center"/>
          </w:tcPr>
          <w:p w:rsidR="00B01A7C" w:rsidRPr="004D6339" w:rsidRDefault="00B01A7C" w:rsidP="00CF7949">
            <w:pPr>
              <w:autoSpaceDE w:val="0"/>
              <w:autoSpaceDN w:val="0"/>
              <w:adjustRightInd w:val="0"/>
              <w:ind w:left="127" w:right="195" w:firstLine="1"/>
              <w:jc w:val="both"/>
            </w:pPr>
            <w:r w:rsidRPr="004D6339">
              <w:t>Tỷ lệ trẻ em/lớp</w:t>
            </w:r>
          </w:p>
        </w:tc>
        <w:tc>
          <w:tcPr>
            <w:tcW w:w="1275" w:type="dxa"/>
            <w:tcBorders>
              <w:top w:val="single" w:sz="8" w:space="0" w:color="000000"/>
              <w:left w:val="single" w:sz="8" w:space="0" w:color="000000"/>
              <w:bottom w:val="single" w:sz="8" w:space="0" w:color="000000"/>
              <w:right w:val="single" w:sz="8" w:space="0" w:color="000000"/>
            </w:tcBorders>
            <w:vAlign w:val="center"/>
          </w:tcPr>
          <w:p w:rsidR="00B01A7C" w:rsidRPr="004D6339" w:rsidRDefault="00B01A7C" w:rsidP="00CF7949">
            <w:pPr>
              <w:autoSpaceDE w:val="0"/>
              <w:autoSpaceDN w:val="0"/>
              <w:adjustRightInd w:val="0"/>
              <w:jc w:val="center"/>
            </w:pPr>
            <w:r w:rsidRPr="004D6339">
              <w:t>24,3</w:t>
            </w:r>
          </w:p>
        </w:tc>
        <w:tc>
          <w:tcPr>
            <w:tcW w:w="1276" w:type="dxa"/>
            <w:tcBorders>
              <w:top w:val="single" w:sz="8" w:space="0" w:color="000000"/>
              <w:left w:val="single" w:sz="8" w:space="0" w:color="000000"/>
              <w:bottom w:val="single" w:sz="8" w:space="0" w:color="000000"/>
              <w:right w:val="single" w:sz="8" w:space="0" w:color="000000"/>
            </w:tcBorders>
            <w:vAlign w:val="center"/>
          </w:tcPr>
          <w:p w:rsidR="00B01A7C" w:rsidRPr="004D6339" w:rsidRDefault="00B01A7C" w:rsidP="00CF7949">
            <w:pPr>
              <w:autoSpaceDE w:val="0"/>
              <w:autoSpaceDN w:val="0"/>
              <w:adjustRightInd w:val="0"/>
              <w:jc w:val="center"/>
            </w:pPr>
            <w:r w:rsidRPr="004D6339">
              <w:t>26,1</w:t>
            </w:r>
          </w:p>
        </w:tc>
        <w:tc>
          <w:tcPr>
            <w:tcW w:w="1276" w:type="dxa"/>
            <w:tcBorders>
              <w:top w:val="single" w:sz="8" w:space="0" w:color="000000"/>
              <w:left w:val="single" w:sz="8" w:space="0" w:color="000000"/>
              <w:bottom w:val="single" w:sz="8" w:space="0" w:color="000000"/>
              <w:right w:val="single" w:sz="8" w:space="0" w:color="000000"/>
            </w:tcBorders>
            <w:vAlign w:val="center"/>
          </w:tcPr>
          <w:p w:rsidR="00B01A7C" w:rsidRPr="004D6339" w:rsidRDefault="00B01A7C" w:rsidP="00CF7949">
            <w:pPr>
              <w:autoSpaceDE w:val="0"/>
              <w:autoSpaceDN w:val="0"/>
              <w:adjustRightInd w:val="0"/>
              <w:jc w:val="center"/>
            </w:pPr>
            <w:r w:rsidRPr="004D6339">
              <w:t>22,6</w:t>
            </w:r>
          </w:p>
        </w:tc>
        <w:tc>
          <w:tcPr>
            <w:tcW w:w="1276" w:type="dxa"/>
            <w:tcBorders>
              <w:top w:val="single" w:sz="8" w:space="0" w:color="000000"/>
              <w:left w:val="single" w:sz="8" w:space="0" w:color="000000"/>
              <w:bottom w:val="single" w:sz="8" w:space="0" w:color="000000"/>
              <w:right w:val="single" w:sz="8" w:space="0" w:color="000000"/>
            </w:tcBorders>
            <w:vAlign w:val="center"/>
          </w:tcPr>
          <w:p w:rsidR="00B01A7C" w:rsidRPr="004D6339" w:rsidRDefault="00B01A7C" w:rsidP="00CF7949">
            <w:pPr>
              <w:autoSpaceDE w:val="0"/>
              <w:autoSpaceDN w:val="0"/>
              <w:adjustRightInd w:val="0"/>
              <w:jc w:val="center"/>
            </w:pPr>
            <w:r w:rsidRPr="004D6339">
              <w:t>22,6</w:t>
            </w:r>
          </w:p>
        </w:tc>
        <w:tc>
          <w:tcPr>
            <w:tcW w:w="1172" w:type="dxa"/>
            <w:tcBorders>
              <w:top w:val="single" w:sz="8" w:space="0" w:color="000000"/>
              <w:left w:val="single" w:sz="8" w:space="0" w:color="000000"/>
              <w:bottom w:val="single" w:sz="8" w:space="0" w:color="000000"/>
              <w:right w:val="single" w:sz="8" w:space="0" w:color="000000"/>
            </w:tcBorders>
            <w:vAlign w:val="center"/>
          </w:tcPr>
          <w:p w:rsidR="00B01A7C" w:rsidRPr="004D6339" w:rsidRDefault="00B01A7C" w:rsidP="00CF7949">
            <w:pPr>
              <w:autoSpaceDE w:val="0"/>
              <w:autoSpaceDN w:val="0"/>
              <w:adjustRightInd w:val="0"/>
              <w:jc w:val="center"/>
            </w:pPr>
            <w:r w:rsidRPr="004D6339">
              <w:t>25,</w:t>
            </w:r>
            <w:r w:rsidR="000159A8">
              <w:t>5</w:t>
            </w:r>
          </w:p>
        </w:tc>
      </w:tr>
      <w:tr w:rsidR="00B01A7C" w:rsidRPr="002F6B54" w:rsidTr="00B01A7C">
        <w:trPr>
          <w:trHeight w:val="404"/>
        </w:trPr>
        <w:tc>
          <w:tcPr>
            <w:tcW w:w="0" w:type="auto"/>
            <w:tcBorders>
              <w:top w:val="single" w:sz="8" w:space="0" w:color="000000"/>
              <w:left w:val="single" w:sz="8" w:space="0" w:color="000000"/>
              <w:bottom w:val="single" w:sz="8" w:space="0" w:color="000000"/>
              <w:right w:val="single" w:sz="8" w:space="0" w:color="000000"/>
            </w:tcBorders>
            <w:vAlign w:val="center"/>
          </w:tcPr>
          <w:p w:rsidR="00B01A7C" w:rsidRPr="004D6339" w:rsidRDefault="00B01A7C" w:rsidP="00CF7949">
            <w:pPr>
              <w:autoSpaceDE w:val="0"/>
              <w:autoSpaceDN w:val="0"/>
              <w:adjustRightInd w:val="0"/>
              <w:jc w:val="center"/>
            </w:pPr>
            <w:r w:rsidRPr="004D6339">
              <w:t>8</w:t>
            </w:r>
          </w:p>
        </w:tc>
        <w:tc>
          <w:tcPr>
            <w:tcW w:w="2680" w:type="dxa"/>
            <w:tcBorders>
              <w:top w:val="single" w:sz="8" w:space="0" w:color="000000"/>
              <w:left w:val="single" w:sz="8" w:space="0" w:color="000000"/>
              <w:bottom w:val="single" w:sz="8" w:space="0" w:color="000000"/>
              <w:right w:val="single" w:sz="8" w:space="0" w:color="000000"/>
            </w:tcBorders>
            <w:vAlign w:val="center"/>
          </w:tcPr>
          <w:p w:rsidR="00B01A7C" w:rsidRPr="004D6339" w:rsidRDefault="00B01A7C" w:rsidP="00CF7949">
            <w:pPr>
              <w:autoSpaceDE w:val="0"/>
              <w:autoSpaceDN w:val="0"/>
              <w:adjustRightInd w:val="0"/>
              <w:ind w:left="127" w:right="195" w:firstLine="1"/>
              <w:jc w:val="both"/>
            </w:pPr>
            <w:r w:rsidRPr="004D6339">
              <w:t>Tỷ lệ trẻ em/nhóm</w:t>
            </w:r>
          </w:p>
        </w:tc>
        <w:tc>
          <w:tcPr>
            <w:tcW w:w="1275" w:type="dxa"/>
            <w:tcBorders>
              <w:top w:val="single" w:sz="8" w:space="0" w:color="000000"/>
              <w:left w:val="single" w:sz="8" w:space="0" w:color="000000"/>
              <w:bottom w:val="single" w:sz="8" w:space="0" w:color="000000"/>
              <w:right w:val="single" w:sz="8" w:space="0" w:color="000000"/>
            </w:tcBorders>
            <w:vAlign w:val="center"/>
          </w:tcPr>
          <w:p w:rsidR="00B01A7C" w:rsidRPr="004D6339" w:rsidRDefault="00B01A7C" w:rsidP="00CF7949">
            <w:pPr>
              <w:autoSpaceDE w:val="0"/>
              <w:autoSpaceDN w:val="0"/>
              <w:adjustRightInd w:val="0"/>
              <w:jc w:val="center"/>
            </w:pPr>
            <w:r w:rsidRPr="004D6339">
              <w:t>26</w:t>
            </w:r>
          </w:p>
        </w:tc>
        <w:tc>
          <w:tcPr>
            <w:tcW w:w="1276" w:type="dxa"/>
            <w:tcBorders>
              <w:top w:val="single" w:sz="8" w:space="0" w:color="000000"/>
              <w:left w:val="single" w:sz="8" w:space="0" w:color="000000"/>
              <w:bottom w:val="single" w:sz="8" w:space="0" w:color="000000"/>
              <w:right w:val="single" w:sz="8" w:space="0" w:color="000000"/>
            </w:tcBorders>
            <w:vAlign w:val="center"/>
          </w:tcPr>
          <w:p w:rsidR="00B01A7C" w:rsidRPr="004D6339" w:rsidRDefault="00B01A7C" w:rsidP="00CF7949">
            <w:pPr>
              <w:autoSpaceDE w:val="0"/>
              <w:autoSpaceDN w:val="0"/>
              <w:adjustRightInd w:val="0"/>
              <w:jc w:val="center"/>
            </w:pPr>
            <w:r w:rsidRPr="004D6339">
              <w:t>22,3</w:t>
            </w:r>
          </w:p>
        </w:tc>
        <w:tc>
          <w:tcPr>
            <w:tcW w:w="1276" w:type="dxa"/>
            <w:tcBorders>
              <w:top w:val="single" w:sz="8" w:space="0" w:color="000000"/>
              <w:left w:val="single" w:sz="8" w:space="0" w:color="000000"/>
              <w:bottom w:val="single" w:sz="8" w:space="0" w:color="000000"/>
              <w:right w:val="single" w:sz="8" w:space="0" w:color="000000"/>
            </w:tcBorders>
            <w:vAlign w:val="center"/>
          </w:tcPr>
          <w:p w:rsidR="00B01A7C" w:rsidRPr="004D6339" w:rsidRDefault="00B01A7C" w:rsidP="00CF7949">
            <w:pPr>
              <w:autoSpaceDE w:val="0"/>
              <w:autoSpaceDN w:val="0"/>
              <w:adjustRightInd w:val="0"/>
              <w:jc w:val="center"/>
            </w:pPr>
            <w:r w:rsidRPr="004D6339">
              <w:t>23</w:t>
            </w:r>
          </w:p>
        </w:tc>
        <w:tc>
          <w:tcPr>
            <w:tcW w:w="1276" w:type="dxa"/>
            <w:tcBorders>
              <w:top w:val="single" w:sz="8" w:space="0" w:color="000000"/>
              <w:left w:val="single" w:sz="8" w:space="0" w:color="000000"/>
              <w:bottom w:val="single" w:sz="8" w:space="0" w:color="000000"/>
              <w:right w:val="single" w:sz="8" w:space="0" w:color="000000"/>
            </w:tcBorders>
            <w:vAlign w:val="center"/>
          </w:tcPr>
          <w:p w:rsidR="00B01A7C" w:rsidRPr="004D6339" w:rsidRDefault="00B01A7C" w:rsidP="00CF7949">
            <w:pPr>
              <w:autoSpaceDE w:val="0"/>
              <w:autoSpaceDN w:val="0"/>
              <w:adjustRightInd w:val="0"/>
              <w:jc w:val="center"/>
            </w:pPr>
            <w:r w:rsidRPr="004D6339">
              <w:t>25,6</w:t>
            </w:r>
          </w:p>
        </w:tc>
        <w:tc>
          <w:tcPr>
            <w:tcW w:w="1172" w:type="dxa"/>
            <w:tcBorders>
              <w:top w:val="single" w:sz="8" w:space="0" w:color="000000"/>
              <w:left w:val="single" w:sz="8" w:space="0" w:color="000000"/>
              <w:bottom w:val="single" w:sz="8" w:space="0" w:color="000000"/>
              <w:right w:val="single" w:sz="8" w:space="0" w:color="000000"/>
            </w:tcBorders>
            <w:vAlign w:val="center"/>
          </w:tcPr>
          <w:p w:rsidR="00B01A7C" w:rsidRPr="004D6339" w:rsidRDefault="000159A8" w:rsidP="00CF7949">
            <w:pPr>
              <w:autoSpaceDE w:val="0"/>
              <w:autoSpaceDN w:val="0"/>
              <w:adjustRightInd w:val="0"/>
              <w:jc w:val="center"/>
            </w:pPr>
            <w:r>
              <w:t>8</w:t>
            </w:r>
          </w:p>
        </w:tc>
      </w:tr>
      <w:tr w:rsidR="00B01A7C" w:rsidRPr="002F6B54" w:rsidTr="00B01A7C">
        <w:trPr>
          <w:trHeight w:val="397"/>
        </w:trPr>
        <w:tc>
          <w:tcPr>
            <w:tcW w:w="0" w:type="auto"/>
            <w:tcBorders>
              <w:top w:val="single" w:sz="8" w:space="0" w:color="000000"/>
              <w:left w:val="single" w:sz="8" w:space="0" w:color="000000"/>
              <w:bottom w:val="single" w:sz="8" w:space="0" w:color="000000"/>
              <w:right w:val="single" w:sz="8" w:space="0" w:color="000000"/>
            </w:tcBorders>
            <w:vAlign w:val="center"/>
          </w:tcPr>
          <w:p w:rsidR="00B01A7C" w:rsidRPr="002F6B54" w:rsidRDefault="00B01A7C" w:rsidP="00CF7949">
            <w:pPr>
              <w:autoSpaceDE w:val="0"/>
              <w:autoSpaceDN w:val="0"/>
              <w:adjustRightInd w:val="0"/>
              <w:jc w:val="center"/>
              <w:rPr>
                <w:color w:val="FF0000"/>
              </w:rPr>
            </w:pPr>
          </w:p>
        </w:tc>
        <w:tc>
          <w:tcPr>
            <w:tcW w:w="2680" w:type="dxa"/>
            <w:tcBorders>
              <w:top w:val="single" w:sz="8" w:space="0" w:color="000000"/>
              <w:left w:val="single" w:sz="8" w:space="0" w:color="000000"/>
              <w:bottom w:val="single" w:sz="8" w:space="0" w:color="000000"/>
              <w:right w:val="single" w:sz="8" w:space="0" w:color="000000"/>
            </w:tcBorders>
            <w:vAlign w:val="center"/>
          </w:tcPr>
          <w:p w:rsidR="00B01A7C" w:rsidRPr="004D6339" w:rsidRDefault="00B01A7C" w:rsidP="00CF7949">
            <w:pPr>
              <w:autoSpaceDE w:val="0"/>
              <w:autoSpaceDN w:val="0"/>
              <w:adjustRightInd w:val="0"/>
              <w:ind w:left="127" w:right="195" w:firstLine="1"/>
              <w:jc w:val="both"/>
              <w:rPr>
                <w:iCs/>
              </w:rPr>
            </w:pPr>
            <w:r w:rsidRPr="004D6339">
              <w:rPr>
                <w:iCs/>
              </w:rPr>
              <w:t>- Trẻ em từ 03 đến 12 tháng tuổi</w:t>
            </w:r>
          </w:p>
        </w:tc>
        <w:tc>
          <w:tcPr>
            <w:tcW w:w="1275" w:type="dxa"/>
            <w:tcBorders>
              <w:top w:val="single" w:sz="8" w:space="0" w:color="000000"/>
              <w:left w:val="single" w:sz="8" w:space="0" w:color="000000"/>
              <w:bottom w:val="single" w:sz="8" w:space="0" w:color="000000"/>
              <w:right w:val="single" w:sz="8" w:space="0" w:color="000000"/>
            </w:tcBorders>
            <w:vAlign w:val="center"/>
          </w:tcPr>
          <w:p w:rsidR="00B01A7C" w:rsidRPr="004D6339" w:rsidRDefault="00B01A7C" w:rsidP="00CF7949">
            <w:pPr>
              <w:autoSpaceDE w:val="0"/>
              <w:autoSpaceDN w:val="0"/>
              <w:adjustRightInd w:val="0"/>
              <w:jc w:val="center"/>
            </w:pPr>
            <w:r w:rsidRPr="004D6339">
              <w:t>0</w:t>
            </w:r>
          </w:p>
        </w:tc>
        <w:tc>
          <w:tcPr>
            <w:tcW w:w="1276" w:type="dxa"/>
            <w:tcBorders>
              <w:top w:val="single" w:sz="8" w:space="0" w:color="000000"/>
              <w:left w:val="single" w:sz="8" w:space="0" w:color="000000"/>
              <w:bottom w:val="single" w:sz="8" w:space="0" w:color="000000"/>
              <w:right w:val="single" w:sz="8" w:space="0" w:color="000000"/>
            </w:tcBorders>
            <w:vAlign w:val="center"/>
          </w:tcPr>
          <w:p w:rsidR="00B01A7C" w:rsidRPr="004D6339" w:rsidRDefault="00B01A7C" w:rsidP="00CF7949">
            <w:pPr>
              <w:autoSpaceDE w:val="0"/>
              <w:autoSpaceDN w:val="0"/>
              <w:adjustRightInd w:val="0"/>
              <w:jc w:val="center"/>
            </w:pPr>
            <w:r w:rsidRPr="004D6339">
              <w:t>0</w:t>
            </w:r>
          </w:p>
        </w:tc>
        <w:tc>
          <w:tcPr>
            <w:tcW w:w="1276" w:type="dxa"/>
            <w:tcBorders>
              <w:top w:val="single" w:sz="8" w:space="0" w:color="000000"/>
              <w:left w:val="single" w:sz="8" w:space="0" w:color="000000"/>
              <w:bottom w:val="single" w:sz="8" w:space="0" w:color="000000"/>
              <w:right w:val="single" w:sz="8" w:space="0" w:color="000000"/>
            </w:tcBorders>
            <w:vAlign w:val="center"/>
          </w:tcPr>
          <w:p w:rsidR="00B01A7C" w:rsidRPr="004D6339" w:rsidRDefault="00B01A7C" w:rsidP="00CF7949">
            <w:pPr>
              <w:autoSpaceDE w:val="0"/>
              <w:autoSpaceDN w:val="0"/>
              <w:adjustRightInd w:val="0"/>
              <w:jc w:val="center"/>
            </w:pPr>
            <w:r w:rsidRPr="004D6339">
              <w:t>0</w:t>
            </w:r>
          </w:p>
        </w:tc>
        <w:tc>
          <w:tcPr>
            <w:tcW w:w="1276" w:type="dxa"/>
            <w:tcBorders>
              <w:top w:val="single" w:sz="8" w:space="0" w:color="000000"/>
              <w:left w:val="single" w:sz="8" w:space="0" w:color="000000"/>
              <w:bottom w:val="single" w:sz="8" w:space="0" w:color="000000"/>
              <w:right w:val="single" w:sz="8" w:space="0" w:color="000000"/>
            </w:tcBorders>
            <w:vAlign w:val="center"/>
          </w:tcPr>
          <w:p w:rsidR="00B01A7C" w:rsidRPr="004D6339" w:rsidRDefault="00B01A7C" w:rsidP="00CF7949">
            <w:pPr>
              <w:autoSpaceDE w:val="0"/>
              <w:autoSpaceDN w:val="0"/>
              <w:adjustRightInd w:val="0"/>
              <w:jc w:val="center"/>
            </w:pPr>
            <w:r w:rsidRPr="004D6339">
              <w:t>0</w:t>
            </w:r>
          </w:p>
        </w:tc>
        <w:tc>
          <w:tcPr>
            <w:tcW w:w="1172" w:type="dxa"/>
            <w:tcBorders>
              <w:top w:val="single" w:sz="8" w:space="0" w:color="000000"/>
              <w:left w:val="single" w:sz="8" w:space="0" w:color="000000"/>
              <w:bottom w:val="single" w:sz="8" w:space="0" w:color="000000"/>
              <w:right w:val="single" w:sz="8" w:space="0" w:color="000000"/>
            </w:tcBorders>
            <w:vAlign w:val="center"/>
          </w:tcPr>
          <w:p w:rsidR="00B01A7C" w:rsidRPr="004D6339" w:rsidRDefault="00B01A7C" w:rsidP="00CF7949">
            <w:pPr>
              <w:autoSpaceDE w:val="0"/>
              <w:autoSpaceDN w:val="0"/>
              <w:adjustRightInd w:val="0"/>
              <w:jc w:val="center"/>
            </w:pPr>
            <w:r w:rsidRPr="004D6339">
              <w:t>0</w:t>
            </w:r>
          </w:p>
        </w:tc>
      </w:tr>
      <w:tr w:rsidR="00B01A7C" w:rsidRPr="002F6B54" w:rsidTr="00B01A7C">
        <w:trPr>
          <w:trHeight w:val="357"/>
        </w:trPr>
        <w:tc>
          <w:tcPr>
            <w:tcW w:w="0" w:type="auto"/>
            <w:tcBorders>
              <w:top w:val="single" w:sz="8" w:space="0" w:color="000000"/>
              <w:left w:val="single" w:sz="8" w:space="0" w:color="000000"/>
              <w:bottom w:val="single" w:sz="8" w:space="0" w:color="000000"/>
              <w:right w:val="single" w:sz="8" w:space="0" w:color="000000"/>
            </w:tcBorders>
            <w:vAlign w:val="center"/>
          </w:tcPr>
          <w:p w:rsidR="00B01A7C" w:rsidRPr="002F6B54" w:rsidRDefault="00B01A7C" w:rsidP="00CF7949">
            <w:pPr>
              <w:autoSpaceDE w:val="0"/>
              <w:autoSpaceDN w:val="0"/>
              <w:adjustRightInd w:val="0"/>
              <w:jc w:val="center"/>
              <w:rPr>
                <w:color w:val="FF0000"/>
              </w:rPr>
            </w:pPr>
          </w:p>
        </w:tc>
        <w:tc>
          <w:tcPr>
            <w:tcW w:w="2680" w:type="dxa"/>
            <w:tcBorders>
              <w:top w:val="single" w:sz="8" w:space="0" w:color="000000"/>
              <w:left w:val="single" w:sz="8" w:space="0" w:color="000000"/>
              <w:bottom w:val="single" w:sz="8" w:space="0" w:color="000000"/>
              <w:right w:val="single" w:sz="8" w:space="0" w:color="000000"/>
            </w:tcBorders>
            <w:vAlign w:val="center"/>
          </w:tcPr>
          <w:p w:rsidR="00B01A7C" w:rsidRPr="00987EF5" w:rsidRDefault="00B01A7C" w:rsidP="00CF7949">
            <w:pPr>
              <w:autoSpaceDE w:val="0"/>
              <w:autoSpaceDN w:val="0"/>
              <w:adjustRightInd w:val="0"/>
              <w:ind w:left="127" w:right="195" w:firstLine="1"/>
              <w:jc w:val="both"/>
              <w:rPr>
                <w:iCs/>
              </w:rPr>
            </w:pPr>
            <w:r w:rsidRPr="00987EF5">
              <w:rPr>
                <w:iCs/>
              </w:rPr>
              <w:t>- Trẻ em từ 13 đến 24 tháng tuổi</w:t>
            </w:r>
          </w:p>
        </w:tc>
        <w:tc>
          <w:tcPr>
            <w:tcW w:w="1275" w:type="dxa"/>
            <w:tcBorders>
              <w:top w:val="single" w:sz="8" w:space="0" w:color="000000"/>
              <w:left w:val="single" w:sz="8" w:space="0" w:color="000000"/>
              <w:bottom w:val="single" w:sz="8" w:space="0" w:color="000000"/>
              <w:right w:val="single" w:sz="8" w:space="0" w:color="000000"/>
            </w:tcBorders>
            <w:vAlign w:val="center"/>
          </w:tcPr>
          <w:p w:rsidR="00B01A7C" w:rsidRPr="00987EF5" w:rsidRDefault="00F55DF8" w:rsidP="00CF7949">
            <w:pPr>
              <w:autoSpaceDE w:val="0"/>
              <w:autoSpaceDN w:val="0"/>
              <w:adjustRightInd w:val="0"/>
              <w:jc w:val="center"/>
            </w:pPr>
            <w:r>
              <w:t>0</w:t>
            </w:r>
          </w:p>
        </w:tc>
        <w:tc>
          <w:tcPr>
            <w:tcW w:w="1276" w:type="dxa"/>
            <w:tcBorders>
              <w:top w:val="single" w:sz="8" w:space="0" w:color="000000"/>
              <w:left w:val="single" w:sz="8" w:space="0" w:color="000000"/>
              <w:bottom w:val="single" w:sz="8" w:space="0" w:color="000000"/>
              <w:right w:val="single" w:sz="8" w:space="0" w:color="000000"/>
            </w:tcBorders>
            <w:vAlign w:val="center"/>
          </w:tcPr>
          <w:p w:rsidR="00B01A7C" w:rsidRPr="00987EF5" w:rsidRDefault="00F55DF8" w:rsidP="00CF7949">
            <w:pPr>
              <w:autoSpaceDE w:val="0"/>
              <w:autoSpaceDN w:val="0"/>
              <w:adjustRightInd w:val="0"/>
              <w:jc w:val="center"/>
            </w:pPr>
            <w:r>
              <w:t>0</w:t>
            </w:r>
          </w:p>
        </w:tc>
        <w:tc>
          <w:tcPr>
            <w:tcW w:w="1276" w:type="dxa"/>
            <w:tcBorders>
              <w:top w:val="single" w:sz="8" w:space="0" w:color="000000"/>
              <w:left w:val="single" w:sz="8" w:space="0" w:color="000000"/>
              <w:bottom w:val="single" w:sz="8" w:space="0" w:color="000000"/>
              <w:right w:val="single" w:sz="8" w:space="0" w:color="000000"/>
            </w:tcBorders>
            <w:vAlign w:val="center"/>
          </w:tcPr>
          <w:p w:rsidR="00B01A7C" w:rsidRPr="00987EF5" w:rsidRDefault="00F55DF8" w:rsidP="00CF7949">
            <w:pPr>
              <w:autoSpaceDE w:val="0"/>
              <w:autoSpaceDN w:val="0"/>
              <w:adjustRightInd w:val="0"/>
              <w:jc w:val="center"/>
            </w:pPr>
            <w:r>
              <w:t>0</w:t>
            </w:r>
          </w:p>
        </w:tc>
        <w:tc>
          <w:tcPr>
            <w:tcW w:w="1276" w:type="dxa"/>
            <w:tcBorders>
              <w:top w:val="single" w:sz="8" w:space="0" w:color="000000"/>
              <w:left w:val="single" w:sz="8" w:space="0" w:color="000000"/>
              <w:bottom w:val="single" w:sz="8" w:space="0" w:color="000000"/>
              <w:right w:val="single" w:sz="8" w:space="0" w:color="000000"/>
            </w:tcBorders>
            <w:vAlign w:val="center"/>
          </w:tcPr>
          <w:p w:rsidR="00B01A7C" w:rsidRPr="00987EF5" w:rsidRDefault="00F55DF8" w:rsidP="00CF7949">
            <w:pPr>
              <w:autoSpaceDE w:val="0"/>
              <w:autoSpaceDN w:val="0"/>
              <w:adjustRightInd w:val="0"/>
              <w:jc w:val="center"/>
            </w:pPr>
            <w:r>
              <w:t>0</w:t>
            </w:r>
          </w:p>
        </w:tc>
        <w:tc>
          <w:tcPr>
            <w:tcW w:w="1172" w:type="dxa"/>
            <w:tcBorders>
              <w:top w:val="single" w:sz="8" w:space="0" w:color="000000"/>
              <w:left w:val="single" w:sz="8" w:space="0" w:color="000000"/>
              <w:bottom w:val="single" w:sz="8" w:space="0" w:color="000000"/>
              <w:right w:val="single" w:sz="8" w:space="0" w:color="000000"/>
            </w:tcBorders>
            <w:vAlign w:val="center"/>
          </w:tcPr>
          <w:p w:rsidR="00B01A7C" w:rsidRPr="00E233BD" w:rsidRDefault="000159A8" w:rsidP="00CF7949">
            <w:pPr>
              <w:autoSpaceDE w:val="0"/>
              <w:autoSpaceDN w:val="0"/>
              <w:adjustRightInd w:val="0"/>
              <w:jc w:val="center"/>
            </w:pPr>
            <w:r>
              <w:t>9</w:t>
            </w:r>
          </w:p>
        </w:tc>
      </w:tr>
      <w:tr w:rsidR="00B01A7C" w:rsidRPr="002F6B54" w:rsidTr="00B01A7C">
        <w:trPr>
          <w:trHeight w:val="357"/>
        </w:trPr>
        <w:tc>
          <w:tcPr>
            <w:tcW w:w="0" w:type="auto"/>
            <w:tcBorders>
              <w:top w:val="single" w:sz="8" w:space="0" w:color="000000"/>
              <w:left w:val="single" w:sz="8" w:space="0" w:color="000000"/>
              <w:bottom w:val="single" w:sz="8" w:space="0" w:color="000000"/>
              <w:right w:val="single" w:sz="8" w:space="0" w:color="000000"/>
            </w:tcBorders>
            <w:vAlign w:val="center"/>
          </w:tcPr>
          <w:p w:rsidR="00B01A7C" w:rsidRPr="002F6B54" w:rsidRDefault="00B01A7C" w:rsidP="00CF7949">
            <w:pPr>
              <w:autoSpaceDE w:val="0"/>
              <w:autoSpaceDN w:val="0"/>
              <w:adjustRightInd w:val="0"/>
              <w:jc w:val="center"/>
              <w:rPr>
                <w:color w:val="FF0000"/>
              </w:rPr>
            </w:pPr>
          </w:p>
        </w:tc>
        <w:tc>
          <w:tcPr>
            <w:tcW w:w="2680" w:type="dxa"/>
            <w:tcBorders>
              <w:top w:val="single" w:sz="8" w:space="0" w:color="000000"/>
              <w:left w:val="single" w:sz="8" w:space="0" w:color="000000"/>
              <w:bottom w:val="single" w:sz="8" w:space="0" w:color="000000"/>
              <w:right w:val="single" w:sz="8" w:space="0" w:color="000000"/>
            </w:tcBorders>
            <w:vAlign w:val="center"/>
          </w:tcPr>
          <w:p w:rsidR="00B01A7C" w:rsidRPr="00987EF5" w:rsidRDefault="00B01A7C" w:rsidP="00CF7949">
            <w:pPr>
              <w:autoSpaceDE w:val="0"/>
              <w:autoSpaceDN w:val="0"/>
              <w:adjustRightInd w:val="0"/>
              <w:ind w:left="127" w:right="195" w:firstLine="1"/>
              <w:jc w:val="both"/>
              <w:rPr>
                <w:iCs/>
              </w:rPr>
            </w:pPr>
            <w:r w:rsidRPr="00987EF5">
              <w:rPr>
                <w:iCs/>
              </w:rPr>
              <w:t>- Trẻ em từ 25 đến 36 tháng tuổi</w:t>
            </w:r>
          </w:p>
        </w:tc>
        <w:tc>
          <w:tcPr>
            <w:tcW w:w="1275" w:type="dxa"/>
            <w:tcBorders>
              <w:top w:val="single" w:sz="8" w:space="0" w:color="000000"/>
              <w:left w:val="single" w:sz="8" w:space="0" w:color="000000"/>
              <w:bottom w:val="single" w:sz="8" w:space="0" w:color="000000"/>
              <w:right w:val="single" w:sz="8" w:space="0" w:color="000000"/>
            </w:tcBorders>
            <w:vAlign w:val="center"/>
          </w:tcPr>
          <w:p w:rsidR="00B01A7C" w:rsidRPr="00987EF5" w:rsidRDefault="00F55DF8" w:rsidP="00CF7949">
            <w:pPr>
              <w:autoSpaceDE w:val="0"/>
              <w:autoSpaceDN w:val="0"/>
              <w:adjustRightInd w:val="0"/>
              <w:jc w:val="center"/>
            </w:pPr>
            <w:r>
              <w:t>76</w:t>
            </w:r>
          </w:p>
        </w:tc>
        <w:tc>
          <w:tcPr>
            <w:tcW w:w="1276" w:type="dxa"/>
            <w:tcBorders>
              <w:top w:val="single" w:sz="8" w:space="0" w:color="000000"/>
              <w:left w:val="single" w:sz="8" w:space="0" w:color="000000"/>
              <w:bottom w:val="single" w:sz="8" w:space="0" w:color="000000"/>
              <w:right w:val="single" w:sz="8" w:space="0" w:color="000000"/>
            </w:tcBorders>
            <w:vAlign w:val="center"/>
          </w:tcPr>
          <w:p w:rsidR="00B01A7C" w:rsidRPr="00987EF5" w:rsidRDefault="00F55DF8" w:rsidP="00CF7949">
            <w:pPr>
              <w:autoSpaceDE w:val="0"/>
              <w:autoSpaceDN w:val="0"/>
              <w:adjustRightInd w:val="0"/>
              <w:jc w:val="center"/>
            </w:pPr>
            <w:r>
              <w:t>7</w:t>
            </w:r>
            <w:r w:rsidR="00585994" w:rsidRPr="00987EF5">
              <w:t>7</w:t>
            </w:r>
          </w:p>
        </w:tc>
        <w:tc>
          <w:tcPr>
            <w:tcW w:w="1276" w:type="dxa"/>
            <w:tcBorders>
              <w:top w:val="single" w:sz="8" w:space="0" w:color="000000"/>
              <w:left w:val="single" w:sz="8" w:space="0" w:color="000000"/>
              <w:bottom w:val="single" w:sz="8" w:space="0" w:color="000000"/>
              <w:right w:val="single" w:sz="8" w:space="0" w:color="000000"/>
            </w:tcBorders>
            <w:vAlign w:val="center"/>
          </w:tcPr>
          <w:p w:rsidR="00B01A7C" w:rsidRPr="00987EF5" w:rsidRDefault="00F55DF8" w:rsidP="00CF7949">
            <w:pPr>
              <w:autoSpaceDE w:val="0"/>
              <w:autoSpaceDN w:val="0"/>
              <w:adjustRightInd w:val="0"/>
              <w:jc w:val="center"/>
            </w:pPr>
            <w:r>
              <w:t>69</w:t>
            </w:r>
          </w:p>
        </w:tc>
        <w:tc>
          <w:tcPr>
            <w:tcW w:w="1276" w:type="dxa"/>
            <w:tcBorders>
              <w:top w:val="single" w:sz="8" w:space="0" w:color="000000"/>
              <w:left w:val="single" w:sz="8" w:space="0" w:color="000000"/>
              <w:bottom w:val="single" w:sz="8" w:space="0" w:color="000000"/>
              <w:right w:val="single" w:sz="8" w:space="0" w:color="000000"/>
            </w:tcBorders>
            <w:vAlign w:val="center"/>
          </w:tcPr>
          <w:p w:rsidR="00B01A7C" w:rsidRPr="00987EF5" w:rsidRDefault="00F55DF8" w:rsidP="00CF7949">
            <w:pPr>
              <w:autoSpaceDE w:val="0"/>
              <w:autoSpaceDN w:val="0"/>
              <w:adjustRightInd w:val="0"/>
              <w:jc w:val="center"/>
            </w:pPr>
            <w:r>
              <w:t>70</w:t>
            </w:r>
          </w:p>
        </w:tc>
        <w:tc>
          <w:tcPr>
            <w:tcW w:w="1172" w:type="dxa"/>
            <w:tcBorders>
              <w:top w:val="single" w:sz="8" w:space="0" w:color="000000"/>
              <w:left w:val="single" w:sz="8" w:space="0" w:color="000000"/>
              <w:bottom w:val="single" w:sz="8" w:space="0" w:color="000000"/>
              <w:right w:val="single" w:sz="8" w:space="0" w:color="000000"/>
            </w:tcBorders>
            <w:vAlign w:val="center"/>
          </w:tcPr>
          <w:p w:rsidR="00B01A7C" w:rsidRPr="00E233BD" w:rsidRDefault="000159A8" w:rsidP="00CF7949">
            <w:pPr>
              <w:autoSpaceDE w:val="0"/>
              <w:autoSpaceDN w:val="0"/>
              <w:adjustRightInd w:val="0"/>
              <w:jc w:val="center"/>
            </w:pPr>
            <w:r>
              <w:t>49</w:t>
            </w:r>
          </w:p>
        </w:tc>
      </w:tr>
      <w:tr w:rsidR="00F74273" w:rsidRPr="002F6B54" w:rsidTr="00B01A7C">
        <w:trPr>
          <w:trHeight w:val="357"/>
        </w:trPr>
        <w:tc>
          <w:tcPr>
            <w:tcW w:w="0" w:type="auto"/>
            <w:tcBorders>
              <w:top w:val="single" w:sz="8" w:space="0" w:color="000000"/>
              <w:left w:val="single" w:sz="8" w:space="0" w:color="000000"/>
              <w:bottom w:val="single" w:sz="8" w:space="0" w:color="000000"/>
              <w:right w:val="single" w:sz="8" w:space="0" w:color="000000"/>
            </w:tcBorders>
            <w:vAlign w:val="center"/>
          </w:tcPr>
          <w:p w:rsidR="00F74273" w:rsidRPr="002F6B54" w:rsidRDefault="00F74273" w:rsidP="00CF7949">
            <w:pPr>
              <w:autoSpaceDE w:val="0"/>
              <w:autoSpaceDN w:val="0"/>
              <w:adjustRightInd w:val="0"/>
              <w:jc w:val="center"/>
              <w:rPr>
                <w:color w:val="FF0000"/>
              </w:rPr>
            </w:pPr>
          </w:p>
        </w:tc>
        <w:tc>
          <w:tcPr>
            <w:tcW w:w="2680" w:type="dxa"/>
            <w:tcBorders>
              <w:top w:val="single" w:sz="8" w:space="0" w:color="000000"/>
              <w:left w:val="single" w:sz="8" w:space="0" w:color="000000"/>
              <w:bottom w:val="single" w:sz="8" w:space="0" w:color="000000"/>
              <w:right w:val="single" w:sz="8" w:space="0" w:color="000000"/>
            </w:tcBorders>
            <w:vAlign w:val="center"/>
          </w:tcPr>
          <w:p w:rsidR="00F74273" w:rsidRPr="00E233BD" w:rsidRDefault="00F74273" w:rsidP="00CF7949">
            <w:pPr>
              <w:autoSpaceDE w:val="0"/>
              <w:autoSpaceDN w:val="0"/>
              <w:adjustRightInd w:val="0"/>
              <w:ind w:left="127" w:right="195" w:firstLine="1"/>
              <w:jc w:val="both"/>
              <w:rPr>
                <w:iCs/>
              </w:rPr>
            </w:pPr>
            <w:r w:rsidRPr="00E233BD">
              <w:rPr>
                <w:iCs/>
              </w:rPr>
              <w:t>- Trẻ em từ 3 - 4 tuổi</w:t>
            </w:r>
          </w:p>
        </w:tc>
        <w:tc>
          <w:tcPr>
            <w:tcW w:w="1275" w:type="dxa"/>
            <w:tcBorders>
              <w:top w:val="single" w:sz="8" w:space="0" w:color="000000"/>
              <w:left w:val="single" w:sz="8" w:space="0" w:color="000000"/>
              <w:bottom w:val="single" w:sz="8" w:space="0" w:color="000000"/>
              <w:right w:val="single" w:sz="8" w:space="0" w:color="000000"/>
            </w:tcBorders>
            <w:vAlign w:val="center"/>
          </w:tcPr>
          <w:p w:rsidR="00F74273" w:rsidRPr="00E233BD" w:rsidRDefault="00F74273" w:rsidP="00CF7949">
            <w:pPr>
              <w:autoSpaceDE w:val="0"/>
              <w:autoSpaceDN w:val="0"/>
              <w:adjustRightInd w:val="0"/>
              <w:jc w:val="center"/>
            </w:pPr>
            <w:r w:rsidRPr="00E233BD">
              <w:t>100</w:t>
            </w:r>
          </w:p>
        </w:tc>
        <w:tc>
          <w:tcPr>
            <w:tcW w:w="1276" w:type="dxa"/>
            <w:tcBorders>
              <w:top w:val="single" w:sz="8" w:space="0" w:color="000000"/>
              <w:left w:val="single" w:sz="8" w:space="0" w:color="000000"/>
              <w:bottom w:val="single" w:sz="8" w:space="0" w:color="000000"/>
              <w:right w:val="single" w:sz="8" w:space="0" w:color="000000"/>
            </w:tcBorders>
            <w:vAlign w:val="center"/>
          </w:tcPr>
          <w:p w:rsidR="00F74273" w:rsidRPr="00E233BD" w:rsidRDefault="00F74273" w:rsidP="00CF7949">
            <w:pPr>
              <w:autoSpaceDE w:val="0"/>
              <w:autoSpaceDN w:val="0"/>
              <w:adjustRightInd w:val="0"/>
              <w:jc w:val="center"/>
            </w:pPr>
            <w:r w:rsidRPr="00E233BD">
              <w:t>62</w:t>
            </w:r>
          </w:p>
        </w:tc>
        <w:tc>
          <w:tcPr>
            <w:tcW w:w="1276" w:type="dxa"/>
            <w:tcBorders>
              <w:top w:val="single" w:sz="8" w:space="0" w:color="000000"/>
              <w:left w:val="single" w:sz="8" w:space="0" w:color="000000"/>
              <w:bottom w:val="single" w:sz="8" w:space="0" w:color="000000"/>
              <w:right w:val="single" w:sz="8" w:space="0" w:color="000000"/>
            </w:tcBorders>
            <w:vAlign w:val="center"/>
          </w:tcPr>
          <w:p w:rsidR="00F74273" w:rsidRPr="00E233BD" w:rsidRDefault="00F74273" w:rsidP="00CF7949">
            <w:pPr>
              <w:autoSpaceDE w:val="0"/>
              <w:autoSpaceDN w:val="0"/>
              <w:adjustRightInd w:val="0"/>
              <w:jc w:val="center"/>
            </w:pPr>
            <w:r w:rsidRPr="00E233BD">
              <w:t>75</w:t>
            </w:r>
          </w:p>
        </w:tc>
        <w:tc>
          <w:tcPr>
            <w:tcW w:w="1276" w:type="dxa"/>
            <w:tcBorders>
              <w:top w:val="single" w:sz="8" w:space="0" w:color="000000"/>
              <w:left w:val="single" w:sz="8" w:space="0" w:color="000000"/>
              <w:bottom w:val="single" w:sz="8" w:space="0" w:color="000000"/>
              <w:right w:val="single" w:sz="8" w:space="0" w:color="000000"/>
            </w:tcBorders>
            <w:vAlign w:val="center"/>
          </w:tcPr>
          <w:p w:rsidR="00F74273" w:rsidRPr="001C4857" w:rsidRDefault="00F74273" w:rsidP="00CF7949">
            <w:pPr>
              <w:autoSpaceDE w:val="0"/>
              <w:autoSpaceDN w:val="0"/>
              <w:adjustRightInd w:val="0"/>
              <w:jc w:val="center"/>
            </w:pPr>
            <w:r w:rsidRPr="001C4857">
              <w:t>75</w:t>
            </w:r>
          </w:p>
        </w:tc>
        <w:tc>
          <w:tcPr>
            <w:tcW w:w="1172" w:type="dxa"/>
            <w:tcBorders>
              <w:top w:val="single" w:sz="8" w:space="0" w:color="000000"/>
              <w:left w:val="single" w:sz="8" w:space="0" w:color="000000"/>
              <w:bottom w:val="single" w:sz="8" w:space="0" w:color="000000"/>
              <w:right w:val="single" w:sz="8" w:space="0" w:color="000000"/>
            </w:tcBorders>
            <w:vAlign w:val="center"/>
          </w:tcPr>
          <w:p w:rsidR="00F74273" w:rsidRPr="00E233BD" w:rsidRDefault="00F74273" w:rsidP="00CF7949">
            <w:pPr>
              <w:autoSpaceDE w:val="0"/>
              <w:autoSpaceDN w:val="0"/>
              <w:adjustRightInd w:val="0"/>
              <w:jc w:val="center"/>
            </w:pPr>
            <w:r w:rsidRPr="00E233BD">
              <w:t>83</w:t>
            </w:r>
          </w:p>
        </w:tc>
      </w:tr>
      <w:tr w:rsidR="00F74273" w:rsidRPr="002F6B54" w:rsidTr="00F74273">
        <w:trPr>
          <w:trHeight w:val="357"/>
        </w:trPr>
        <w:tc>
          <w:tcPr>
            <w:tcW w:w="0" w:type="auto"/>
            <w:tcBorders>
              <w:top w:val="single" w:sz="8" w:space="0" w:color="000000"/>
              <w:left w:val="single" w:sz="8" w:space="0" w:color="000000"/>
              <w:bottom w:val="single" w:sz="8" w:space="0" w:color="000000"/>
              <w:right w:val="single" w:sz="8" w:space="0" w:color="000000"/>
            </w:tcBorders>
            <w:vAlign w:val="center"/>
          </w:tcPr>
          <w:p w:rsidR="00F74273" w:rsidRPr="002F6B54" w:rsidRDefault="00F74273" w:rsidP="00CF7949">
            <w:pPr>
              <w:autoSpaceDE w:val="0"/>
              <w:autoSpaceDN w:val="0"/>
              <w:adjustRightInd w:val="0"/>
              <w:jc w:val="center"/>
              <w:rPr>
                <w:color w:val="FF0000"/>
              </w:rPr>
            </w:pPr>
          </w:p>
        </w:tc>
        <w:tc>
          <w:tcPr>
            <w:tcW w:w="2680" w:type="dxa"/>
            <w:tcBorders>
              <w:top w:val="single" w:sz="8" w:space="0" w:color="000000"/>
              <w:left w:val="single" w:sz="8" w:space="0" w:color="000000"/>
              <w:bottom w:val="single" w:sz="8" w:space="0" w:color="000000"/>
              <w:right w:val="single" w:sz="8" w:space="0" w:color="000000"/>
            </w:tcBorders>
            <w:vAlign w:val="center"/>
          </w:tcPr>
          <w:p w:rsidR="00F74273" w:rsidRPr="00E233BD" w:rsidRDefault="00F74273" w:rsidP="00CF7949">
            <w:pPr>
              <w:autoSpaceDE w:val="0"/>
              <w:autoSpaceDN w:val="0"/>
              <w:adjustRightInd w:val="0"/>
              <w:ind w:left="127" w:right="195" w:firstLine="1"/>
              <w:jc w:val="both"/>
              <w:rPr>
                <w:iCs/>
              </w:rPr>
            </w:pPr>
            <w:r w:rsidRPr="00E233BD">
              <w:rPr>
                <w:iCs/>
              </w:rPr>
              <w:t>- Trẻ em từ 4 - 5 tuổi</w:t>
            </w:r>
          </w:p>
        </w:tc>
        <w:tc>
          <w:tcPr>
            <w:tcW w:w="1275" w:type="dxa"/>
            <w:tcBorders>
              <w:top w:val="single" w:sz="8" w:space="0" w:color="000000"/>
              <w:left w:val="single" w:sz="8" w:space="0" w:color="000000"/>
              <w:bottom w:val="single" w:sz="8" w:space="0" w:color="000000"/>
              <w:right w:val="single" w:sz="8" w:space="0" w:color="000000"/>
            </w:tcBorders>
            <w:vAlign w:val="center"/>
          </w:tcPr>
          <w:p w:rsidR="00F74273" w:rsidRPr="00E233BD" w:rsidRDefault="00F74273" w:rsidP="00CF7949">
            <w:pPr>
              <w:autoSpaceDE w:val="0"/>
              <w:autoSpaceDN w:val="0"/>
              <w:adjustRightInd w:val="0"/>
              <w:jc w:val="center"/>
            </w:pPr>
            <w:r w:rsidRPr="00E233BD">
              <w:t>98</w:t>
            </w:r>
          </w:p>
        </w:tc>
        <w:tc>
          <w:tcPr>
            <w:tcW w:w="1276" w:type="dxa"/>
            <w:tcBorders>
              <w:top w:val="single" w:sz="8" w:space="0" w:color="000000"/>
              <w:left w:val="single" w:sz="8" w:space="0" w:color="000000"/>
              <w:bottom w:val="single" w:sz="8" w:space="0" w:color="000000"/>
              <w:right w:val="single" w:sz="8" w:space="0" w:color="000000"/>
            </w:tcBorders>
            <w:vAlign w:val="center"/>
          </w:tcPr>
          <w:p w:rsidR="00F74273" w:rsidRPr="00E233BD" w:rsidRDefault="00F74273" w:rsidP="00CF7949">
            <w:pPr>
              <w:autoSpaceDE w:val="0"/>
              <w:autoSpaceDN w:val="0"/>
              <w:adjustRightInd w:val="0"/>
              <w:jc w:val="center"/>
            </w:pPr>
            <w:r w:rsidRPr="00E233BD">
              <w:t>101</w:t>
            </w:r>
          </w:p>
        </w:tc>
        <w:tc>
          <w:tcPr>
            <w:tcW w:w="1276" w:type="dxa"/>
            <w:tcBorders>
              <w:top w:val="single" w:sz="8" w:space="0" w:color="000000"/>
              <w:left w:val="single" w:sz="8" w:space="0" w:color="000000"/>
              <w:bottom w:val="single" w:sz="8" w:space="0" w:color="000000"/>
              <w:right w:val="single" w:sz="8" w:space="0" w:color="000000"/>
            </w:tcBorders>
            <w:vAlign w:val="center"/>
          </w:tcPr>
          <w:p w:rsidR="00F74273" w:rsidRPr="00E233BD" w:rsidRDefault="00F74273" w:rsidP="00CF7949">
            <w:pPr>
              <w:autoSpaceDE w:val="0"/>
              <w:autoSpaceDN w:val="0"/>
              <w:adjustRightInd w:val="0"/>
              <w:jc w:val="center"/>
            </w:pPr>
            <w:r w:rsidRPr="00E233BD">
              <w:t>63</w:t>
            </w:r>
          </w:p>
        </w:tc>
        <w:tc>
          <w:tcPr>
            <w:tcW w:w="1276" w:type="dxa"/>
            <w:tcBorders>
              <w:top w:val="single" w:sz="8" w:space="0" w:color="000000"/>
              <w:left w:val="single" w:sz="8" w:space="0" w:color="000000"/>
              <w:bottom w:val="single" w:sz="8" w:space="0" w:color="000000"/>
              <w:right w:val="single" w:sz="8" w:space="0" w:color="000000"/>
            </w:tcBorders>
            <w:vAlign w:val="center"/>
          </w:tcPr>
          <w:p w:rsidR="00F74273" w:rsidRPr="001C4857" w:rsidRDefault="00F74273" w:rsidP="00CF7949">
            <w:pPr>
              <w:autoSpaceDE w:val="0"/>
              <w:autoSpaceDN w:val="0"/>
              <w:adjustRightInd w:val="0"/>
              <w:jc w:val="center"/>
            </w:pPr>
            <w:r w:rsidRPr="001C4857">
              <w:t>87</w:t>
            </w:r>
          </w:p>
        </w:tc>
        <w:tc>
          <w:tcPr>
            <w:tcW w:w="1172" w:type="dxa"/>
            <w:tcBorders>
              <w:top w:val="single" w:sz="8" w:space="0" w:color="000000"/>
              <w:left w:val="single" w:sz="8" w:space="0" w:color="000000"/>
              <w:bottom w:val="single" w:sz="8" w:space="0" w:color="000000"/>
              <w:right w:val="single" w:sz="8" w:space="0" w:color="000000"/>
            </w:tcBorders>
            <w:vAlign w:val="center"/>
          </w:tcPr>
          <w:p w:rsidR="00F74273" w:rsidRPr="00E233BD" w:rsidRDefault="00F74273" w:rsidP="00CF7949">
            <w:pPr>
              <w:autoSpaceDE w:val="0"/>
              <w:autoSpaceDN w:val="0"/>
              <w:adjustRightInd w:val="0"/>
              <w:jc w:val="center"/>
            </w:pPr>
            <w:r w:rsidRPr="00E233BD">
              <w:t>83</w:t>
            </w:r>
          </w:p>
        </w:tc>
      </w:tr>
      <w:tr w:rsidR="00F74273" w:rsidRPr="002F6B54" w:rsidTr="00B01A7C">
        <w:trPr>
          <w:trHeight w:val="493"/>
        </w:trPr>
        <w:tc>
          <w:tcPr>
            <w:tcW w:w="0" w:type="auto"/>
            <w:tcBorders>
              <w:top w:val="single" w:sz="8" w:space="0" w:color="000000"/>
              <w:left w:val="single" w:sz="8" w:space="0" w:color="000000"/>
              <w:bottom w:val="single" w:sz="4" w:space="0" w:color="auto"/>
              <w:right w:val="single" w:sz="8" w:space="0" w:color="000000"/>
            </w:tcBorders>
            <w:vAlign w:val="center"/>
          </w:tcPr>
          <w:p w:rsidR="00F74273" w:rsidRPr="002F6B54" w:rsidRDefault="00F74273" w:rsidP="00CF7949">
            <w:pPr>
              <w:autoSpaceDE w:val="0"/>
              <w:autoSpaceDN w:val="0"/>
              <w:adjustRightInd w:val="0"/>
              <w:jc w:val="center"/>
              <w:rPr>
                <w:color w:val="FF0000"/>
              </w:rPr>
            </w:pPr>
          </w:p>
        </w:tc>
        <w:tc>
          <w:tcPr>
            <w:tcW w:w="2680" w:type="dxa"/>
            <w:tcBorders>
              <w:top w:val="single" w:sz="8" w:space="0" w:color="000000"/>
              <w:left w:val="single" w:sz="8" w:space="0" w:color="000000"/>
              <w:bottom w:val="single" w:sz="4" w:space="0" w:color="auto"/>
              <w:right w:val="single" w:sz="8" w:space="0" w:color="000000"/>
            </w:tcBorders>
            <w:vAlign w:val="center"/>
          </w:tcPr>
          <w:p w:rsidR="00F74273" w:rsidRPr="00E233BD" w:rsidRDefault="00F74273" w:rsidP="00CF7949">
            <w:pPr>
              <w:autoSpaceDE w:val="0"/>
              <w:autoSpaceDN w:val="0"/>
              <w:adjustRightInd w:val="0"/>
              <w:ind w:left="127" w:right="195" w:firstLine="1"/>
              <w:jc w:val="both"/>
              <w:rPr>
                <w:iCs/>
              </w:rPr>
            </w:pPr>
            <w:r w:rsidRPr="00E233BD">
              <w:rPr>
                <w:iCs/>
              </w:rPr>
              <w:t>- Trẻ em từ 5 - 6 tuổi</w:t>
            </w:r>
          </w:p>
        </w:tc>
        <w:tc>
          <w:tcPr>
            <w:tcW w:w="1275" w:type="dxa"/>
            <w:tcBorders>
              <w:top w:val="single" w:sz="8" w:space="0" w:color="000000"/>
              <w:left w:val="single" w:sz="8" w:space="0" w:color="000000"/>
              <w:bottom w:val="single" w:sz="4" w:space="0" w:color="auto"/>
              <w:right w:val="single" w:sz="8" w:space="0" w:color="000000"/>
            </w:tcBorders>
            <w:vAlign w:val="center"/>
          </w:tcPr>
          <w:p w:rsidR="00F74273" w:rsidRPr="004146A6" w:rsidRDefault="00F74273" w:rsidP="00CF7949">
            <w:pPr>
              <w:autoSpaceDE w:val="0"/>
              <w:autoSpaceDN w:val="0"/>
              <w:adjustRightInd w:val="0"/>
              <w:jc w:val="center"/>
            </w:pPr>
            <w:r w:rsidRPr="004146A6">
              <w:t>107</w:t>
            </w:r>
          </w:p>
        </w:tc>
        <w:tc>
          <w:tcPr>
            <w:tcW w:w="1276" w:type="dxa"/>
            <w:tcBorders>
              <w:top w:val="single" w:sz="8" w:space="0" w:color="000000"/>
              <w:left w:val="single" w:sz="8" w:space="0" w:color="000000"/>
              <w:bottom w:val="single" w:sz="4" w:space="0" w:color="auto"/>
              <w:right w:val="single" w:sz="8" w:space="0" w:color="000000"/>
            </w:tcBorders>
            <w:vAlign w:val="center"/>
          </w:tcPr>
          <w:p w:rsidR="00F74273" w:rsidRPr="004146A6" w:rsidRDefault="00F74273" w:rsidP="00CF7949">
            <w:pPr>
              <w:autoSpaceDE w:val="0"/>
              <w:autoSpaceDN w:val="0"/>
              <w:adjustRightInd w:val="0"/>
              <w:jc w:val="center"/>
            </w:pPr>
            <w:r w:rsidRPr="004146A6">
              <w:t>94</w:t>
            </w:r>
          </w:p>
        </w:tc>
        <w:tc>
          <w:tcPr>
            <w:tcW w:w="1276" w:type="dxa"/>
            <w:tcBorders>
              <w:top w:val="single" w:sz="8" w:space="0" w:color="000000"/>
              <w:left w:val="single" w:sz="8" w:space="0" w:color="000000"/>
              <w:bottom w:val="single" w:sz="4" w:space="0" w:color="auto"/>
              <w:right w:val="single" w:sz="8" w:space="0" w:color="000000"/>
            </w:tcBorders>
            <w:vAlign w:val="center"/>
          </w:tcPr>
          <w:p w:rsidR="00F74273" w:rsidRPr="004146A6" w:rsidRDefault="00F74273" w:rsidP="00CF7949">
            <w:pPr>
              <w:autoSpaceDE w:val="0"/>
              <w:autoSpaceDN w:val="0"/>
              <w:adjustRightInd w:val="0"/>
              <w:jc w:val="center"/>
            </w:pPr>
            <w:r w:rsidRPr="004146A6">
              <w:t>107</w:t>
            </w:r>
          </w:p>
        </w:tc>
        <w:tc>
          <w:tcPr>
            <w:tcW w:w="1276" w:type="dxa"/>
            <w:tcBorders>
              <w:top w:val="single" w:sz="8" w:space="0" w:color="000000"/>
              <w:left w:val="single" w:sz="8" w:space="0" w:color="000000"/>
              <w:bottom w:val="single" w:sz="4" w:space="0" w:color="auto"/>
              <w:right w:val="single" w:sz="8" w:space="0" w:color="000000"/>
            </w:tcBorders>
            <w:vAlign w:val="center"/>
          </w:tcPr>
          <w:p w:rsidR="00F74273" w:rsidRPr="001C4857" w:rsidRDefault="00F74273" w:rsidP="00CF7949">
            <w:pPr>
              <w:autoSpaceDE w:val="0"/>
              <w:autoSpaceDN w:val="0"/>
              <w:adjustRightInd w:val="0"/>
              <w:jc w:val="center"/>
            </w:pPr>
            <w:r w:rsidRPr="001C4857">
              <w:t>68</w:t>
            </w:r>
          </w:p>
        </w:tc>
        <w:tc>
          <w:tcPr>
            <w:tcW w:w="1172" w:type="dxa"/>
            <w:tcBorders>
              <w:top w:val="single" w:sz="8" w:space="0" w:color="000000"/>
              <w:left w:val="single" w:sz="8" w:space="0" w:color="000000"/>
              <w:bottom w:val="single" w:sz="4" w:space="0" w:color="auto"/>
              <w:right w:val="single" w:sz="8" w:space="0" w:color="000000"/>
            </w:tcBorders>
            <w:vAlign w:val="center"/>
          </w:tcPr>
          <w:p w:rsidR="00F74273" w:rsidRPr="004146A6" w:rsidRDefault="00F74273" w:rsidP="00CF7949">
            <w:pPr>
              <w:autoSpaceDE w:val="0"/>
              <w:autoSpaceDN w:val="0"/>
              <w:adjustRightInd w:val="0"/>
              <w:jc w:val="center"/>
            </w:pPr>
            <w:r w:rsidRPr="004146A6">
              <w:t>85</w:t>
            </w:r>
          </w:p>
        </w:tc>
      </w:tr>
    </w:tbl>
    <w:p w:rsidR="00944C21" w:rsidRPr="002F6B54" w:rsidRDefault="00944C21" w:rsidP="00CF7949">
      <w:pPr>
        <w:tabs>
          <w:tab w:val="left" w:pos="5175"/>
        </w:tabs>
        <w:jc w:val="center"/>
        <w:rPr>
          <w:b/>
          <w:bCs/>
        </w:rPr>
      </w:pPr>
    </w:p>
    <w:p w:rsidR="00944C21" w:rsidRPr="004D6339" w:rsidRDefault="00944C21" w:rsidP="00CF7949">
      <w:pPr>
        <w:rPr>
          <w:b/>
          <w:bCs/>
        </w:rPr>
      </w:pPr>
      <w:r w:rsidRPr="002F6B54">
        <w:rPr>
          <w:b/>
          <w:bCs/>
        </w:rPr>
        <w:tab/>
        <w:t xml:space="preserve">5. </w:t>
      </w:r>
      <w:r w:rsidRPr="004D6339">
        <w:rPr>
          <w:b/>
          <w:bCs/>
        </w:rPr>
        <w:t>Thành tích của tập thể và cá nhân.</w:t>
      </w:r>
    </w:p>
    <w:p w:rsidR="00944C21" w:rsidRPr="002F6B54" w:rsidRDefault="00944C21" w:rsidP="00CF7949">
      <w:pPr>
        <w:tabs>
          <w:tab w:val="left" w:pos="5175"/>
        </w:tabs>
        <w:jc w:val="center"/>
        <w:rPr>
          <w:b/>
          <w:bCs/>
          <w:color w:val="FF0000"/>
        </w:rPr>
      </w:pPr>
    </w:p>
    <w:tbl>
      <w:tblPr>
        <w:tblW w:w="9780" w:type="dxa"/>
        <w:tblInd w:w="10" w:type="dxa"/>
        <w:tblLayout w:type="fixed"/>
        <w:tblCellMar>
          <w:left w:w="0" w:type="dxa"/>
          <w:right w:w="0" w:type="dxa"/>
        </w:tblCellMar>
        <w:tblLook w:val="0000"/>
      </w:tblPr>
      <w:tblGrid>
        <w:gridCol w:w="426"/>
        <w:gridCol w:w="2551"/>
        <w:gridCol w:w="1559"/>
        <w:gridCol w:w="1417"/>
        <w:gridCol w:w="1276"/>
        <w:gridCol w:w="1276"/>
        <w:gridCol w:w="1275"/>
      </w:tblGrid>
      <w:tr w:rsidR="00944C21" w:rsidRPr="002C46DE" w:rsidTr="000D1A45">
        <w:trPr>
          <w:trHeight w:val="567"/>
        </w:trPr>
        <w:tc>
          <w:tcPr>
            <w:tcW w:w="426" w:type="dxa"/>
            <w:tcBorders>
              <w:top w:val="single" w:sz="8" w:space="0" w:color="000000"/>
              <w:left w:val="single" w:sz="8" w:space="0" w:color="000000"/>
              <w:bottom w:val="single" w:sz="8" w:space="0" w:color="000000"/>
              <w:right w:val="single" w:sz="8" w:space="0" w:color="000000"/>
            </w:tcBorders>
            <w:vAlign w:val="center"/>
          </w:tcPr>
          <w:p w:rsidR="00944C21" w:rsidRPr="002C46DE" w:rsidRDefault="00944C21" w:rsidP="00CF7949">
            <w:pPr>
              <w:autoSpaceDE w:val="0"/>
              <w:autoSpaceDN w:val="0"/>
              <w:adjustRightInd w:val="0"/>
              <w:ind w:firstLine="567"/>
              <w:jc w:val="center"/>
              <w:rPr>
                <w:b/>
              </w:rPr>
            </w:pPr>
            <w:r w:rsidRPr="002C46DE">
              <w:rPr>
                <w:b/>
              </w:rPr>
              <w:t>TTT</w:t>
            </w:r>
          </w:p>
        </w:tc>
        <w:tc>
          <w:tcPr>
            <w:tcW w:w="2551" w:type="dxa"/>
            <w:tcBorders>
              <w:top w:val="single" w:sz="8" w:space="0" w:color="000000"/>
              <w:left w:val="single" w:sz="8" w:space="0" w:color="000000"/>
              <w:bottom w:val="single" w:sz="8" w:space="0" w:color="000000"/>
              <w:right w:val="single" w:sz="8" w:space="0" w:color="000000"/>
            </w:tcBorders>
            <w:vAlign w:val="center"/>
          </w:tcPr>
          <w:p w:rsidR="00944C21" w:rsidRPr="002C46DE" w:rsidRDefault="00944C21" w:rsidP="00CF7949">
            <w:pPr>
              <w:autoSpaceDE w:val="0"/>
              <w:autoSpaceDN w:val="0"/>
              <w:adjustRightInd w:val="0"/>
              <w:ind w:firstLine="567"/>
              <w:jc w:val="center"/>
              <w:rPr>
                <w:b/>
              </w:rPr>
            </w:pPr>
            <w:r w:rsidRPr="002C46DE">
              <w:rPr>
                <w:b/>
              </w:rPr>
              <w:t>Thành tích</w:t>
            </w:r>
          </w:p>
        </w:tc>
        <w:tc>
          <w:tcPr>
            <w:tcW w:w="1559" w:type="dxa"/>
            <w:tcBorders>
              <w:top w:val="single" w:sz="8" w:space="0" w:color="000000"/>
              <w:left w:val="single" w:sz="8" w:space="0" w:color="000000"/>
              <w:bottom w:val="single" w:sz="8" w:space="0" w:color="000000"/>
              <w:right w:val="single" w:sz="8" w:space="0" w:color="000000"/>
            </w:tcBorders>
            <w:vAlign w:val="center"/>
          </w:tcPr>
          <w:p w:rsidR="00944C21" w:rsidRPr="002C46DE" w:rsidRDefault="00944C21" w:rsidP="00CF7949">
            <w:pPr>
              <w:autoSpaceDE w:val="0"/>
              <w:autoSpaceDN w:val="0"/>
              <w:adjustRightInd w:val="0"/>
              <w:jc w:val="center"/>
              <w:rPr>
                <w:b/>
                <w:sz w:val="26"/>
                <w:szCs w:val="26"/>
              </w:rPr>
            </w:pPr>
            <w:r w:rsidRPr="002C46DE">
              <w:rPr>
                <w:b/>
                <w:sz w:val="26"/>
                <w:szCs w:val="26"/>
              </w:rPr>
              <w:t>Năm học</w:t>
            </w:r>
          </w:p>
          <w:p w:rsidR="00944C21" w:rsidRPr="002C46DE" w:rsidRDefault="00944C21" w:rsidP="00CF7949">
            <w:pPr>
              <w:autoSpaceDE w:val="0"/>
              <w:autoSpaceDN w:val="0"/>
              <w:adjustRightInd w:val="0"/>
              <w:jc w:val="center"/>
              <w:rPr>
                <w:b/>
                <w:sz w:val="26"/>
                <w:szCs w:val="26"/>
              </w:rPr>
            </w:pPr>
            <w:r w:rsidRPr="002C46DE">
              <w:rPr>
                <w:b/>
                <w:sz w:val="26"/>
                <w:szCs w:val="26"/>
              </w:rPr>
              <w:t>2018 - 2019</w:t>
            </w:r>
          </w:p>
        </w:tc>
        <w:tc>
          <w:tcPr>
            <w:tcW w:w="1417" w:type="dxa"/>
            <w:tcBorders>
              <w:top w:val="single" w:sz="8" w:space="0" w:color="000000"/>
              <w:left w:val="single" w:sz="8" w:space="0" w:color="000000"/>
              <w:bottom w:val="single" w:sz="8" w:space="0" w:color="000000"/>
              <w:right w:val="single" w:sz="8" w:space="0" w:color="000000"/>
            </w:tcBorders>
            <w:vAlign w:val="center"/>
          </w:tcPr>
          <w:p w:rsidR="00944C21" w:rsidRPr="002C46DE" w:rsidRDefault="00944C21" w:rsidP="00CF7949">
            <w:pPr>
              <w:autoSpaceDE w:val="0"/>
              <w:autoSpaceDN w:val="0"/>
              <w:adjustRightInd w:val="0"/>
              <w:jc w:val="center"/>
              <w:rPr>
                <w:b/>
                <w:sz w:val="26"/>
                <w:szCs w:val="26"/>
              </w:rPr>
            </w:pPr>
            <w:r w:rsidRPr="002C46DE">
              <w:rPr>
                <w:b/>
                <w:sz w:val="26"/>
                <w:szCs w:val="26"/>
              </w:rPr>
              <w:t>Năm học</w:t>
            </w:r>
          </w:p>
          <w:p w:rsidR="00944C21" w:rsidRPr="002C46DE" w:rsidRDefault="00944C21" w:rsidP="00CF7949">
            <w:pPr>
              <w:autoSpaceDE w:val="0"/>
              <w:autoSpaceDN w:val="0"/>
              <w:adjustRightInd w:val="0"/>
              <w:jc w:val="center"/>
              <w:rPr>
                <w:b/>
                <w:sz w:val="26"/>
                <w:szCs w:val="26"/>
              </w:rPr>
            </w:pPr>
            <w:r w:rsidRPr="002C46DE">
              <w:rPr>
                <w:b/>
                <w:sz w:val="26"/>
                <w:szCs w:val="26"/>
              </w:rPr>
              <w:t>2019-2020</w:t>
            </w:r>
          </w:p>
        </w:tc>
        <w:tc>
          <w:tcPr>
            <w:tcW w:w="1276" w:type="dxa"/>
            <w:tcBorders>
              <w:top w:val="single" w:sz="8" w:space="0" w:color="000000"/>
              <w:left w:val="single" w:sz="8" w:space="0" w:color="000000"/>
              <w:bottom w:val="single" w:sz="8" w:space="0" w:color="000000"/>
              <w:right w:val="single" w:sz="8" w:space="0" w:color="000000"/>
            </w:tcBorders>
            <w:vAlign w:val="center"/>
          </w:tcPr>
          <w:p w:rsidR="00944C21" w:rsidRPr="002C46DE" w:rsidRDefault="00944C21" w:rsidP="00CF7949">
            <w:pPr>
              <w:autoSpaceDE w:val="0"/>
              <w:autoSpaceDN w:val="0"/>
              <w:adjustRightInd w:val="0"/>
              <w:jc w:val="center"/>
              <w:rPr>
                <w:b/>
                <w:sz w:val="26"/>
                <w:szCs w:val="26"/>
              </w:rPr>
            </w:pPr>
            <w:r w:rsidRPr="002C46DE">
              <w:rPr>
                <w:b/>
                <w:sz w:val="26"/>
                <w:szCs w:val="26"/>
              </w:rPr>
              <w:t>Năm học</w:t>
            </w:r>
          </w:p>
          <w:p w:rsidR="00944C21" w:rsidRPr="002C46DE" w:rsidRDefault="00944C21" w:rsidP="00CF7949">
            <w:pPr>
              <w:autoSpaceDE w:val="0"/>
              <w:autoSpaceDN w:val="0"/>
              <w:adjustRightInd w:val="0"/>
              <w:jc w:val="center"/>
              <w:rPr>
                <w:b/>
                <w:sz w:val="26"/>
                <w:szCs w:val="26"/>
              </w:rPr>
            </w:pPr>
            <w:r w:rsidRPr="002C46DE">
              <w:rPr>
                <w:b/>
                <w:sz w:val="26"/>
                <w:szCs w:val="26"/>
              </w:rPr>
              <w:t>2020-2021</w:t>
            </w:r>
          </w:p>
        </w:tc>
        <w:tc>
          <w:tcPr>
            <w:tcW w:w="1276" w:type="dxa"/>
            <w:tcBorders>
              <w:top w:val="single" w:sz="8" w:space="0" w:color="000000"/>
              <w:left w:val="single" w:sz="8" w:space="0" w:color="000000"/>
              <w:bottom w:val="single" w:sz="8" w:space="0" w:color="000000"/>
              <w:right w:val="single" w:sz="8" w:space="0" w:color="000000"/>
            </w:tcBorders>
            <w:vAlign w:val="center"/>
          </w:tcPr>
          <w:p w:rsidR="00944C21" w:rsidRPr="002C46DE" w:rsidRDefault="00944C21" w:rsidP="00CF7949">
            <w:pPr>
              <w:autoSpaceDE w:val="0"/>
              <w:autoSpaceDN w:val="0"/>
              <w:adjustRightInd w:val="0"/>
              <w:jc w:val="center"/>
              <w:rPr>
                <w:b/>
                <w:sz w:val="26"/>
                <w:szCs w:val="26"/>
              </w:rPr>
            </w:pPr>
            <w:r w:rsidRPr="002C46DE">
              <w:rPr>
                <w:b/>
                <w:sz w:val="26"/>
                <w:szCs w:val="26"/>
              </w:rPr>
              <w:t>Năm học</w:t>
            </w:r>
          </w:p>
          <w:p w:rsidR="00944C21" w:rsidRPr="002C46DE" w:rsidRDefault="00944C21" w:rsidP="00CF7949">
            <w:pPr>
              <w:autoSpaceDE w:val="0"/>
              <w:autoSpaceDN w:val="0"/>
              <w:adjustRightInd w:val="0"/>
              <w:jc w:val="center"/>
              <w:rPr>
                <w:b/>
                <w:sz w:val="26"/>
                <w:szCs w:val="26"/>
              </w:rPr>
            </w:pPr>
            <w:r w:rsidRPr="002C46DE">
              <w:rPr>
                <w:b/>
                <w:sz w:val="26"/>
                <w:szCs w:val="26"/>
              </w:rPr>
              <w:t>2021-2022</w:t>
            </w:r>
          </w:p>
        </w:tc>
        <w:tc>
          <w:tcPr>
            <w:tcW w:w="1275" w:type="dxa"/>
            <w:tcBorders>
              <w:top w:val="single" w:sz="8" w:space="0" w:color="000000"/>
              <w:left w:val="single" w:sz="8" w:space="0" w:color="000000"/>
              <w:bottom w:val="single" w:sz="8" w:space="0" w:color="000000"/>
              <w:right w:val="single" w:sz="8" w:space="0" w:color="000000"/>
            </w:tcBorders>
            <w:vAlign w:val="center"/>
          </w:tcPr>
          <w:p w:rsidR="00944C21" w:rsidRPr="002C46DE" w:rsidRDefault="00944C21" w:rsidP="00CF7949">
            <w:pPr>
              <w:autoSpaceDE w:val="0"/>
              <w:autoSpaceDN w:val="0"/>
              <w:adjustRightInd w:val="0"/>
              <w:jc w:val="center"/>
              <w:rPr>
                <w:b/>
                <w:sz w:val="26"/>
                <w:szCs w:val="26"/>
              </w:rPr>
            </w:pPr>
            <w:r w:rsidRPr="002C46DE">
              <w:rPr>
                <w:b/>
                <w:sz w:val="26"/>
                <w:szCs w:val="26"/>
              </w:rPr>
              <w:t>Năm học</w:t>
            </w:r>
          </w:p>
          <w:p w:rsidR="00944C21" w:rsidRPr="002C46DE" w:rsidRDefault="00944C21" w:rsidP="00CF7949">
            <w:pPr>
              <w:autoSpaceDE w:val="0"/>
              <w:autoSpaceDN w:val="0"/>
              <w:adjustRightInd w:val="0"/>
              <w:jc w:val="center"/>
              <w:rPr>
                <w:b/>
                <w:sz w:val="26"/>
                <w:szCs w:val="26"/>
              </w:rPr>
            </w:pPr>
            <w:r w:rsidRPr="002C46DE">
              <w:rPr>
                <w:b/>
                <w:sz w:val="26"/>
                <w:szCs w:val="26"/>
              </w:rPr>
              <w:t>2022-2023</w:t>
            </w:r>
          </w:p>
        </w:tc>
      </w:tr>
      <w:tr w:rsidR="00944C21" w:rsidRPr="002C46DE" w:rsidTr="000D1A45">
        <w:trPr>
          <w:trHeight w:val="397"/>
        </w:trPr>
        <w:tc>
          <w:tcPr>
            <w:tcW w:w="426" w:type="dxa"/>
            <w:tcBorders>
              <w:top w:val="single" w:sz="8" w:space="0" w:color="000000"/>
              <w:left w:val="single" w:sz="8" w:space="0" w:color="000000"/>
              <w:bottom w:val="single" w:sz="4" w:space="0" w:color="auto"/>
              <w:right w:val="single" w:sz="8" w:space="0" w:color="000000"/>
            </w:tcBorders>
            <w:vAlign w:val="center"/>
          </w:tcPr>
          <w:p w:rsidR="00944C21" w:rsidRPr="002C46DE" w:rsidRDefault="00944C21" w:rsidP="00CF7949">
            <w:pPr>
              <w:autoSpaceDE w:val="0"/>
              <w:autoSpaceDN w:val="0"/>
              <w:adjustRightInd w:val="0"/>
              <w:jc w:val="center"/>
            </w:pPr>
            <w:r w:rsidRPr="002C46DE">
              <w:t>1</w:t>
            </w:r>
          </w:p>
        </w:tc>
        <w:tc>
          <w:tcPr>
            <w:tcW w:w="2551" w:type="dxa"/>
            <w:tcBorders>
              <w:top w:val="single" w:sz="8" w:space="0" w:color="000000"/>
              <w:left w:val="single" w:sz="8" w:space="0" w:color="000000"/>
              <w:bottom w:val="single" w:sz="4" w:space="0" w:color="auto"/>
              <w:right w:val="single" w:sz="8" w:space="0" w:color="000000"/>
            </w:tcBorders>
            <w:vAlign w:val="center"/>
          </w:tcPr>
          <w:p w:rsidR="00944C21" w:rsidRPr="002C46DE" w:rsidRDefault="00944C21" w:rsidP="00CF7949">
            <w:pPr>
              <w:autoSpaceDE w:val="0"/>
              <w:autoSpaceDN w:val="0"/>
              <w:adjustRightInd w:val="0"/>
              <w:ind w:left="141" w:right="142"/>
            </w:pPr>
            <w:r w:rsidRPr="002C46DE">
              <w:t>Tập thể</w:t>
            </w:r>
          </w:p>
        </w:tc>
        <w:tc>
          <w:tcPr>
            <w:tcW w:w="1559" w:type="dxa"/>
            <w:tcBorders>
              <w:top w:val="single" w:sz="8" w:space="0" w:color="000000"/>
              <w:left w:val="single" w:sz="8" w:space="0" w:color="000000"/>
              <w:bottom w:val="single" w:sz="8" w:space="0" w:color="000000"/>
              <w:right w:val="single" w:sz="8" w:space="0" w:color="000000"/>
            </w:tcBorders>
            <w:vAlign w:val="center"/>
          </w:tcPr>
          <w:p w:rsidR="00944C21" w:rsidRPr="002C46DE" w:rsidRDefault="00944C21" w:rsidP="00CF7949">
            <w:pPr>
              <w:autoSpaceDE w:val="0"/>
              <w:autoSpaceDN w:val="0"/>
              <w:adjustRightInd w:val="0"/>
              <w:jc w:val="center"/>
            </w:pPr>
            <w:r w:rsidRPr="002C46DE">
              <w:t>LĐTT</w:t>
            </w:r>
          </w:p>
        </w:tc>
        <w:tc>
          <w:tcPr>
            <w:tcW w:w="1417" w:type="dxa"/>
            <w:tcBorders>
              <w:top w:val="single" w:sz="8" w:space="0" w:color="000000"/>
              <w:left w:val="single" w:sz="8" w:space="0" w:color="000000"/>
              <w:bottom w:val="single" w:sz="8" w:space="0" w:color="000000"/>
              <w:right w:val="single" w:sz="8" w:space="0" w:color="000000"/>
            </w:tcBorders>
            <w:vAlign w:val="center"/>
          </w:tcPr>
          <w:p w:rsidR="00944C21" w:rsidRPr="002C46DE" w:rsidRDefault="00944C21" w:rsidP="00CF7949">
            <w:pPr>
              <w:autoSpaceDE w:val="0"/>
              <w:autoSpaceDN w:val="0"/>
              <w:adjustRightInd w:val="0"/>
            </w:pPr>
            <w:r w:rsidRPr="002C46DE">
              <w:t xml:space="preserve">   LĐTT</w:t>
            </w:r>
          </w:p>
        </w:tc>
        <w:tc>
          <w:tcPr>
            <w:tcW w:w="1276" w:type="dxa"/>
            <w:tcBorders>
              <w:top w:val="single" w:sz="8" w:space="0" w:color="000000"/>
              <w:left w:val="single" w:sz="8" w:space="0" w:color="000000"/>
              <w:bottom w:val="single" w:sz="8" w:space="0" w:color="000000"/>
              <w:right w:val="single" w:sz="8" w:space="0" w:color="000000"/>
            </w:tcBorders>
            <w:vAlign w:val="center"/>
          </w:tcPr>
          <w:p w:rsidR="00944C21" w:rsidRPr="002C46DE" w:rsidRDefault="00944C21" w:rsidP="00CF7949">
            <w:pPr>
              <w:autoSpaceDE w:val="0"/>
              <w:autoSpaceDN w:val="0"/>
              <w:adjustRightInd w:val="0"/>
              <w:jc w:val="center"/>
            </w:pPr>
            <w:r w:rsidRPr="002C46DE">
              <w:t>LĐTT</w:t>
            </w:r>
          </w:p>
        </w:tc>
        <w:tc>
          <w:tcPr>
            <w:tcW w:w="1276" w:type="dxa"/>
            <w:tcBorders>
              <w:top w:val="single" w:sz="8" w:space="0" w:color="000000"/>
              <w:left w:val="single" w:sz="8" w:space="0" w:color="000000"/>
              <w:bottom w:val="single" w:sz="8" w:space="0" w:color="000000"/>
              <w:right w:val="single" w:sz="8" w:space="0" w:color="000000"/>
            </w:tcBorders>
            <w:vAlign w:val="center"/>
          </w:tcPr>
          <w:p w:rsidR="00944C21" w:rsidRPr="002C46DE" w:rsidRDefault="002C46DE" w:rsidP="00CF7949">
            <w:pPr>
              <w:autoSpaceDE w:val="0"/>
              <w:autoSpaceDN w:val="0"/>
              <w:adjustRightInd w:val="0"/>
              <w:jc w:val="center"/>
            </w:pPr>
            <w:r w:rsidRPr="002C46DE">
              <w:t>LĐTT</w:t>
            </w:r>
          </w:p>
        </w:tc>
        <w:tc>
          <w:tcPr>
            <w:tcW w:w="1275" w:type="dxa"/>
            <w:tcBorders>
              <w:top w:val="single" w:sz="8" w:space="0" w:color="000000"/>
              <w:left w:val="single" w:sz="8" w:space="0" w:color="000000"/>
              <w:bottom w:val="single" w:sz="8" w:space="0" w:color="000000"/>
              <w:right w:val="single" w:sz="8" w:space="0" w:color="000000"/>
            </w:tcBorders>
            <w:vAlign w:val="center"/>
          </w:tcPr>
          <w:p w:rsidR="00944C21" w:rsidRPr="002C46DE" w:rsidRDefault="00944C21" w:rsidP="00CF7949">
            <w:pPr>
              <w:autoSpaceDE w:val="0"/>
              <w:autoSpaceDN w:val="0"/>
              <w:adjustRightInd w:val="0"/>
              <w:jc w:val="center"/>
            </w:pPr>
          </w:p>
        </w:tc>
      </w:tr>
      <w:tr w:rsidR="00944C21" w:rsidRPr="002C46DE" w:rsidTr="000D1A45">
        <w:trPr>
          <w:trHeight w:val="397"/>
        </w:trPr>
        <w:tc>
          <w:tcPr>
            <w:tcW w:w="426" w:type="dxa"/>
            <w:tcBorders>
              <w:top w:val="single" w:sz="4" w:space="0" w:color="auto"/>
              <w:left w:val="single" w:sz="8" w:space="0" w:color="000000"/>
              <w:bottom w:val="single" w:sz="4" w:space="0" w:color="auto"/>
              <w:right w:val="single" w:sz="8" w:space="0" w:color="000000"/>
            </w:tcBorders>
            <w:vAlign w:val="center"/>
          </w:tcPr>
          <w:p w:rsidR="00944C21" w:rsidRPr="002C46DE" w:rsidRDefault="00944C21" w:rsidP="00CF7949">
            <w:pPr>
              <w:autoSpaceDE w:val="0"/>
              <w:autoSpaceDN w:val="0"/>
              <w:adjustRightInd w:val="0"/>
              <w:jc w:val="center"/>
            </w:pPr>
            <w:r w:rsidRPr="002C46DE">
              <w:t>2</w:t>
            </w:r>
          </w:p>
        </w:tc>
        <w:tc>
          <w:tcPr>
            <w:tcW w:w="2551" w:type="dxa"/>
            <w:tcBorders>
              <w:top w:val="single" w:sz="4" w:space="0" w:color="auto"/>
              <w:left w:val="single" w:sz="8" w:space="0" w:color="000000"/>
              <w:bottom w:val="single" w:sz="8" w:space="0" w:color="000000"/>
              <w:right w:val="single" w:sz="8" w:space="0" w:color="000000"/>
            </w:tcBorders>
            <w:vAlign w:val="center"/>
          </w:tcPr>
          <w:p w:rsidR="00944C21" w:rsidRPr="002C46DE" w:rsidRDefault="00944C21" w:rsidP="00CF7949">
            <w:pPr>
              <w:autoSpaceDE w:val="0"/>
              <w:autoSpaceDN w:val="0"/>
              <w:adjustRightInd w:val="0"/>
              <w:ind w:left="141" w:right="142"/>
            </w:pPr>
            <w:r w:rsidRPr="002C46DE">
              <w:t>Cá nhân</w:t>
            </w:r>
          </w:p>
        </w:tc>
        <w:tc>
          <w:tcPr>
            <w:tcW w:w="1559" w:type="dxa"/>
            <w:tcBorders>
              <w:top w:val="single" w:sz="8" w:space="0" w:color="000000"/>
              <w:left w:val="single" w:sz="8" w:space="0" w:color="000000"/>
              <w:bottom w:val="single" w:sz="8" w:space="0" w:color="000000"/>
              <w:right w:val="single" w:sz="8" w:space="0" w:color="000000"/>
            </w:tcBorders>
            <w:vAlign w:val="center"/>
          </w:tcPr>
          <w:p w:rsidR="00944C21" w:rsidRPr="002C46DE" w:rsidRDefault="001C4857" w:rsidP="00CF7949">
            <w:pPr>
              <w:jc w:val="center"/>
              <w:rPr>
                <w:b/>
              </w:rPr>
            </w:pPr>
            <w:r w:rsidRPr="002C46DE">
              <w:rPr>
                <w:b/>
              </w:rPr>
              <w:t>28</w:t>
            </w:r>
          </w:p>
        </w:tc>
        <w:tc>
          <w:tcPr>
            <w:tcW w:w="1417" w:type="dxa"/>
            <w:tcBorders>
              <w:top w:val="single" w:sz="8" w:space="0" w:color="000000"/>
              <w:left w:val="single" w:sz="8" w:space="0" w:color="000000"/>
              <w:bottom w:val="single" w:sz="8" w:space="0" w:color="000000"/>
              <w:right w:val="single" w:sz="8" w:space="0" w:color="000000"/>
            </w:tcBorders>
            <w:vAlign w:val="center"/>
          </w:tcPr>
          <w:p w:rsidR="00944C21" w:rsidRPr="002C46DE" w:rsidRDefault="001C4857" w:rsidP="00CF7949">
            <w:pPr>
              <w:jc w:val="center"/>
              <w:rPr>
                <w:b/>
              </w:rPr>
            </w:pPr>
            <w:r w:rsidRPr="002C46DE">
              <w:rPr>
                <w:b/>
              </w:rPr>
              <w:t>26</w:t>
            </w:r>
          </w:p>
        </w:tc>
        <w:tc>
          <w:tcPr>
            <w:tcW w:w="1276" w:type="dxa"/>
            <w:tcBorders>
              <w:top w:val="single" w:sz="8" w:space="0" w:color="000000"/>
              <w:left w:val="single" w:sz="8" w:space="0" w:color="000000"/>
              <w:bottom w:val="single" w:sz="8" w:space="0" w:color="000000"/>
              <w:right w:val="single" w:sz="8" w:space="0" w:color="000000"/>
            </w:tcBorders>
            <w:vAlign w:val="center"/>
          </w:tcPr>
          <w:p w:rsidR="00944C21" w:rsidRPr="002C46DE" w:rsidRDefault="001C4857" w:rsidP="00CF7949">
            <w:pPr>
              <w:jc w:val="center"/>
              <w:rPr>
                <w:b/>
              </w:rPr>
            </w:pPr>
            <w:r w:rsidRPr="002C46DE">
              <w:rPr>
                <w:b/>
              </w:rPr>
              <w:t>30</w:t>
            </w:r>
          </w:p>
        </w:tc>
        <w:tc>
          <w:tcPr>
            <w:tcW w:w="1276" w:type="dxa"/>
            <w:tcBorders>
              <w:top w:val="single" w:sz="8" w:space="0" w:color="000000"/>
              <w:left w:val="single" w:sz="8" w:space="0" w:color="000000"/>
              <w:bottom w:val="single" w:sz="8" w:space="0" w:color="000000"/>
              <w:right w:val="single" w:sz="8" w:space="0" w:color="000000"/>
            </w:tcBorders>
            <w:vAlign w:val="center"/>
          </w:tcPr>
          <w:p w:rsidR="00944C21" w:rsidRPr="002C46DE" w:rsidRDefault="001C4857" w:rsidP="00CF7949">
            <w:pPr>
              <w:jc w:val="center"/>
              <w:rPr>
                <w:b/>
              </w:rPr>
            </w:pPr>
            <w:r w:rsidRPr="002C46DE">
              <w:rPr>
                <w:b/>
              </w:rPr>
              <w:t>26</w:t>
            </w:r>
          </w:p>
        </w:tc>
        <w:tc>
          <w:tcPr>
            <w:tcW w:w="1275" w:type="dxa"/>
            <w:tcBorders>
              <w:top w:val="single" w:sz="8" w:space="0" w:color="000000"/>
              <w:left w:val="single" w:sz="8" w:space="0" w:color="000000"/>
              <w:bottom w:val="single" w:sz="8" w:space="0" w:color="000000"/>
              <w:right w:val="single" w:sz="8" w:space="0" w:color="000000"/>
            </w:tcBorders>
            <w:vAlign w:val="center"/>
          </w:tcPr>
          <w:p w:rsidR="00944C21" w:rsidRPr="002C46DE" w:rsidRDefault="00944C21" w:rsidP="00CF7949">
            <w:pPr>
              <w:jc w:val="center"/>
            </w:pPr>
          </w:p>
        </w:tc>
      </w:tr>
      <w:tr w:rsidR="00692C87" w:rsidRPr="002C46DE" w:rsidTr="000D1A45">
        <w:trPr>
          <w:trHeight w:val="397"/>
        </w:trPr>
        <w:tc>
          <w:tcPr>
            <w:tcW w:w="426" w:type="dxa"/>
            <w:tcBorders>
              <w:top w:val="single" w:sz="4" w:space="0" w:color="auto"/>
              <w:left w:val="single" w:sz="8" w:space="0" w:color="000000"/>
              <w:bottom w:val="single" w:sz="8" w:space="0" w:color="000000"/>
              <w:right w:val="single" w:sz="8" w:space="0" w:color="000000"/>
            </w:tcBorders>
            <w:vAlign w:val="center"/>
          </w:tcPr>
          <w:p w:rsidR="00692C87" w:rsidRPr="002C46DE" w:rsidRDefault="00692C87" w:rsidP="00CF7949">
            <w:pPr>
              <w:autoSpaceDE w:val="0"/>
              <w:autoSpaceDN w:val="0"/>
              <w:adjustRightInd w:val="0"/>
              <w:jc w:val="center"/>
            </w:pPr>
          </w:p>
        </w:tc>
        <w:tc>
          <w:tcPr>
            <w:tcW w:w="2551" w:type="dxa"/>
            <w:tcBorders>
              <w:top w:val="single" w:sz="8" w:space="0" w:color="000000"/>
              <w:left w:val="single" w:sz="8" w:space="0" w:color="000000"/>
              <w:bottom w:val="single" w:sz="8" w:space="0" w:color="000000"/>
              <w:right w:val="single" w:sz="8" w:space="0" w:color="000000"/>
            </w:tcBorders>
            <w:vAlign w:val="center"/>
          </w:tcPr>
          <w:p w:rsidR="00692C87" w:rsidRPr="002C46DE" w:rsidRDefault="00692C87" w:rsidP="00CF7949">
            <w:pPr>
              <w:autoSpaceDE w:val="0"/>
              <w:autoSpaceDN w:val="0"/>
              <w:adjustRightInd w:val="0"/>
              <w:ind w:left="141" w:right="142"/>
            </w:pPr>
            <w:r w:rsidRPr="002C46DE">
              <w:t>Lao động tiên tiến</w:t>
            </w:r>
          </w:p>
        </w:tc>
        <w:tc>
          <w:tcPr>
            <w:tcW w:w="1559" w:type="dxa"/>
            <w:tcBorders>
              <w:top w:val="single" w:sz="8" w:space="0" w:color="000000"/>
              <w:left w:val="single" w:sz="8" w:space="0" w:color="000000"/>
              <w:bottom w:val="single" w:sz="8" w:space="0" w:color="000000"/>
              <w:right w:val="single" w:sz="8" w:space="0" w:color="000000"/>
            </w:tcBorders>
            <w:vAlign w:val="center"/>
          </w:tcPr>
          <w:p w:rsidR="00692C87" w:rsidRPr="002C46DE" w:rsidRDefault="00692C87" w:rsidP="00CF7949">
            <w:pPr>
              <w:jc w:val="center"/>
            </w:pPr>
            <w:r w:rsidRPr="002C46DE">
              <w:t>23</w:t>
            </w:r>
          </w:p>
        </w:tc>
        <w:tc>
          <w:tcPr>
            <w:tcW w:w="1417" w:type="dxa"/>
            <w:tcBorders>
              <w:top w:val="single" w:sz="8" w:space="0" w:color="000000"/>
              <w:left w:val="single" w:sz="8" w:space="0" w:color="000000"/>
              <w:bottom w:val="single" w:sz="8" w:space="0" w:color="000000"/>
              <w:right w:val="single" w:sz="8" w:space="0" w:color="000000"/>
            </w:tcBorders>
            <w:vAlign w:val="center"/>
          </w:tcPr>
          <w:p w:rsidR="00692C87" w:rsidRPr="002C46DE" w:rsidRDefault="00692C87" w:rsidP="00CF7949">
            <w:pPr>
              <w:jc w:val="center"/>
            </w:pPr>
            <w:r w:rsidRPr="002C46DE">
              <w:t>21</w:t>
            </w:r>
          </w:p>
        </w:tc>
        <w:tc>
          <w:tcPr>
            <w:tcW w:w="1276" w:type="dxa"/>
            <w:tcBorders>
              <w:top w:val="single" w:sz="8" w:space="0" w:color="000000"/>
              <w:left w:val="single" w:sz="8" w:space="0" w:color="000000"/>
              <w:bottom w:val="single" w:sz="8" w:space="0" w:color="000000"/>
              <w:right w:val="single" w:sz="8" w:space="0" w:color="000000"/>
            </w:tcBorders>
            <w:vAlign w:val="center"/>
          </w:tcPr>
          <w:p w:rsidR="00692C87" w:rsidRPr="002C46DE" w:rsidRDefault="00692C87" w:rsidP="00CF7949">
            <w:pPr>
              <w:jc w:val="center"/>
            </w:pPr>
            <w:r w:rsidRPr="002C46DE">
              <w:t>23</w:t>
            </w:r>
          </w:p>
        </w:tc>
        <w:tc>
          <w:tcPr>
            <w:tcW w:w="1276" w:type="dxa"/>
            <w:tcBorders>
              <w:top w:val="single" w:sz="8" w:space="0" w:color="000000"/>
              <w:left w:val="single" w:sz="8" w:space="0" w:color="000000"/>
              <w:bottom w:val="single" w:sz="8" w:space="0" w:color="000000"/>
              <w:right w:val="single" w:sz="8" w:space="0" w:color="000000"/>
            </w:tcBorders>
            <w:vAlign w:val="center"/>
          </w:tcPr>
          <w:p w:rsidR="00692C87" w:rsidRPr="002C46DE" w:rsidRDefault="00692C87" w:rsidP="00CF7949">
            <w:pPr>
              <w:jc w:val="center"/>
            </w:pPr>
            <w:r w:rsidRPr="002C46DE">
              <w:t>22</w:t>
            </w:r>
          </w:p>
        </w:tc>
        <w:tc>
          <w:tcPr>
            <w:tcW w:w="1275" w:type="dxa"/>
            <w:tcBorders>
              <w:top w:val="single" w:sz="8" w:space="0" w:color="000000"/>
              <w:left w:val="single" w:sz="8" w:space="0" w:color="000000"/>
              <w:bottom w:val="single" w:sz="8" w:space="0" w:color="000000"/>
              <w:right w:val="single" w:sz="8" w:space="0" w:color="000000"/>
            </w:tcBorders>
            <w:vAlign w:val="center"/>
          </w:tcPr>
          <w:p w:rsidR="00692C87" w:rsidRPr="002C46DE" w:rsidRDefault="00692C87" w:rsidP="00CF7949">
            <w:pPr>
              <w:jc w:val="center"/>
            </w:pPr>
          </w:p>
        </w:tc>
      </w:tr>
      <w:tr w:rsidR="00692C87" w:rsidRPr="002C46DE" w:rsidTr="000D1A45">
        <w:trPr>
          <w:trHeight w:val="397"/>
        </w:trPr>
        <w:tc>
          <w:tcPr>
            <w:tcW w:w="426" w:type="dxa"/>
            <w:tcBorders>
              <w:top w:val="single" w:sz="8" w:space="0" w:color="000000"/>
              <w:left w:val="single" w:sz="8" w:space="0" w:color="000000"/>
              <w:bottom w:val="single" w:sz="8" w:space="0" w:color="000000"/>
              <w:right w:val="single" w:sz="8" w:space="0" w:color="000000"/>
            </w:tcBorders>
            <w:vAlign w:val="center"/>
          </w:tcPr>
          <w:p w:rsidR="00692C87" w:rsidRPr="002C46DE" w:rsidRDefault="00692C87" w:rsidP="00CF7949">
            <w:pPr>
              <w:autoSpaceDE w:val="0"/>
              <w:autoSpaceDN w:val="0"/>
              <w:adjustRightInd w:val="0"/>
              <w:jc w:val="center"/>
            </w:pPr>
          </w:p>
        </w:tc>
        <w:tc>
          <w:tcPr>
            <w:tcW w:w="2551" w:type="dxa"/>
            <w:tcBorders>
              <w:top w:val="single" w:sz="8" w:space="0" w:color="000000"/>
              <w:left w:val="single" w:sz="8" w:space="0" w:color="000000"/>
              <w:bottom w:val="single" w:sz="8" w:space="0" w:color="000000"/>
              <w:right w:val="single" w:sz="8" w:space="0" w:color="000000"/>
            </w:tcBorders>
            <w:vAlign w:val="center"/>
          </w:tcPr>
          <w:p w:rsidR="00692C87" w:rsidRPr="002C46DE" w:rsidRDefault="00692C87" w:rsidP="00CF7949">
            <w:pPr>
              <w:autoSpaceDE w:val="0"/>
              <w:autoSpaceDN w:val="0"/>
              <w:adjustRightInd w:val="0"/>
              <w:ind w:left="141" w:right="142"/>
            </w:pPr>
            <w:r w:rsidRPr="002C46DE">
              <w:t>Chiến sĩ thi đua cấp  cơ sở</w:t>
            </w:r>
          </w:p>
        </w:tc>
        <w:tc>
          <w:tcPr>
            <w:tcW w:w="1559" w:type="dxa"/>
            <w:tcBorders>
              <w:top w:val="single" w:sz="8" w:space="0" w:color="000000"/>
              <w:left w:val="single" w:sz="8" w:space="0" w:color="000000"/>
              <w:bottom w:val="single" w:sz="8" w:space="0" w:color="000000"/>
              <w:right w:val="single" w:sz="8" w:space="0" w:color="000000"/>
            </w:tcBorders>
            <w:vAlign w:val="center"/>
          </w:tcPr>
          <w:p w:rsidR="00692C87" w:rsidRPr="002C46DE" w:rsidRDefault="00692C87" w:rsidP="00CF7949">
            <w:pPr>
              <w:autoSpaceDE w:val="0"/>
              <w:autoSpaceDN w:val="0"/>
              <w:adjustRightInd w:val="0"/>
              <w:jc w:val="center"/>
            </w:pPr>
            <w:r w:rsidRPr="002C46DE">
              <w:t>4</w:t>
            </w:r>
          </w:p>
        </w:tc>
        <w:tc>
          <w:tcPr>
            <w:tcW w:w="1417" w:type="dxa"/>
            <w:tcBorders>
              <w:top w:val="single" w:sz="8" w:space="0" w:color="000000"/>
              <w:left w:val="single" w:sz="8" w:space="0" w:color="000000"/>
              <w:bottom w:val="single" w:sz="8" w:space="0" w:color="000000"/>
              <w:right w:val="single" w:sz="8" w:space="0" w:color="000000"/>
            </w:tcBorders>
            <w:vAlign w:val="center"/>
          </w:tcPr>
          <w:p w:rsidR="00692C87" w:rsidRPr="002C46DE" w:rsidRDefault="00692C87" w:rsidP="00CF7949">
            <w:pPr>
              <w:autoSpaceDE w:val="0"/>
              <w:autoSpaceDN w:val="0"/>
              <w:adjustRightInd w:val="0"/>
              <w:jc w:val="center"/>
            </w:pPr>
            <w:r w:rsidRPr="002C46DE">
              <w:t>4</w:t>
            </w:r>
          </w:p>
        </w:tc>
        <w:tc>
          <w:tcPr>
            <w:tcW w:w="1276" w:type="dxa"/>
            <w:tcBorders>
              <w:top w:val="single" w:sz="8" w:space="0" w:color="000000"/>
              <w:left w:val="single" w:sz="8" w:space="0" w:color="000000"/>
              <w:bottom w:val="single" w:sz="8" w:space="0" w:color="000000"/>
              <w:right w:val="single" w:sz="8" w:space="0" w:color="000000"/>
            </w:tcBorders>
            <w:vAlign w:val="center"/>
          </w:tcPr>
          <w:p w:rsidR="00692C87" w:rsidRPr="002C46DE" w:rsidRDefault="00692C87" w:rsidP="00CF7949">
            <w:pPr>
              <w:autoSpaceDE w:val="0"/>
              <w:autoSpaceDN w:val="0"/>
              <w:adjustRightInd w:val="0"/>
              <w:jc w:val="center"/>
            </w:pPr>
            <w:r w:rsidRPr="002C46DE">
              <w:t>4</w:t>
            </w:r>
          </w:p>
        </w:tc>
        <w:tc>
          <w:tcPr>
            <w:tcW w:w="1276" w:type="dxa"/>
            <w:tcBorders>
              <w:top w:val="single" w:sz="8" w:space="0" w:color="000000"/>
              <w:left w:val="single" w:sz="8" w:space="0" w:color="000000"/>
              <w:bottom w:val="single" w:sz="8" w:space="0" w:color="000000"/>
              <w:right w:val="single" w:sz="8" w:space="0" w:color="000000"/>
            </w:tcBorders>
            <w:vAlign w:val="center"/>
          </w:tcPr>
          <w:p w:rsidR="00692C87" w:rsidRPr="002C46DE" w:rsidRDefault="00692C87" w:rsidP="00CF7949">
            <w:pPr>
              <w:autoSpaceDE w:val="0"/>
              <w:autoSpaceDN w:val="0"/>
              <w:adjustRightInd w:val="0"/>
              <w:jc w:val="center"/>
            </w:pPr>
            <w:r w:rsidRPr="002C46DE">
              <w:t>3</w:t>
            </w:r>
          </w:p>
        </w:tc>
        <w:tc>
          <w:tcPr>
            <w:tcW w:w="1275" w:type="dxa"/>
            <w:tcBorders>
              <w:top w:val="single" w:sz="8" w:space="0" w:color="000000"/>
              <w:left w:val="single" w:sz="8" w:space="0" w:color="000000"/>
              <w:bottom w:val="single" w:sz="8" w:space="0" w:color="000000"/>
              <w:right w:val="single" w:sz="8" w:space="0" w:color="000000"/>
            </w:tcBorders>
            <w:vAlign w:val="center"/>
          </w:tcPr>
          <w:p w:rsidR="00692C87" w:rsidRPr="002C46DE" w:rsidRDefault="00692C87" w:rsidP="00CF7949">
            <w:pPr>
              <w:autoSpaceDE w:val="0"/>
              <w:autoSpaceDN w:val="0"/>
              <w:adjustRightInd w:val="0"/>
              <w:jc w:val="center"/>
            </w:pPr>
          </w:p>
        </w:tc>
      </w:tr>
      <w:tr w:rsidR="00692C87" w:rsidRPr="002C46DE" w:rsidTr="000D1A45">
        <w:trPr>
          <w:trHeight w:val="397"/>
        </w:trPr>
        <w:tc>
          <w:tcPr>
            <w:tcW w:w="426" w:type="dxa"/>
            <w:tcBorders>
              <w:top w:val="single" w:sz="8" w:space="0" w:color="000000"/>
              <w:left w:val="single" w:sz="8" w:space="0" w:color="000000"/>
              <w:bottom w:val="single" w:sz="8" w:space="0" w:color="000000"/>
              <w:right w:val="single" w:sz="8" w:space="0" w:color="000000"/>
            </w:tcBorders>
            <w:vAlign w:val="center"/>
          </w:tcPr>
          <w:p w:rsidR="00692C87" w:rsidRPr="002C46DE" w:rsidRDefault="00692C87" w:rsidP="00CF7949">
            <w:pPr>
              <w:autoSpaceDE w:val="0"/>
              <w:autoSpaceDN w:val="0"/>
              <w:adjustRightInd w:val="0"/>
              <w:jc w:val="center"/>
            </w:pPr>
          </w:p>
        </w:tc>
        <w:tc>
          <w:tcPr>
            <w:tcW w:w="2551" w:type="dxa"/>
            <w:tcBorders>
              <w:top w:val="single" w:sz="8" w:space="0" w:color="000000"/>
              <w:left w:val="single" w:sz="8" w:space="0" w:color="000000"/>
              <w:bottom w:val="single" w:sz="8" w:space="0" w:color="000000"/>
              <w:right w:val="single" w:sz="8" w:space="0" w:color="000000"/>
            </w:tcBorders>
            <w:vAlign w:val="center"/>
          </w:tcPr>
          <w:p w:rsidR="00692C87" w:rsidRPr="002C46DE" w:rsidRDefault="00692C87" w:rsidP="00CF7949">
            <w:pPr>
              <w:autoSpaceDE w:val="0"/>
              <w:autoSpaceDN w:val="0"/>
              <w:adjustRightInd w:val="0"/>
              <w:ind w:left="141" w:right="142"/>
              <w:jc w:val="both"/>
            </w:pPr>
            <w:r w:rsidRPr="002C46DE">
              <w:t>Giấy khen của UBND huyện</w:t>
            </w:r>
          </w:p>
        </w:tc>
        <w:tc>
          <w:tcPr>
            <w:tcW w:w="1559" w:type="dxa"/>
            <w:tcBorders>
              <w:top w:val="single" w:sz="8" w:space="0" w:color="000000"/>
              <w:left w:val="single" w:sz="8" w:space="0" w:color="000000"/>
              <w:bottom w:val="single" w:sz="8" w:space="0" w:color="000000"/>
              <w:right w:val="single" w:sz="8" w:space="0" w:color="000000"/>
            </w:tcBorders>
            <w:vAlign w:val="center"/>
          </w:tcPr>
          <w:p w:rsidR="00692C87" w:rsidRPr="002C46DE" w:rsidRDefault="00692C87" w:rsidP="00CF7949">
            <w:pPr>
              <w:autoSpaceDE w:val="0"/>
              <w:autoSpaceDN w:val="0"/>
              <w:adjustRightInd w:val="0"/>
              <w:jc w:val="center"/>
            </w:pPr>
            <w:r w:rsidRPr="002C46DE">
              <w:t>1</w:t>
            </w:r>
          </w:p>
        </w:tc>
        <w:tc>
          <w:tcPr>
            <w:tcW w:w="1417" w:type="dxa"/>
            <w:tcBorders>
              <w:top w:val="single" w:sz="8" w:space="0" w:color="000000"/>
              <w:left w:val="single" w:sz="8" w:space="0" w:color="000000"/>
              <w:bottom w:val="single" w:sz="8" w:space="0" w:color="000000"/>
              <w:right w:val="single" w:sz="8" w:space="0" w:color="000000"/>
            </w:tcBorders>
            <w:vAlign w:val="center"/>
          </w:tcPr>
          <w:p w:rsidR="00692C87" w:rsidRPr="002C46DE" w:rsidRDefault="00692C87" w:rsidP="00CF7949">
            <w:pPr>
              <w:autoSpaceDE w:val="0"/>
              <w:autoSpaceDN w:val="0"/>
              <w:adjustRightInd w:val="0"/>
              <w:jc w:val="center"/>
            </w:pPr>
            <w:r w:rsidRPr="002C46DE">
              <w:t>1</w:t>
            </w:r>
          </w:p>
        </w:tc>
        <w:tc>
          <w:tcPr>
            <w:tcW w:w="1276" w:type="dxa"/>
            <w:tcBorders>
              <w:top w:val="single" w:sz="8" w:space="0" w:color="000000"/>
              <w:left w:val="single" w:sz="8" w:space="0" w:color="000000"/>
              <w:bottom w:val="single" w:sz="8" w:space="0" w:color="000000"/>
              <w:right w:val="single" w:sz="8" w:space="0" w:color="000000"/>
            </w:tcBorders>
            <w:vAlign w:val="center"/>
          </w:tcPr>
          <w:p w:rsidR="00692C87" w:rsidRPr="002C46DE" w:rsidRDefault="006745FD" w:rsidP="00CF7949">
            <w:pPr>
              <w:autoSpaceDE w:val="0"/>
              <w:autoSpaceDN w:val="0"/>
              <w:adjustRightInd w:val="0"/>
              <w:jc w:val="center"/>
            </w:pPr>
            <w:r w:rsidRPr="002C46DE">
              <w:t>2</w:t>
            </w:r>
          </w:p>
        </w:tc>
        <w:tc>
          <w:tcPr>
            <w:tcW w:w="1276" w:type="dxa"/>
            <w:tcBorders>
              <w:top w:val="single" w:sz="8" w:space="0" w:color="000000"/>
              <w:left w:val="single" w:sz="8" w:space="0" w:color="000000"/>
              <w:bottom w:val="single" w:sz="8" w:space="0" w:color="000000"/>
              <w:right w:val="single" w:sz="8" w:space="0" w:color="000000"/>
            </w:tcBorders>
            <w:vAlign w:val="center"/>
          </w:tcPr>
          <w:p w:rsidR="00692C87" w:rsidRPr="002C46DE" w:rsidRDefault="00692C87" w:rsidP="00CF7949">
            <w:pPr>
              <w:autoSpaceDE w:val="0"/>
              <w:autoSpaceDN w:val="0"/>
              <w:adjustRightInd w:val="0"/>
              <w:jc w:val="center"/>
            </w:pPr>
            <w:r w:rsidRPr="002C46DE">
              <w:t>1</w:t>
            </w:r>
          </w:p>
        </w:tc>
        <w:tc>
          <w:tcPr>
            <w:tcW w:w="1275" w:type="dxa"/>
            <w:tcBorders>
              <w:top w:val="single" w:sz="8" w:space="0" w:color="000000"/>
              <w:left w:val="single" w:sz="8" w:space="0" w:color="000000"/>
              <w:bottom w:val="single" w:sz="8" w:space="0" w:color="000000"/>
              <w:right w:val="single" w:sz="8" w:space="0" w:color="000000"/>
            </w:tcBorders>
            <w:vAlign w:val="center"/>
          </w:tcPr>
          <w:p w:rsidR="00692C87" w:rsidRPr="002C46DE" w:rsidRDefault="00692C87" w:rsidP="00CF7949">
            <w:pPr>
              <w:autoSpaceDE w:val="0"/>
              <w:autoSpaceDN w:val="0"/>
              <w:adjustRightInd w:val="0"/>
              <w:jc w:val="center"/>
            </w:pPr>
          </w:p>
        </w:tc>
      </w:tr>
      <w:tr w:rsidR="00692C87" w:rsidRPr="002C46DE" w:rsidTr="000D1A45">
        <w:trPr>
          <w:trHeight w:val="397"/>
        </w:trPr>
        <w:tc>
          <w:tcPr>
            <w:tcW w:w="426" w:type="dxa"/>
            <w:tcBorders>
              <w:top w:val="single" w:sz="8" w:space="0" w:color="000000"/>
              <w:left w:val="single" w:sz="8" w:space="0" w:color="000000"/>
              <w:bottom w:val="single" w:sz="8" w:space="0" w:color="000000"/>
              <w:right w:val="single" w:sz="8" w:space="0" w:color="000000"/>
            </w:tcBorders>
            <w:vAlign w:val="center"/>
          </w:tcPr>
          <w:p w:rsidR="00692C87" w:rsidRPr="002C46DE" w:rsidRDefault="00692C87" w:rsidP="00CF7949">
            <w:pPr>
              <w:autoSpaceDE w:val="0"/>
              <w:autoSpaceDN w:val="0"/>
              <w:adjustRightInd w:val="0"/>
              <w:jc w:val="center"/>
            </w:pPr>
          </w:p>
        </w:tc>
        <w:tc>
          <w:tcPr>
            <w:tcW w:w="2551" w:type="dxa"/>
            <w:tcBorders>
              <w:top w:val="single" w:sz="8" w:space="0" w:color="000000"/>
              <w:left w:val="single" w:sz="8" w:space="0" w:color="000000"/>
              <w:bottom w:val="single" w:sz="8" w:space="0" w:color="000000"/>
              <w:right w:val="single" w:sz="8" w:space="0" w:color="000000"/>
            </w:tcBorders>
            <w:vAlign w:val="center"/>
          </w:tcPr>
          <w:p w:rsidR="00692C87" w:rsidRPr="002C46DE" w:rsidRDefault="00E66EA5" w:rsidP="00CF7949">
            <w:pPr>
              <w:autoSpaceDE w:val="0"/>
              <w:autoSpaceDN w:val="0"/>
              <w:adjustRightInd w:val="0"/>
              <w:ind w:left="141" w:right="142"/>
            </w:pPr>
            <w:r>
              <w:t xml:space="preserve">Bằng </w:t>
            </w:r>
            <w:r w:rsidR="00692C87" w:rsidRPr="002C46DE">
              <w:t>khen cấp tỉnh</w:t>
            </w:r>
          </w:p>
        </w:tc>
        <w:tc>
          <w:tcPr>
            <w:tcW w:w="1559" w:type="dxa"/>
            <w:tcBorders>
              <w:top w:val="single" w:sz="8" w:space="0" w:color="000000"/>
              <w:left w:val="single" w:sz="8" w:space="0" w:color="000000"/>
              <w:bottom w:val="single" w:sz="8" w:space="0" w:color="000000"/>
              <w:right w:val="single" w:sz="8" w:space="0" w:color="000000"/>
            </w:tcBorders>
            <w:vAlign w:val="center"/>
          </w:tcPr>
          <w:p w:rsidR="00692C87" w:rsidRPr="002C46DE" w:rsidRDefault="00692C87" w:rsidP="00CF7949">
            <w:pPr>
              <w:jc w:val="center"/>
            </w:pPr>
            <w:r w:rsidRPr="002C46DE">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692C87" w:rsidRPr="002C46DE" w:rsidRDefault="009351AC" w:rsidP="00CF7949">
            <w:pPr>
              <w:jc w:val="center"/>
            </w:pPr>
            <w:r>
              <w:t>1</w:t>
            </w:r>
          </w:p>
        </w:tc>
        <w:tc>
          <w:tcPr>
            <w:tcW w:w="1276" w:type="dxa"/>
            <w:tcBorders>
              <w:top w:val="single" w:sz="8" w:space="0" w:color="000000"/>
              <w:left w:val="single" w:sz="8" w:space="0" w:color="000000"/>
              <w:bottom w:val="single" w:sz="8" w:space="0" w:color="000000"/>
              <w:right w:val="single" w:sz="8" w:space="0" w:color="000000"/>
            </w:tcBorders>
            <w:vAlign w:val="center"/>
          </w:tcPr>
          <w:p w:rsidR="00692C87" w:rsidRPr="002C46DE" w:rsidRDefault="00692C87" w:rsidP="00CF7949">
            <w:pPr>
              <w:jc w:val="center"/>
            </w:pPr>
            <w:r w:rsidRPr="002C46DE">
              <w:t>1</w:t>
            </w:r>
          </w:p>
        </w:tc>
        <w:tc>
          <w:tcPr>
            <w:tcW w:w="1276" w:type="dxa"/>
            <w:tcBorders>
              <w:top w:val="single" w:sz="8" w:space="0" w:color="000000"/>
              <w:left w:val="single" w:sz="8" w:space="0" w:color="000000"/>
              <w:bottom w:val="single" w:sz="8" w:space="0" w:color="000000"/>
              <w:right w:val="single" w:sz="8" w:space="0" w:color="000000"/>
            </w:tcBorders>
            <w:vAlign w:val="center"/>
          </w:tcPr>
          <w:p w:rsidR="00692C87" w:rsidRPr="002C46DE" w:rsidRDefault="00692C87" w:rsidP="00CF7949">
            <w:pPr>
              <w:jc w:val="center"/>
            </w:pPr>
            <w:r w:rsidRPr="002C46DE">
              <w:t>0</w:t>
            </w:r>
          </w:p>
        </w:tc>
        <w:tc>
          <w:tcPr>
            <w:tcW w:w="1275" w:type="dxa"/>
            <w:tcBorders>
              <w:top w:val="single" w:sz="8" w:space="0" w:color="000000"/>
              <w:left w:val="single" w:sz="8" w:space="0" w:color="000000"/>
              <w:bottom w:val="single" w:sz="8" w:space="0" w:color="000000"/>
              <w:right w:val="single" w:sz="8" w:space="0" w:color="000000"/>
            </w:tcBorders>
            <w:vAlign w:val="center"/>
          </w:tcPr>
          <w:p w:rsidR="00692C87" w:rsidRPr="002C46DE" w:rsidRDefault="00692C87" w:rsidP="00CF7949">
            <w:pPr>
              <w:jc w:val="center"/>
              <w:rPr>
                <w:lang w:val="vi-VN"/>
              </w:rPr>
            </w:pPr>
          </w:p>
        </w:tc>
      </w:tr>
    </w:tbl>
    <w:p w:rsidR="00944C21" w:rsidRPr="002C46DE" w:rsidRDefault="00944C21" w:rsidP="00CF7949">
      <w:pPr>
        <w:autoSpaceDE w:val="0"/>
        <w:autoSpaceDN w:val="0"/>
        <w:adjustRightInd w:val="0"/>
        <w:rPr>
          <w:b/>
        </w:rPr>
      </w:pPr>
    </w:p>
    <w:p w:rsidR="00944C21" w:rsidRPr="002C46DE" w:rsidRDefault="00944C21" w:rsidP="00CF7949">
      <w:pPr>
        <w:autoSpaceDE w:val="0"/>
        <w:autoSpaceDN w:val="0"/>
        <w:adjustRightInd w:val="0"/>
        <w:jc w:val="both"/>
        <w:rPr>
          <w:iCs/>
        </w:rPr>
      </w:pPr>
    </w:p>
    <w:p w:rsidR="00AB694D" w:rsidRDefault="00AB694D" w:rsidP="002C46DE">
      <w:pPr>
        <w:spacing w:before="60"/>
        <w:jc w:val="both"/>
        <w:rPr>
          <w:bCs/>
          <w:lang w:val="en-US"/>
        </w:rPr>
      </w:pPr>
    </w:p>
    <w:p w:rsidR="00AB694D" w:rsidRDefault="00AB694D" w:rsidP="00CF7949">
      <w:pPr>
        <w:spacing w:before="60"/>
        <w:ind w:firstLine="562"/>
        <w:jc w:val="both"/>
        <w:rPr>
          <w:bCs/>
          <w:lang w:val="en-US"/>
        </w:rPr>
      </w:pPr>
    </w:p>
    <w:p w:rsidR="005169D1" w:rsidRDefault="005169D1" w:rsidP="00CF7949">
      <w:pPr>
        <w:spacing w:before="60"/>
        <w:ind w:firstLine="562"/>
        <w:jc w:val="both"/>
        <w:rPr>
          <w:bCs/>
          <w:lang w:val="en-US"/>
        </w:rPr>
      </w:pPr>
    </w:p>
    <w:p w:rsidR="00180C1D" w:rsidRPr="002F6B54" w:rsidRDefault="00180C1D" w:rsidP="00CF7949">
      <w:pPr>
        <w:autoSpaceDE w:val="0"/>
        <w:autoSpaceDN w:val="0"/>
        <w:adjustRightInd w:val="0"/>
        <w:ind w:firstLine="720"/>
        <w:jc w:val="center"/>
        <w:rPr>
          <w:sz w:val="24"/>
        </w:rPr>
      </w:pPr>
      <w:r w:rsidRPr="002F6B54">
        <w:rPr>
          <w:b/>
        </w:rPr>
        <w:lastRenderedPageBreak/>
        <w:t xml:space="preserve">PHẦN II. TỰ ĐÁNH GIÁ </w:t>
      </w:r>
    </w:p>
    <w:p w:rsidR="00180C1D" w:rsidRPr="002F6B54" w:rsidRDefault="00180C1D" w:rsidP="00CF7949">
      <w:pPr>
        <w:autoSpaceDE w:val="0"/>
        <w:autoSpaceDN w:val="0"/>
        <w:adjustRightInd w:val="0"/>
        <w:ind w:firstLine="720"/>
        <w:jc w:val="both"/>
        <w:rPr>
          <w:b/>
        </w:rPr>
      </w:pPr>
      <w:r w:rsidRPr="002F6B54">
        <w:rPr>
          <w:b/>
        </w:rPr>
        <w:t>I. ĐẶT VẤN ĐỀ</w:t>
      </w:r>
    </w:p>
    <w:p w:rsidR="00180C1D" w:rsidRPr="002F6B54" w:rsidRDefault="00180C1D" w:rsidP="00CF7949">
      <w:pPr>
        <w:autoSpaceDE w:val="0"/>
        <w:autoSpaceDN w:val="0"/>
        <w:adjustRightInd w:val="0"/>
        <w:ind w:firstLine="720"/>
        <w:jc w:val="both"/>
        <w:rPr>
          <w:b/>
        </w:rPr>
      </w:pPr>
      <w:r w:rsidRPr="002F6B54">
        <w:rPr>
          <w:b/>
        </w:rPr>
        <w:t>1. Tình hình chung của nhà trườ</w:t>
      </w:r>
      <w:r w:rsidR="005169D1">
        <w:rPr>
          <w:b/>
        </w:rPr>
        <w:t>ng</w:t>
      </w:r>
    </w:p>
    <w:p w:rsidR="00180C1D" w:rsidRPr="002F6B54" w:rsidRDefault="00180C1D" w:rsidP="00CF7949">
      <w:pPr>
        <w:ind w:firstLine="720"/>
        <w:jc w:val="both"/>
        <w:rPr>
          <w:lang w:val="vi-VN"/>
        </w:rPr>
      </w:pPr>
      <w:r w:rsidRPr="002F6B54">
        <w:t>Trường Mầ</w:t>
      </w:r>
      <w:r>
        <w:t>m non Gia Khánh</w:t>
      </w:r>
      <w:r w:rsidRPr="002F6B54">
        <w:t xml:space="preserve"> được thành lập từ năm 1968. Trường có hai điểm trường được đặt ở khu Trung Tâm và thôn </w:t>
      </w:r>
      <w:r>
        <w:t>Cao Dương</w:t>
      </w:r>
      <w:r w:rsidRPr="002F6B54">
        <w:t xml:space="preserve">. Các điểm trường đều thuận tiện cho việc đưa đón trẻ đến trường với tổng diện tích </w:t>
      </w:r>
      <w:r>
        <w:rPr>
          <w:color w:val="0D0D0D"/>
        </w:rPr>
        <w:t>7893</w:t>
      </w:r>
      <w:r>
        <w:t xml:space="preserve">,2 </w:t>
      </w:r>
      <w:r w:rsidRPr="002F6B54">
        <w:t>m</w:t>
      </w:r>
      <w:r w:rsidRPr="002F6B54">
        <w:rPr>
          <w:vertAlign w:val="superscript"/>
        </w:rPr>
        <w:t>2</w:t>
      </w:r>
      <w:r w:rsidRPr="002F6B54">
        <w:rPr>
          <w:lang w:val="vi-VN"/>
        </w:rPr>
        <w:t>. Trường có 1</w:t>
      </w:r>
      <w:r>
        <w:t>0</w:t>
      </w:r>
      <w:r w:rsidRPr="002F6B54">
        <w:rPr>
          <w:lang w:val="vi-VN"/>
        </w:rPr>
        <w:t xml:space="preserve"> phòng học được xây dựng kiên cố tại khu trung tâm và </w:t>
      </w:r>
      <w:r>
        <w:t>04</w:t>
      </w:r>
      <w:r w:rsidRPr="002F6B54">
        <w:rPr>
          <w:lang w:val="vi-VN"/>
        </w:rPr>
        <w:t xml:space="preserve"> phòng học kiên cố được xây dựng tại thôn </w:t>
      </w:r>
      <w:r>
        <w:t>Cao Dương.</w:t>
      </w:r>
      <w:r w:rsidRPr="002F6B54">
        <w:t xml:space="preserve"> </w:t>
      </w:r>
      <w:r w:rsidRPr="002F6B54">
        <w:rPr>
          <w:lang w:val="vi-VN"/>
        </w:rPr>
        <w:t xml:space="preserve">Các phòng học </w:t>
      </w:r>
      <w:r w:rsidRPr="002F6B54">
        <w:t xml:space="preserve">tại khu trung tâm </w:t>
      </w:r>
      <w:r w:rsidRPr="002F6B54">
        <w:rPr>
          <w:lang w:val="vi-VN"/>
        </w:rPr>
        <w:t>đều đủ diện tích, sạch sẽ, an toàn, thoáng mát. Trường có 1</w:t>
      </w:r>
      <w:r>
        <w:t>4</w:t>
      </w:r>
      <w:r w:rsidRPr="002F6B54">
        <w:rPr>
          <w:lang w:val="vi-VN"/>
        </w:rPr>
        <w:t xml:space="preserve"> phòng học/1</w:t>
      </w:r>
      <w:r>
        <w:t>4</w:t>
      </w:r>
      <w:r w:rsidRPr="002F6B54">
        <w:rPr>
          <w:lang w:val="vi-VN"/>
        </w:rPr>
        <w:t xml:space="preserve"> nhóm lớp, phòng học có nhà vệ sinh</w:t>
      </w:r>
      <w:r>
        <w:t>, vệ sinh</w:t>
      </w:r>
      <w:r w:rsidRPr="002F6B54">
        <w:rPr>
          <w:lang w:val="vi-VN"/>
        </w:rPr>
        <w:t xml:space="preserve"> khép kín thuận lợi cho sinh hoạt hàng ngày của trẻ tại trường mầm non. Trường có 01 bếp ăn được xây dựng theo quy trình bếp ăn một chiều với đầy đủ trang thiết bị hiện đại phục vụ cho công tác bán trú, nhà trường có đầy đủ các phòng học, các phòng hành chính, chức năng…Trang thiết bị nội thất trong các phòng chức năng, phòng học đầy đủ theo quy định, đồ dùng đồ chơi của các nhóm, lớp đáp ứng với yêu cầu việc học tập và vui chơi của trẻ tại trường mầm non. Diện tích các phòng chức năng, phòng học đều đảm bảo theo quy định.</w:t>
      </w:r>
    </w:p>
    <w:p w:rsidR="00180C1D" w:rsidRPr="002F6B54" w:rsidRDefault="00180C1D" w:rsidP="00CF7949">
      <w:pPr>
        <w:autoSpaceDE w:val="0"/>
        <w:autoSpaceDN w:val="0"/>
        <w:adjustRightInd w:val="0"/>
        <w:ind w:firstLine="720"/>
        <w:jc w:val="both"/>
        <w:rPr>
          <w:sz w:val="24"/>
          <w:lang w:val="vi-VN"/>
        </w:rPr>
      </w:pPr>
      <w:r w:rsidRPr="002F6B54">
        <w:rPr>
          <w:lang w:val="vi-VN"/>
        </w:rPr>
        <w:t xml:space="preserve"> Năm học 2022 - 2023, Hội đồng sư phạm nhà trường gồm </w:t>
      </w:r>
      <w:r w:rsidR="00304658">
        <w:t>36</w:t>
      </w:r>
      <w:r w:rsidRPr="002F6B54">
        <w:rPr>
          <w:lang w:val="vi-VN"/>
        </w:rPr>
        <w:t xml:space="preserve"> đồng chí cán bộ, giáo viên, nhân viên. Đội ngũ CBQL, GV, NV nhà trường luôn đoàn kết, tâm huyết với nghề, có bề dày kinh nghiệm, năng động, sáng tạo, có sự thống nhất cao trong công tác. Nhiều đồng chí cán bộ</w:t>
      </w:r>
      <w:r w:rsidR="00CE45A5">
        <w:rPr>
          <w:lang w:val="en-US"/>
        </w:rPr>
        <w:t>,</w:t>
      </w:r>
      <w:r w:rsidRPr="002F6B54">
        <w:rPr>
          <w:lang w:val="vi-VN"/>
        </w:rPr>
        <w:t xml:space="preserve"> giáo viên đạt danh hiệ</w:t>
      </w:r>
      <w:r w:rsidR="00CE45A5">
        <w:rPr>
          <w:lang w:val="vi-VN"/>
        </w:rPr>
        <w:t xml:space="preserve">u </w:t>
      </w:r>
      <w:r w:rsidR="00CE45A5">
        <w:rPr>
          <w:lang w:val="en-US"/>
        </w:rPr>
        <w:t>L</w:t>
      </w:r>
      <w:r w:rsidRPr="002F6B54">
        <w:rPr>
          <w:lang w:val="vi-VN"/>
        </w:rPr>
        <w:t>ao động tiên tiến, chiến sĩ thi đua cấp cơ sở, giáo viên giỏi cấp trường, cấp huyện</w:t>
      </w:r>
      <w:r w:rsidR="00CE45A5">
        <w:rPr>
          <w:lang w:val="en-US"/>
        </w:rPr>
        <w:t>, cấp tỉnh</w:t>
      </w:r>
      <w:r w:rsidRPr="002F6B54">
        <w:t>.</w:t>
      </w:r>
      <w:r w:rsidRPr="002F6B54">
        <w:rPr>
          <w:lang w:val="vi-VN"/>
        </w:rPr>
        <w:t xml:space="preserve"> </w:t>
      </w:r>
    </w:p>
    <w:p w:rsidR="00180C1D" w:rsidRPr="002F6B54" w:rsidRDefault="00180C1D" w:rsidP="00CF7949">
      <w:pPr>
        <w:autoSpaceDE w:val="0"/>
        <w:autoSpaceDN w:val="0"/>
        <w:adjustRightInd w:val="0"/>
        <w:ind w:firstLine="720"/>
        <w:jc w:val="both"/>
        <w:rPr>
          <w:lang w:val="vi-VN"/>
        </w:rPr>
      </w:pPr>
      <w:r w:rsidRPr="002F6B54">
        <w:rPr>
          <w:lang w:val="vi-VN"/>
        </w:rPr>
        <w:t xml:space="preserve">Năm học 2022 </w:t>
      </w:r>
      <w:r w:rsidR="00F4224D">
        <w:rPr>
          <w:lang w:val="vi-VN"/>
        </w:rPr>
        <w:t>–</w:t>
      </w:r>
      <w:r w:rsidRPr="002F6B54">
        <w:rPr>
          <w:lang w:val="vi-VN"/>
        </w:rPr>
        <w:t xml:space="preserve"> 2023</w:t>
      </w:r>
      <w:r w:rsidR="00F4224D">
        <w:rPr>
          <w:lang w:val="en-US"/>
        </w:rPr>
        <w:t>,</w:t>
      </w:r>
      <w:r w:rsidRPr="002F6B54">
        <w:rPr>
          <w:lang w:val="vi-VN"/>
        </w:rPr>
        <w:t xml:space="preserve"> trường có 1</w:t>
      </w:r>
      <w:r w:rsidR="00304658">
        <w:t>4</w:t>
      </w:r>
      <w:r w:rsidRPr="002F6B54">
        <w:rPr>
          <w:lang w:val="vi-VN"/>
        </w:rPr>
        <w:t xml:space="preserve"> nhóm lớp trong đó: NT: 04 nhóm; MG: </w:t>
      </w:r>
      <w:r w:rsidR="00304658">
        <w:t>10</w:t>
      </w:r>
      <w:r w:rsidRPr="002F6B54">
        <w:rPr>
          <w:lang w:val="vi-VN"/>
        </w:rPr>
        <w:t xml:space="preserve"> lớp. Tổng số cháu học tại trường (thời điểm tháng </w:t>
      </w:r>
      <w:r w:rsidR="00FA461E">
        <w:t>0</w:t>
      </w:r>
      <w:r w:rsidR="00304658">
        <w:t>2</w:t>
      </w:r>
      <w:r w:rsidRPr="002F6B54">
        <w:rPr>
          <w:lang w:val="vi-VN"/>
        </w:rPr>
        <w:t>/20</w:t>
      </w:r>
      <w:r w:rsidR="00F4224D">
        <w:t>23</w:t>
      </w:r>
      <w:r w:rsidRPr="002F6B54">
        <w:rPr>
          <w:lang w:val="vi-VN"/>
        </w:rPr>
        <w:t xml:space="preserve">) là </w:t>
      </w:r>
      <w:r w:rsidR="00FA461E">
        <w:t>30</w:t>
      </w:r>
      <w:r w:rsidR="00304658">
        <w:t>9</w:t>
      </w:r>
      <w:r w:rsidRPr="002F6B54">
        <w:t xml:space="preserve"> </w:t>
      </w:r>
      <w:r w:rsidRPr="002F6B54">
        <w:rPr>
          <w:lang w:val="vi-VN"/>
        </w:rPr>
        <w:t>cháu trong đó: Nhà trẻ</w:t>
      </w:r>
      <w:r w:rsidR="00FA461E">
        <w:t xml:space="preserve"> 5</w:t>
      </w:r>
      <w:r w:rsidR="00304658">
        <w:t>8</w:t>
      </w:r>
      <w:r w:rsidRPr="002F6B54">
        <w:rPr>
          <w:lang w:val="vi-VN"/>
        </w:rPr>
        <w:t xml:space="preserve"> cháu; Mẫu giáo </w:t>
      </w:r>
      <w:r w:rsidR="00304658">
        <w:t>251</w:t>
      </w:r>
      <w:r w:rsidRPr="002F6B54">
        <w:rPr>
          <w:lang w:val="vi-VN"/>
        </w:rPr>
        <w:t xml:space="preserve"> cháu, 100% số cháu đến trường được học theo đúng độ tuổi. Trẻ đến trường ngoan, lễ phép, mạnh dạn trong giao tiếp, tích cực tham gia vào các hoạt động, trẻ có nề nếp tốt trong việc thực hiện các hoạt động như học tập, vui chơi, vệ sinh, lao động.</w:t>
      </w:r>
    </w:p>
    <w:p w:rsidR="00180C1D" w:rsidRPr="002F6B54" w:rsidRDefault="00180C1D" w:rsidP="00CF7949">
      <w:pPr>
        <w:autoSpaceDE w:val="0"/>
        <w:autoSpaceDN w:val="0"/>
        <w:adjustRightInd w:val="0"/>
        <w:ind w:firstLine="720"/>
        <w:jc w:val="both"/>
        <w:rPr>
          <w:sz w:val="24"/>
          <w:lang w:val="vi-VN"/>
        </w:rPr>
      </w:pPr>
      <w:r w:rsidRPr="002F6B54">
        <w:rPr>
          <w:lang w:val="vi-VN"/>
        </w:rPr>
        <w:t xml:space="preserve">Trong những năm gần đây, trường mầm non </w:t>
      </w:r>
      <w:r w:rsidR="00304658">
        <w:t>Gia Khánh</w:t>
      </w:r>
      <w:r w:rsidRPr="002F6B54">
        <w:rPr>
          <w:lang w:val="vi-VN"/>
        </w:rPr>
        <w:t xml:space="preserve"> luôn đạt danh hiệu </w:t>
      </w:r>
      <w:r w:rsidR="00304658">
        <w:rPr>
          <w:lang w:val="en-US"/>
        </w:rPr>
        <w:t xml:space="preserve">tập thể </w:t>
      </w:r>
      <w:r w:rsidRPr="002F6B54">
        <w:rPr>
          <w:lang w:val="vi-VN"/>
        </w:rPr>
        <w:t>Lao động tiên tiến. Tổ chứ</w:t>
      </w:r>
      <w:r w:rsidR="00304658">
        <w:rPr>
          <w:lang w:val="vi-VN"/>
        </w:rPr>
        <w:t>c Công đoàn</w:t>
      </w:r>
      <w:r w:rsidR="00304658">
        <w:rPr>
          <w:lang w:val="en-US"/>
        </w:rPr>
        <w:t xml:space="preserve"> vững mạnh</w:t>
      </w:r>
      <w:r w:rsidR="00304658">
        <w:rPr>
          <w:lang w:val="vi-VN"/>
        </w:rPr>
        <w:t xml:space="preserve">, </w:t>
      </w:r>
      <w:r w:rsidR="00304658">
        <w:rPr>
          <w:lang w:val="en-US"/>
        </w:rPr>
        <w:t xml:space="preserve">Chi bộ và </w:t>
      </w:r>
      <w:r w:rsidR="00304658">
        <w:rPr>
          <w:lang w:val="vi-VN"/>
        </w:rPr>
        <w:t xml:space="preserve">Đoàn thanh niên </w:t>
      </w:r>
      <w:r w:rsidR="00304658">
        <w:rPr>
          <w:lang w:val="en-US"/>
        </w:rPr>
        <w:t>hoàn thành xuất sắc nhiệm vụ</w:t>
      </w:r>
      <w:r w:rsidRPr="002F6B54">
        <w:rPr>
          <w:lang w:val="vi-VN"/>
        </w:rPr>
        <w:t>.</w:t>
      </w:r>
    </w:p>
    <w:p w:rsidR="00180C1D" w:rsidRPr="002F6B54" w:rsidRDefault="00180C1D" w:rsidP="00CF7949">
      <w:pPr>
        <w:autoSpaceDE w:val="0"/>
        <w:autoSpaceDN w:val="0"/>
        <w:adjustRightInd w:val="0"/>
        <w:ind w:firstLine="720"/>
        <w:jc w:val="both"/>
        <w:rPr>
          <w:b/>
          <w:lang w:val="vi-VN"/>
        </w:rPr>
      </w:pPr>
      <w:r w:rsidRPr="002F6B54">
        <w:rPr>
          <w:b/>
          <w:lang w:val="vi-VN"/>
        </w:rPr>
        <w:t>2. Mục đích tự đánh giá</w:t>
      </w:r>
    </w:p>
    <w:p w:rsidR="00180C1D" w:rsidRPr="002F6B54" w:rsidRDefault="00180C1D" w:rsidP="00CF7949">
      <w:pPr>
        <w:ind w:firstLine="720"/>
        <w:jc w:val="both"/>
        <w:rPr>
          <w:sz w:val="24"/>
          <w:lang w:val="vi-VN"/>
        </w:rPr>
      </w:pPr>
      <w:r w:rsidRPr="002F6B54">
        <w:rPr>
          <w:lang w:val="vi-VN"/>
        </w:rPr>
        <w:t>Giúp nhà trường xác định mức độ đáp ứng mục tiêu GD trong 5 năm vừa qua, duy trì và khẳng định chất lượng của nhà trường. Đồng thời, là quá trình nhà trường tự kiểm điểm lại những thành tích nhà trường làm được và chỉ ra những điểm chưa thực hiện được trong thời gian qua. Từ đó, xây dựng kế hoạch cải tiến nâng cao chất lượng các hoạt động GD, thông báo công khai với các cơ quan quản lý nhà nước và xã hội về thực trạng chất lượng của nhà trường để cơ quan quản lý nhà nước đánh giá và công nhận trường MN đạt Kiểm định chất lượng giáo dục cấp độ II</w:t>
      </w:r>
      <w:r w:rsidR="0092134E">
        <w:rPr>
          <w:lang w:val="en-US"/>
        </w:rPr>
        <w:t>I</w:t>
      </w:r>
      <w:r w:rsidRPr="002F6B54">
        <w:rPr>
          <w:lang w:val="vi-VN"/>
        </w:rPr>
        <w:t xml:space="preserve"> và công nhận trường chuẩn Quốc gia Mức độ II.</w:t>
      </w:r>
    </w:p>
    <w:p w:rsidR="00180C1D" w:rsidRPr="002F6B54" w:rsidRDefault="00180C1D" w:rsidP="00CF7949">
      <w:pPr>
        <w:ind w:firstLine="720"/>
        <w:jc w:val="both"/>
        <w:rPr>
          <w:sz w:val="24"/>
          <w:lang w:val="vi-VN"/>
        </w:rPr>
      </w:pPr>
      <w:r w:rsidRPr="002F6B54">
        <w:rPr>
          <w:lang w:val="vi-VN"/>
        </w:rPr>
        <w:t xml:space="preserve">Qua quá trình tự đánh giá giúp cho CBGVNV hiểu rõ hơn thực trạng quy mô về trường lớp, chất lượng và hiệu quả các hoạt động giáo dục của nhà trường. Ngoài ra, còn xác định được vị trí của nhà trường trong sự nghiệp phát triển kinh tế xã hội của đất nước nói chung, của ngành giáo dục huyện Gia Lộc và trường Mầm non </w:t>
      </w:r>
      <w:r w:rsidR="0092134E">
        <w:t>Gia Khánh</w:t>
      </w:r>
      <w:r w:rsidRPr="002F6B54">
        <w:rPr>
          <w:lang w:val="vi-VN"/>
        </w:rPr>
        <w:t xml:space="preserve"> nói riêng, mặt khác, qua hoạt động tự đánh giá, nhà trường đã xác định được những biện pháp khắc phục và có kế hoạch tham mưu với địa phương tiếp tục đầu tư </w:t>
      </w:r>
      <w:r w:rsidRPr="002F6B54">
        <w:rPr>
          <w:lang w:val="vi-VN"/>
        </w:rPr>
        <w:lastRenderedPageBreak/>
        <w:t xml:space="preserve">cơ sở vật chất cần thiết cho sự phát triển của nhà trường trong giai đoạn tiếp theo một cách phù hợp hiệu quả nhằm nâng cao chất lượng giáo dục trong toàn trường. </w:t>
      </w:r>
    </w:p>
    <w:p w:rsidR="00180C1D" w:rsidRPr="003915DE" w:rsidRDefault="00180C1D" w:rsidP="00CF7949">
      <w:pPr>
        <w:ind w:firstLine="720"/>
        <w:jc w:val="both"/>
        <w:rPr>
          <w:b/>
          <w:lang w:val="en-US"/>
        </w:rPr>
      </w:pPr>
      <w:r w:rsidRPr="002F6B54">
        <w:rPr>
          <w:b/>
          <w:lang w:val="vi-VN"/>
        </w:rPr>
        <w:t>3. Tóm tắt quá trình và những vấn đề nổi bậ</w:t>
      </w:r>
      <w:r w:rsidR="003915DE">
        <w:rPr>
          <w:b/>
          <w:lang w:val="vi-VN"/>
        </w:rPr>
        <w:t xml:space="preserve">t trong </w:t>
      </w:r>
      <w:r w:rsidR="005A4E34">
        <w:rPr>
          <w:b/>
          <w:lang w:val="en-US"/>
        </w:rPr>
        <w:t>H</w:t>
      </w:r>
      <w:r w:rsidR="003915DE">
        <w:rPr>
          <w:b/>
          <w:lang w:val="en-US"/>
        </w:rPr>
        <w:t>ội đồng</w:t>
      </w:r>
      <w:r w:rsidRPr="002F6B54">
        <w:rPr>
          <w:b/>
          <w:lang w:val="vi-VN"/>
        </w:rPr>
        <w:t xml:space="preserve"> tự</w:t>
      </w:r>
      <w:r w:rsidR="003915DE">
        <w:rPr>
          <w:b/>
          <w:lang w:val="vi-VN"/>
        </w:rPr>
        <w:t xml:space="preserve"> đánh giá</w:t>
      </w:r>
    </w:p>
    <w:p w:rsidR="00180C1D" w:rsidRPr="002F6B54" w:rsidRDefault="00180C1D" w:rsidP="00CF7949">
      <w:pPr>
        <w:autoSpaceDE w:val="0"/>
        <w:autoSpaceDN w:val="0"/>
        <w:adjustRightInd w:val="0"/>
        <w:ind w:firstLine="720"/>
        <w:jc w:val="both"/>
        <w:rPr>
          <w:lang w:val="vi-VN"/>
        </w:rPr>
      </w:pPr>
      <w:r w:rsidRPr="002F6B54">
        <w:rPr>
          <w:lang w:val="vi-VN"/>
        </w:rPr>
        <w:t xml:space="preserve">Trường Mầm non </w:t>
      </w:r>
      <w:r w:rsidR="0092134E">
        <w:t>Gia Khánh</w:t>
      </w:r>
      <w:r w:rsidRPr="002F6B54">
        <w:rPr>
          <w:lang w:val="vi-VN"/>
        </w:rPr>
        <w:t xml:space="preserve"> xác định tự đánh giá có ý nghĩa quan trọng, một mặt đó là khâu đầu tiên trong quy trình kiểm định chất lượng giáo dục và đề nghị công nhận trường đạ</w:t>
      </w:r>
      <w:r w:rsidR="0092134E">
        <w:rPr>
          <w:lang w:val="vi-VN"/>
        </w:rPr>
        <w:t xml:space="preserve">t </w:t>
      </w:r>
      <w:r w:rsidR="0092134E">
        <w:rPr>
          <w:lang w:val="en-US"/>
        </w:rPr>
        <w:t>c</w:t>
      </w:r>
      <w:r w:rsidRPr="002F6B54">
        <w:rPr>
          <w:lang w:val="vi-VN"/>
        </w:rPr>
        <w:t>huẩ</w:t>
      </w:r>
      <w:r w:rsidR="0092134E">
        <w:rPr>
          <w:lang w:val="vi-VN"/>
        </w:rPr>
        <w:t xml:space="preserve">n </w:t>
      </w:r>
      <w:r w:rsidR="0092134E">
        <w:rPr>
          <w:lang w:val="en-US"/>
        </w:rPr>
        <w:t>q</w:t>
      </w:r>
      <w:r w:rsidRPr="002F6B54">
        <w:rPr>
          <w:lang w:val="vi-VN"/>
        </w:rPr>
        <w:t xml:space="preserve">uốc gia. Mặt khác đó là quá trình trường tự xem xét, nghiên cứu trên cơ sở các tiêu chuẩn đánh giá chất lượng do BGD&amp;ĐT ban hành để báo cáo về tình trạng chất lượng, hiệu quả hoạt động giáo dục, nghiên cứu khoa học, nhân lực, CSVC cũng như các vấn đề liên quan khác, từ đó tiến hành điều chỉnh các nguồn lực và quá trình thực hiện nhằm đáp ứng các tiêu chuẩn chất lượng. </w:t>
      </w:r>
    </w:p>
    <w:p w:rsidR="00180C1D" w:rsidRPr="002F6B54" w:rsidRDefault="00180C1D" w:rsidP="00CF7949">
      <w:pPr>
        <w:autoSpaceDE w:val="0"/>
        <w:autoSpaceDN w:val="0"/>
        <w:adjustRightInd w:val="0"/>
        <w:ind w:firstLine="720"/>
        <w:jc w:val="both"/>
        <w:rPr>
          <w:lang w:val="vi-VN"/>
        </w:rPr>
      </w:pPr>
      <w:r w:rsidRPr="002F6B54">
        <w:rPr>
          <w:lang w:val="vi-VN"/>
        </w:rPr>
        <w:t>Căn cứ vào thông tư 19/2018/TT-BGD ĐT ngày 22/8/2018 của Bộ Giáo dục và Đào tạo về việc ban hành Quy định về tiêu chuẩn đánh giá chất lượng giáo dục và công nhận đạt chuẩ</w:t>
      </w:r>
      <w:r w:rsidR="007F1E73">
        <w:rPr>
          <w:lang w:val="vi-VN"/>
        </w:rPr>
        <w:t xml:space="preserve">n </w:t>
      </w:r>
      <w:r w:rsidR="007F1E73">
        <w:rPr>
          <w:lang w:val="en-US"/>
        </w:rPr>
        <w:t>q</w:t>
      </w:r>
      <w:r w:rsidRPr="002F6B54">
        <w:rPr>
          <w:lang w:val="vi-VN"/>
        </w:rPr>
        <w:t>uốc gia trườ</w:t>
      </w:r>
      <w:r w:rsidR="007F1E73">
        <w:rPr>
          <w:lang w:val="vi-VN"/>
        </w:rPr>
        <w:t xml:space="preserve">ng </w:t>
      </w:r>
      <w:r w:rsidR="007F1E73">
        <w:rPr>
          <w:lang w:val="en-US"/>
        </w:rPr>
        <w:t>m</w:t>
      </w:r>
      <w:r w:rsidRPr="002F6B54">
        <w:rPr>
          <w:lang w:val="vi-VN"/>
        </w:rPr>
        <w:t>ầm non; Hướng dẫn số 5942/BGDĐT- QLCL ngày 28 tháng 12 năm 2018 về Hướng dẫn tự đánh giá và đánh giá ngoài trường mầm non nhằm đánh giá theo một quy trình chặt chẽ, khoa họ</w:t>
      </w:r>
      <w:r w:rsidR="005A4E34">
        <w:rPr>
          <w:lang w:val="vi-VN"/>
        </w:rPr>
        <w:t>c</w:t>
      </w:r>
      <w:r w:rsidRPr="002F6B54">
        <w:rPr>
          <w:lang w:val="vi-VN"/>
        </w:rPr>
        <w:t xml:space="preserve"> và đúng với chất lượng thực tế của đơn vị mình.</w:t>
      </w:r>
    </w:p>
    <w:p w:rsidR="00180C1D" w:rsidRPr="002F6B54" w:rsidRDefault="00180C1D" w:rsidP="00CF7949">
      <w:pPr>
        <w:autoSpaceDE w:val="0"/>
        <w:autoSpaceDN w:val="0"/>
        <w:adjustRightInd w:val="0"/>
        <w:ind w:firstLine="720"/>
        <w:jc w:val="both"/>
        <w:rPr>
          <w:lang w:val="vi-VN"/>
        </w:rPr>
      </w:pPr>
      <w:r w:rsidRPr="002F6B54">
        <w:rPr>
          <w:lang w:val="vi-VN"/>
        </w:rPr>
        <w:t xml:space="preserve"> Trường mầm non </w:t>
      </w:r>
      <w:r w:rsidR="007F1E73">
        <w:t>Gia Khánh</w:t>
      </w:r>
      <w:r w:rsidRPr="002F6B54">
        <w:rPr>
          <w:lang w:val="vi-VN"/>
        </w:rPr>
        <w:t xml:space="preserve"> đã thành lập Hội đồng tự đánh giá</w:t>
      </w:r>
      <w:r w:rsidR="001E6823">
        <w:rPr>
          <w:lang w:val="en-US"/>
        </w:rPr>
        <w:t xml:space="preserve"> theo Q</w:t>
      </w:r>
      <w:r w:rsidR="00011023">
        <w:rPr>
          <w:lang w:val="en-US"/>
        </w:rPr>
        <w:t>uyết định số</w:t>
      </w:r>
      <w:r w:rsidR="006D2955">
        <w:rPr>
          <w:lang w:val="en-US"/>
        </w:rPr>
        <w:t xml:space="preserve"> 64/QĐ-MNGK ngày 14/10/2022</w:t>
      </w:r>
      <w:r w:rsidR="00CE672F">
        <w:rPr>
          <w:lang w:val="en-US"/>
        </w:rPr>
        <w:t xml:space="preserve"> về việc thành lập Hội đồng tự đánh giá xây dựng trường mầm non đạt chuẩn quốc gia</w:t>
      </w:r>
      <w:r w:rsidRPr="002F6B54">
        <w:rPr>
          <w:lang w:val="vi-VN"/>
        </w:rPr>
        <w:t>. Hội đồng tự đánh giá của trườ</w:t>
      </w:r>
      <w:r w:rsidR="007F1E73">
        <w:rPr>
          <w:lang w:val="vi-VN"/>
        </w:rPr>
        <w:t>ng có 1</w:t>
      </w:r>
      <w:r w:rsidR="007F1E73">
        <w:rPr>
          <w:lang w:val="en-US"/>
        </w:rPr>
        <w:t>1</w:t>
      </w:r>
      <w:r w:rsidRPr="002F6B54">
        <w:rPr>
          <w:lang w:val="vi-VN"/>
        </w:rPr>
        <w:t xml:space="preserve"> thành viên, gồm cán bộ chủ chốt của trườ</w:t>
      </w:r>
      <w:r w:rsidR="007F1E73">
        <w:rPr>
          <w:lang w:val="vi-VN"/>
        </w:rPr>
        <w:t xml:space="preserve">ng, </w:t>
      </w:r>
      <w:r w:rsidR="007F1E73">
        <w:rPr>
          <w:lang w:val="en-US"/>
        </w:rPr>
        <w:t>t</w:t>
      </w:r>
      <w:r w:rsidRPr="002F6B54">
        <w:rPr>
          <w:lang w:val="vi-VN"/>
        </w:rPr>
        <w:t xml:space="preserve">ổ trưởng chuyên môn, </w:t>
      </w:r>
      <w:r w:rsidR="007F1E73">
        <w:rPr>
          <w:lang w:val="en-US"/>
        </w:rPr>
        <w:t xml:space="preserve">đại diện </w:t>
      </w:r>
      <w:r w:rsidRPr="002F6B54">
        <w:rPr>
          <w:lang w:val="vi-VN"/>
        </w:rPr>
        <w:t xml:space="preserve">Công đoàn, </w:t>
      </w:r>
      <w:r w:rsidR="007F1E73">
        <w:rPr>
          <w:lang w:val="en-US"/>
        </w:rPr>
        <w:t>đại diện Ban t</w:t>
      </w:r>
      <w:r w:rsidRPr="002F6B54">
        <w:rPr>
          <w:lang w:val="vi-VN"/>
        </w:rPr>
        <w:t xml:space="preserve">hanh tra nhân dân... </w:t>
      </w:r>
      <w:r w:rsidR="007F1E73">
        <w:rPr>
          <w:lang w:val="vi-VN"/>
        </w:rPr>
        <w:t xml:space="preserve">các thành viên trong </w:t>
      </w:r>
      <w:r w:rsidR="007F1E73">
        <w:rPr>
          <w:lang w:val="en-US"/>
        </w:rPr>
        <w:t>H</w:t>
      </w:r>
      <w:r w:rsidRPr="002F6B54">
        <w:rPr>
          <w:lang w:val="vi-VN"/>
        </w:rPr>
        <w:t>ội đồng được phân công nhiệm vụ cụ thể. Hội đồng tự đánh giá của trường có trách nhiệm xây dựng kế hoạch tổng thể và kế hoạch chi tiế</w:t>
      </w:r>
      <w:r w:rsidR="007F1E73">
        <w:rPr>
          <w:lang w:val="vi-VN"/>
        </w:rPr>
        <w:t xml:space="preserve">t, phân công </w:t>
      </w:r>
      <w:r w:rsidR="007F1E73">
        <w:rPr>
          <w:lang w:val="en-US"/>
        </w:rPr>
        <w:t>nhiệm vụ</w:t>
      </w:r>
      <w:r w:rsidRPr="002F6B54">
        <w:rPr>
          <w:lang w:val="vi-VN"/>
        </w:rPr>
        <w:t xml:space="preserve"> cụ thể cho từng thành viên; tổ chức tập huấn, hội thảo, bồi dưỡng kiến thức và kỹ năng viết báo cáo cho từng nhóm chuyên trách. </w:t>
      </w:r>
    </w:p>
    <w:p w:rsidR="00180C1D" w:rsidRPr="002F6B54" w:rsidRDefault="00180C1D" w:rsidP="00CF7949">
      <w:pPr>
        <w:autoSpaceDE w:val="0"/>
        <w:autoSpaceDN w:val="0"/>
        <w:adjustRightInd w:val="0"/>
        <w:ind w:firstLine="720"/>
        <w:jc w:val="both"/>
        <w:rPr>
          <w:lang w:val="vi-VN"/>
        </w:rPr>
      </w:pPr>
      <w:r w:rsidRPr="002F6B54">
        <w:rPr>
          <w:lang w:val="vi-VN"/>
        </w:rPr>
        <w:t>Trong quá trình tự đánh giá, các nhóm đã xây dựng kế hoạch thống nhất các biện pháp cùng tiến hành thực hiện, họp bàn tháo gỡ các vướng mắc trong khi thực hiệ</w:t>
      </w:r>
      <w:r w:rsidR="00485305">
        <w:rPr>
          <w:lang w:val="vi-VN"/>
        </w:rPr>
        <w:t xml:space="preserve">n công tác </w:t>
      </w:r>
      <w:r w:rsidR="00485305">
        <w:rPr>
          <w:lang w:val="en-US"/>
        </w:rPr>
        <w:t>T</w:t>
      </w:r>
      <w:r w:rsidRPr="002F6B54">
        <w:rPr>
          <w:lang w:val="vi-VN"/>
        </w:rPr>
        <w:t xml:space="preserve">ự đánh giá, quyết tâm hoàn thành nhiệm vụ được giao. Các nhóm công tác và ban thư ký đã tiến hành thu thập, xử lý, phân tích các thông tin, minh chứng, đối chiếu với các tiêu chuẩn, tiêu chí của Bộ tiêu chuẩn kiểm định chất lượng giáo dục trường mầm non. Trên cơ sở đó phân tích đánh giá các điểm mạnh và những tồn tại, hạn chế để làm căn cứ xây dựng kế hoạch tìm biện pháp để khắc phục những tồn tại nhằm cải tiến, nâng cao chất lượng giáo dục của nhà trường. Ban thư  ký có trách nhiệm tập hợp các phiếu tự đánh giá theo từng tiêu chuẩn và viết báo cáo tự đánh giá. </w:t>
      </w:r>
    </w:p>
    <w:p w:rsidR="00180C1D" w:rsidRPr="005A4E34" w:rsidRDefault="00180C1D" w:rsidP="00CF7949">
      <w:pPr>
        <w:ind w:firstLine="720"/>
        <w:jc w:val="both"/>
        <w:rPr>
          <w:rFonts w:eastAsia="Calibri"/>
          <w:b/>
          <w:szCs w:val="22"/>
        </w:rPr>
      </w:pPr>
      <w:r w:rsidRPr="005A4E34">
        <w:rPr>
          <w:rFonts w:eastAsia="Calibri"/>
          <w:b/>
          <w:szCs w:val="22"/>
        </w:rPr>
        <w:t>4. Những điểm mạnh</w:t>
      </w:r>
      <w:r w:rsidR="005A4E34">
        <w:rPr>
          <w:rFonts w:eastAsia="Calibri"/>
          <w:b/>
          <w:szCs w:val="22"/>
        </w:rPr>
        <w:t>,</w:t>
      </w:r>
      <w:r w:rsidRPr="005A4E34">
        <w:rPr>
          <w:rFonts w:eastAsia="Calibri"/>
          <w:b/>
          <w:szCs w:val="22"/>
        </w:rPr>
        <w:t xml:space="preserve"> điểm yếu cơ bản của nhà trường sau khi thực hiện tự</w:t>
      </w:r>
      <w:r w:rsidR="005A4E34">
        <w:rPr>
          <w:rFonts w:eastAsia="Calibri"/>
          <w:b/>
          <w:szCs w:val="22"/>
        </w:rPr>
        <w:t xml:space="preserve"> đánh giá</w:t>
      </w:r>
    </w:p>
    <w:p w:rsidR="00180C1D" w:rsidRPr="005A4E34" w:rsidRDefault="00180C1D" w:rsidP="00CF7949">
      <w:pPr>
        <w:ind w:firstLine="720"/>
        <w:jc w:val="both"/>
        <w:rPr>
          <w:rFonts w:eastAsia="Calibri"/>
          <w:b/>
          <w:szCs w:val="22"/>
        </w:rPr>
      </w:pPr>
      <w:r w:rsidRPr="005A4E34">
        <w:rPr>
          <w:rFonts w:eastAsia="Calibri"/>
          <w:b/>
          <w:szCs w:val="22"/>
        </w:rPr>
        <w:t>4.1. Điểm mạ</w:t>
      </w:r>
      <w:r w:rsidR="005A4E34">
        <w:rPr>
          <w:rFonts w:eastAsia="Calibri"/>
          <w:b/>
          <w:szCs w:val="22"/>
        </w:rPr>
        <w:t>nh</w:t>
      </w:r>
    </w:p>
    <w:p w:rsidR="00180C1D" w:rsidRPr="002F6B54" w:rsidRDefault="00180C1D" w:rsidP="00CF7949">
      <w:pPr>
        <w:ind w:firstLine="720"/>
        <w:jc w:val="both"/>
        <w:rPr>
          <w:rFonts w:eastAsia="Calibri"/>
          <w:szCs w:val="22"/>
        </w:rPr>
      </w:pPr>
      <w:r w:rsidRPr="002F6B54">
        <w:rPr>
          <w:rFonts w:eastAsia="Calibri"/>
          <w:szCs w:val="22"/>
          <w:highlight w:val="white"/>
        </w:rPr>
        <w:t>Nhà tr</w:t>
      </w:r>
      <w:r w:rsidRPr="002F6B54">
        <w:rPr>
          <w:rFonts w:eastAsia="Calibri"/>
          <w:szCs w:val="22"/>
          <w:highlight w:val="white"/>
          <w:lang w:val="vi-VN"/>
        </w:rPr>
        <w:t>ường đ</w:t>
      </w:r>
      <w:r w:rsidRPr="002F6B54">
        <w:rPr>
          <w:rFonts w:eastAsia="Calibri"/>
          <w:szCs w:val="22"/>
          <w:highlight w:val="white"/>
        </w:rPr>
        <w:t>ã xây dựng và đưa ra các giải pháp thực hiện phương hướng, chiến lược xây dựng và phát triển nhà tr</w:t>
      </w:r>
      <w:r w:rsidRPr="002F6B54">
        <w:rPr>
          <w:rFonts w:eastAsia="Calibri"/>
          <w:szCs w:val="22"/>
          <w:highlight w:val="white"/>
          <w:lang w:val="vi-VN"/>
        </w:rPr>
        <w:t>ường một cách phù hợp</w:t>
      </w:r>
      <w:r w:rsidRPr="002F6B54">
        <w:rPr>
          <w:rFonts w:eastAsia="Calibri"/>
          <w:szCs w:val="22"/>
          <w:highlight w:val="white"/>
        </w:rPr>
        <w:t xml:space="preserve"> với địa phương, nhà trường</w:t>
      </w:r>
      <w:r w:rsidRPr="002F6B54">
        <w:rPr>
          <w:rFonts w:eastAsia="Calibri"/>
          <w:szCs w:val="22"/>
          <w:highlight w:val="white"/>
          <w:lang w:val="vi-VN"/>
        </w:rPr>
        <w:t>. Nhà trường có đủ các hội đồng, Chi bộ Đảng, các tổ chức, đoàn thể</w:t>
      </w:r>
      <w:r w:rsidRPr="002F6B54">
        <w:rPr>
          <w:rFonts w:eastAsia="Calibri"/>
          <w:szCs w:val="22"/>
          <w:highlight w:val="white"/>
        </w:rPr>
        <w:t xml:space="preserve"> trong trường. H</w:t>
      </w:r>
      <w:r w:rsidRPr="002F6B54">
        <w:rPr>
          <w:rFonts w:eastAsia="Calibri"/>
          <w:szCs w:val="22"/>
          <w:highlight w:val="white"/>
          <w:lang w:val="vi-VN"/>
        </w:rPr>
        <w:t xml:space="preserve">iệu trưởng, </w:t>
      </w:r>
      <w:r w:rsidRPr="002F6B54">
        <w:rPr>
          <w:rFonts w:eastAsia="Calibri"/>
          <w:szCs w:val="22"/>
          <w:highlight w:val="white"/>
        </w:rPr>
        <w:t>Phó hiệu trưởng</w:t>
      </w:r>
      <w:r w:rsidRPr="002F6B54">
        <w:rPr>
          <w:rFonts w:eastAsia="Calibri"/>
          <w:szCs w:val="22"/>
          <w:highlight w:val="white"/>
          <w:lang w:val="vi-VN"/>
        </w:rPr>
        <w:t xml:space="preserve"> và các tổ chuyên môn đảm bảo </w:t>
      </w:r>
      <w:r w:rsidRPr="002F6B54">
        <w:rPr>
          <w:rFonts w:eastAsia="Calibri"/>
          <w:szCs w:val="22"/>
          <w:highlight w:val="white"/>
        </w:rPr>
        <w:t xml:space="preserve">đủ </w:t>
      </w:r>
      <w:r w:rsidRPr="002F6B54">
        <w:rPr>
          <w:rFonts w:eastAsia="Calibri"/>
          <w:szCs w:val="22"/>
          <w:highlight w:val="white"/>
          <w:lang w:val="vi-VN"/>
        </w:rPr>
        <w:t>cơ cấu theo quy định</w:t>
      </w:r>
      <w:r w:rsidRPr="002F6B54">
        <w:rPr>
          <w:rFonts w:eastAsia="Calibri"/>
          <w:szCs w:val="22"/>
          <w:highlight w:val="white"/>
        </w:rPr>
        <w:t xml:space="preserve"> và</w:t>
      </w:r>
      <w:r w:rsidRPr="002F6B54">
        <w:rPr>
          <w:rFonts w:eastAsia="Calibri"/>
          <w:szCs w:val="22"/>
          <w:highlight w:val="white"/>
          <w:lang w:val="vi-VN"/>
        </w:rPr>
        <w:t xml:space="preserve"> </w:t>
      </w:r>
      <w:r w:rsidRPr="002F6B54">
        <w:rPr>
          <w:rFonts w:eastAsia="Calibri"/>
          <w:szCs w:val="22"/>
          <w:highlight w:val="white"/>
        </w:rPr>
        <w:t xml:space="preserve">các tổ chức đều </w:t>
      </w:r>
      <w:r w:rsidRPr="002F6B54">
        <w:rPr>
          <w:rFonts w:eastAsia="Calibri"/>
          <w:szCs w:val="22"/>
          <w:highlight w:val="white"/>
          <w:lang w:val="vi-VN"/>
        </w:rPr>
        <w:t xml:space="preserve">hoạt động </w:t>
      </w:r>
      <w:r w:rsidRPr="002F6B54">
        <w:rPr>
          <w:rFonts w:eastAsia="Calibri"/>
          <w:szCs w:val="22"/>
          <w:highlight w:val="white"/>
        </w:rPr>
        <w:t xml:space="preserve">một cách có </w:t>
      </w:r>
      <w:r w:rsidRPr="002F6B54">
        <w:rPr>
          <w:rFonts w:eastAsia="Calibri"/>
          <w:szCs w:val="22"/>
          <w:highlight w:val="white"/>
          <w:lang w:val="vi-VN"/>
        </w:rPr>
        <w:t>hiệu quả.</w:t>
      </w:r>
      <w:r w:rsidRPr="002F6B54">
        <w:rPr>
          <w:rFonts w:eastAsia="Calibri"/>
          <w:szCs w:val="22"/>
          <w:highlight w:val="white"/>
        </w:rPr>
        <w:t xml:space="preserve"> </w:t>
      </w:r>
    </w:p>
    <w:p w:rsidR="00180C1D" w:rsidRPr="002F6B54" w:rsidRDefault="00180C1D" w:rsidP="00CF7949">
      <w:pPr>
        <w:ind w:firstLine="720"/>
        <w:jc w:val="both"/>
        <w:rPr>
          <w:rFonts w:eastAsia="Calibri"/>
          <w:szCs w:val="22"/>
        </w:rPr>
      </w:pPr>
      <w:r w:rsidRPr="002F6B54">
        <w:rPr>
          <w:rFonts w:eastAsia="Calibri"/>
          <w:szCs w:val="22"/>
        </w:rPr>
        <w:t xml:space="preserve">Nhà trường có đội ngũ CBQL, giáo viên đều có trình độ chuẩn và trên chuẩn, có phẩm chất chính trị tốt, có trình độ chuyên môn, năng lực quản lý vững vàng. </w:t>
      </w:r>
      <w:r w:rsidRPr="002F6B54">
        <w:rPr>
          <w:rFonts w:eastAsia="Calibri"/>
          <w:szCs w:val="22"/>
        </w:rPr>
        <w:lastRenderedPageBreak/>
        <w:t>Hàng năm</w:t>
      </w:r>
      <w:r w:rsidR="005A4E34">
        <w:rPr>
          <w:rFonts w:eastAsia="Calibri"/>
          <w:szCs w:val="22"/>
        </w:rPr>
        <w:t>,</w:t>
      </w:r>
      <w:r w:rsidRPr="002F6B54">
        <w:rPr>
          <w:rFonts w:eastAsia="Calibri"/>
          <w:szCs w:val="22"/>
        </w:rPr>
        <w:t xml:space="preserve"> Hiệu trưởng, Phó hiệu trưởng, giáo viên được xếp loại chuẩn nghề nghiệ</w:t>
      </w:r>
      <w:r w:rsidR="005A4E34">
        <w:rPr>
          <w:rFonts w:eastAsia="Calibri"/>
          <w:szCs w:val="22"/>
        </w:rPr>
        <w:t>p đạt</w:t>
      </w:r>
      <w:r w:rsidRPr="002F6B54">
        <w:rPr>
          <w:rFonts w:eastAsia="Calibri"/>
          <w:szCs w:val="22"/>
        </w:rPr>
        <w:t xml:space="preserve"> mứ</w:t>
      </w:r>
      <w:r w:rsidR="00AB694D">
        <w:rPr>
          <w:rFonts w:eastAsia="Calibri"/>
          <w:szCs w:val="22"/>
        </w:rPr>
        <w:t>c tốt</w:t>
      </w:r>
      <w:r w:rsidRPr="002F6B54">
        <w:rPr>
          <w:rFonts w:eastAsia="Calibri"/>
          <w:szCs w:val="22"/>
        </w:rPr>
        <w:t xml:space="preserve">. </w:t>
      </w:r>
    </w:p>
    <w:p w:rsidR="00180C1D" w:rsidRPr="002F6B54" w:rsidRDefault="00180C1D" w:rsidP="00CF7949">
      <w:pPr>
        <w:ind w:firstLine="720"/>
        <w:jc w:val="both"/>
        <w:rPr>
          <w:rFonts w:eastAsia="Calibri"/>
          <w:szCs w:val="22"/>
        </w:rPr>
      </w:pPr>
      <w:r w:rsidRPr="002F6B54">
        <w:rPr>
          <w:rFonts w:eastAsia="Calibri"/>
          <w:szCs w:val="22"/>
        </w:rPr>
        <w:t>Nhà trường có đầy đủ các phòng như: phòng học, các phòng chức năng đảm bảo diện tích, đầy các trang thiết bị đồ dùng hiện đại phục vụ cho các hoạt động và có đầy đủ các loại thiết bị đồ dùng đồ chơi tối thiểu theo quy định. Nhà trường có môi trường cảnh quan khang trang sạch đẹp, an toàn và thân thiện.</w:t>
      </w:r>
    </w:p>
    <w:p w:rsidR="00180C1D" w:rsidRPr="002F6B54" w:rsidRDefault="00180C1D" w:rsidP="00CF7949">
      <w:pPr>
        <w:ind w:firstLine="720"/>
        <w:jc w:val="both"/>
        <w:rPr>
          <w:rFonts w:eastAsia="Calibri"/>
          <w:b/>
          <w:sz w:val="24"/>
          <w:szCs w:val="22"/>
          <w:lang w:val="nb-NO"/>
        </w:rPr>
      </w:pPr>
      <w:r w:rsidRPr="002F6B54">
        <w:rPr>
          <w:rFonts w:eastAsia="Calibri"/>
          <w:szCs w:val="22"/>
          <w:lang w:val="nb-NO"/>
        </w:rPr>
        <w:t xml:space="preserve">Nhà trường phối hợp chặt chẽ với Ban đại diện cha mẹ trẻ em để thực hiện nâng cao chất lượng chăm sóc, giáo dục trẻ; thu hút sự tài trợ về vật chất nhằm xây dựng, tu sửa khuôn viên của nhà trường theo hướng hiện đại hóa. Nhà trường làm tốt công tác tham mưu với </w:t>
      </w:r>
      <w:r w:rsidRPr="002F6B54">
        <w:rPr>
          <w:rFonts w:eastAsia="Calibri"/>
          <w:szCs w:val="22"/>
          <w:lang w:val="vi-VN"/>
        </w:rPr>
        <w:t xml:space="preserve"> cấp ủy Đảng, chính quyền </w:t>
      </w:r>
      <w:r w:rsidRPr="002F6B54">
        <w:rPr>
          <w:rFonts w:eastAsia="Calibri"/>
          <w:szCs w:val="22"/>
        </w:rPr>
        <w:t xml:space="preserve">và phối hợp có hiệu quả với </w:t>
      </w:r>
      <w:r w:rsidRPr="002F6B54">
        <w:rPr>
          <w:rFonts w:eastAsia="Calibri"/>
          <w:szCs w:val="22"/>
          <w:lang w:val="vi-VN"/>
        </w:rPr>
        <w:t>các tổ chức, cá nhân</w:t>
      </w:r>
      <w:r w:rsidRPr="002F6B54">
        <w:rPr>
          <w:rFonts w:eastAsia="Calibri"/>
          <w:szCs w:val="22"/>
        </w:rPr>
        <w:t xml:space="preserve"> </w:t>
      </w:r>
      <w:r w:rsidRPr="002F6B54">
        <w:rPr>
          <w:rFonts w:eastAsia="Calibri"/>
          <w:spacing w:val="8"/>
          <w:szCs w:val="22"/>
        </w:rPr>
        <w:t>xây dựng nhà trường trở thành cơ sở giáo dục có uy tín và chất lượng.</w:t>
      </w:r>
    </w:p>
    <w:p w:rsidR="00180C1D" w:rsidRPr="002F6B54" w:rsidRDefault="00180C1D" w:rsidP="00CF7949">
      <w:pPr>
        <w:jc w:val="both"/>
        <w:rPr>
          <w:rFonts w:eastAsia="Calibri"/>
          <w:szCs w:val="22"/>
          <w:lang w:val="de-DE"/>
        </w:rPr>
      </w:pPr>
      <w:r w:rsidRPr="002F6B54">
        <w:rPr>
          <w:rFonts w:eastAsia="Calibri"/>
          <w:sz w:val="24"/>
          <w:szCs w:val="22"/>
          <w:lang w:val="nb-NO"/>
        </w:rPr>
        <w:tab/>
      </w:r>
      <w:r w:rsidRPr="002F6B54">
        <w:rPr>
          <w:rFonts w:eastAsia="Calibri"/>
          <w:szCs w:val="22"/>
          <w:lang w:val="da-DK"/>
        </w:rPr>
        <w:t xml:space="preserve">Nhà trường tổ chức tốt các hoạt động </w:t>
      </w:r>
      <w:r w:rsidR="00064D79">
        <w:rPr>
          <w:rFonts w:eastAsia="Calibri"/>
          <w:szCs w:val="22"/>
          <w:lang w:val="da-DK"/>
        </w:rPr>
        <w:t xml:space="preserve">nuôi dưỡng </w:t>
      </w:r>
      <w:r w:rsidRPr="002F6B54">
        <w:rPr>
          <w:rFonts w:eastAsia="Calibri"/>
          <w:szCs w:val="22"/>
          <w:lang w:val="da-DK"/>
        </w:rPr>
        <w:t>chăm sóc</w:t>
      </w:r>
      <w:r w:rsidR="00064D79">
        <w:rPr>
          <w:rFonts w:eastAsia="Calibri"/>
          <w:szCs w:val="22"/>
          <w:lang w:val="da-DK"/>
        </w:rPr>
        <w:t xml:space="preserve"> và</w:t>
      </w:r>
      <w:r w:rsidRPr="002F6B54">
        <w:rPr>
          <w:rFonts w:eastAsia="Calibri"/>
          <w:szCs w:val="22"/>
          <w:lang w:val="da-DK"/>
        </w:rPr>
        <w:t xml:space="preserve"> giáo dục trẻ theo đúng Chương trình giáo dục mầ</w:t>
      </w:r>
      <w:r w:rsidR="007F1E73">
        <w:rPr>
          <w:rFonts w:eastAsia="Calibri"/>
          <w:szCs w:val="22"/>
          <w:lang w:val="da-DK"/>
        </w:rPr>
        <w:t>m non do Bộ Giáo dục và Đào tạo ban hành</w:t>
      </w:r>
      <w:r w:rsidRPr="002F6B54">
        <w:rPr>
          <w:rFonts w:eastAsia="Calibri"/>
          <w:szCs w:val="22"/>
          <w:lang w:val="da-DK"/>
        </w:rPr>
        <w:t>, giúp t</w:t>
      </w:r>
      <w:r w:rsidRPr="002F6B54">
        <w:rPr>
          <w:rFonts w:eastAsia="Calibri"/>
          <w:szCs w:val="22"/>
        </w:rPr>
        <w:t>rẻ phát triển toàn diện các lĩnh vự</w:t>
      </w:r>
      <w:r w:rsidR="00FF2AB6">
        <w:rPr>
          <w:rFonts w:eastAsia="Calibri"/>
          <w:szCs w:val="22"/>
        </w:rPr>
        <w:t>c thể chất</w:t>
      </w:r>
      <w:r w:rsidRPr="002F6B54">
        <w:rPr>
          <w:rFonts w:eastAsia="Calibri"/>
          <w:szCs w:val="22"/>
        </w:rPr>
        <w:t xml:space="preserve">, </w:t>
      </w:r>
      <w:r w:rsidR="00FF2AB6">
        <w:rPr>
          <w:rFonts w:eastAsia="Calibri"/>
          <w:szCs w:val="22"/>
        </w:rPr>
        <w:t>nhận thức, ngôn ngữ, tình cảm và thẩm mỹ</w:t>
      </w:r>
      <w:r w:rsidRPr="002F6B54">
        <w:rPr>
          <w:rFonts w:eastAsia="Calibri"/>
          <w:szCs w:val="22"/>
        </w:rPr>
        <w:t xml:space="preserve"> tạo môi trường giáo dục phù hợp với yêu cầu thực tế của nhà trường, của địa phương và nhận thức của trẻ theo từng độ tuổi, tổ chức chăm sóc giáo dục theo </w:t>
      </w:r>
      <w:r w:rsidR="00575F41">
        <w:rPr>
          <w:rFonts w:eastAsia="Calibri"/>
          <w:szCs w:val="22"/>
        </w:rPr>
        <w:t xml:space="preserve">phương pháp </w:t>
      </w:r>
      <w:r w:rsidRPr="00575F41">
        <w:rPr>
          <w:rFonts w:eastAsia="Calibri"/>
          <w:szCs w:val="22"/>
        </w:rPr>
        <w:t>“Giáo dục</w:t>
      </w:r>
      <w:r w:rsidRPr="002F6B54">
        <w:rPr>
          <w:rFonts w:eastAsia="Calibri"/>
          <w:szCs w:val="22"/>
        </w:rPr>
        <w:t xml:space="preserve"> lấy trẻ làm trung tâm”</w:t>
      </w:r>
      <w:r w:rsidRPr="002F6B54">
        <w:rPr>
          <w:rFonts w:eastAsia="Calibri"/>
          <w:szCs w:val="22"/>
          <w:lang w:val="de-DE"/>
        </w:rPr>
        <w:t xml:space="preserve">. Nhà trường đã tiếp cận và ứng dụng mô hình giáo dục tiên tiến vào chương trình giáo dục trong trường hiệu quả và đem lại kết quả như sau: Đa số trẻ có nề nếp, thói quen, kỹ năng tốt trong các hoạt động học tập, vui chơi, lao động, vệ sinh. </w:t>
      </w:r>
      <w:r w:rsidRPr="00575F41">
        <w:rPr>
          <w:rFonts w:eastAsia="Calibri"/>
          <w:szCs w:val="22"/>
          <w:lang w:val="de-DE"/>
        </w:rPr>
        <w:t>Trẻ mạnh dạn, tự tin, tích cực tham gia vào các hoạt động và có kỹ năng sống tốt.</w:t>
      </w:r>
      <w:r w:rsidRPr="002F6B54">
        <w:rPr>
          <w:rFonts w:eastAsia="Calibri"/>
          <w:szCs w:val="22"/>
          <w:lang w:val="de-DE"/>
        </w:rPr>
        <w:t xml:space="preserve"> Trẻ đạt được mục tiêu cuối độ tuổi ở các lứa tuổi. </w:t>
      </w:r>
    </w:p>
    <w:p w:rsidR="00180C1D" w:rsidRPr="00064D79" w:rsidRDefault="00180C1D" w:rsidP="00CF7949">
      <w:pPr>
        <w:ind w:firstLine="720"/>
        <w:jc w:val="both"/>
        <w:rPr>
          <w:rFonts w:eastAsia="Calibri"/>
          <w:b/>
          <w:szCs w:val="22"/>
          <w:u w:val="single"/>
        </w:rPr>
      </w:pPr>
      <w:r w:rsidRPr="00064D79">
        <w:rPr>
          <w:rFonts w:eastAsia="Calibri"/>
          <w:b/>
          <w:szCs w:val="22"/>
          <w:lang w:val="de-DE"/>
        </w:rPr>
        <w:t>4.2.</w:t>
      </w:r>
      <w:r w:rsidRPr="00064D79">
        <w:rPr>
          <w:rFonts w:eastAsia="Calibri"/>
          <w:b/>
          <w:szCs w:val="22"/>
        </w:rPr>
        <w:t xml:space="preserve"> Điểm yếu</w:t>
      </w:r>
    </w:p>
    <w:p w:rsidR="00AB694D" w:rsidRPr="00AE72DF" w:rsidRDefault="00AB694D" w:rsidP="00AE72DF">
      <w:pPr>
        <w:autoSpaceDE w:val="0"/>
        <w:autoSpaceDN w:val="0"/>
        <w:adjustRightInd w:val="0"/>
        <w:ind w:firstLine="720"/>
        <w:jc w:val="both"/>
        <w:rPr>
          <w:rFonts w:eastAsia="Calibri"/>
          <w:szCs w:val="22"/>
        </w:rPr>
      </w:pPr>
      <w:r w:rsidRPr="00AB694D">
        <w:rPr>
          <w:lang w:val="vi-VN"/>
        </w:rPr>
        <w:t>N</w:t>
      </w:r>
      <w:r w:rsidRPr="00AB694D">
        <w:rPr>
          <w:lang w:val="nb-NO"/>
        </w:rPr>
        <w:t>hà trường chưa</w:t>
      </w:r>
      <w:r w:rsidRPr="00AB694D">
        <w:rPr>
          <w:lang w:val="vi-VN"/>
        </w:rPr>
        <w:t xml:space="preserve"> </w:t>
      </w:r>
      <w:r w:rsidRPr="00AB694D">
        <w:rPr>
          <w:lang w:val="nb-NO"/>
        </w:rPr>
        <w:t>công khai phương hướng chiến lược trên cổng thông tin điện tử của Phòng Giáo dục và Đào tạo huyện Gia Lộc</w:t>
      </w:r>
      <w:r w:rsidRPr="00AB694D">
        <w:rPr>
          <w:lang w:val="vi-VN"/>
        </w:rPr>
        <w:t>.</w:t>
      </w:r>
      <w:r w:rsidR="00AE72DF">
        <w:rPr>
          <w:rFonts w:eastAsia="Calibri"/>
          <w:szCs w:val="22"/>
        </w:rPr>
        <w:t xml:space="preserve"> </w:t>
      </w:r>
      <w:r w:rsidRPr="000E427A">
        <w:rPr>
          <w:color w:val="000000"/>
          <w:lang w:val="nb-NO"/>
        </w:rPr>
        <w:t xml:space="preserve">Một số thành viên Hội đồng trường chưa </w:t>
      </w:r>
      <w:r>
        <w:rPr>
          <w:color w:val="000000"/>
          <w:lang w:val="nb-NO"/>
        </w:rPr>
        <w:t>có nhiều</w:t>
      </w:r>
      <w:r w:rsidRPr="000E427A">
        <w:rPr>
          <w:color w:val="000000"/>
          <w:lang w:val="nb-NO"/>
        </w:rPr>
        <w:t xml:space="preserve"> ý kiến</w:t>
      </w:r>
      <w:r>
        <w:rPr>
          <w:color w:val="000000"/>
          <w:lang w:val="nb-NO"/>
        </w:rPr>
        <w:t xml:space="preserve"> tham gia</w:t>
      </w:r>
      <w:r w:rsidRPr="000E427A">
        <w:rPr>
          <w:color w:val="000000"/>
          <w:lang w:val="nb-NO"/>
        </w:rPr>
        <w:t xml:space="preserve"> xây dựng các biện pháp tổ chức thực hiện </w:t>
      </w:r>
      <w:r>
        <w:rPr>
          <w:color w:val="000000"/>
          <w:lang w:val="nb-NO"/>
        </w:rPr>
        <w:t>k</w:t>
      </w:r>
      <w:r w:rsidRPr="000E427A">
        <w:rPr>
          <w:color w:val="000000"/>
          <w:lang w:val="nb-NO"/>
        </w:rPr>
        <w:t>ế hoạch</w:t>
      </w:r>
      <w:r>
        <w:rPr>
          <w:color w:val="000000"/>
          <w:lang w:val="nb-NO"/>
        </w:rPr>
        <w:t xml:space="preserve"> chăm sóc, giáo dục</w:t>
      </w:r>
      <w:r w:rsidRPr="000E427A">
        <w:rPr>
          <w:color w:val="000000"/>
          <w:lang w:val="nb-NO"/>
        </w:rPr>
        <w:t xml:space="preserve"> của nhà trường.</w:t>
      </w:r>
      <w:r w:rsidR="00AE72DF">
        <w:rPr>
          <w:rFonts w:eastAsia="Calibri"/>
          <w:szCs w:val="22"/>
        </w:rPr>
        <w:t xml:space="preserve"> </w:t>
      </w:r>
      <w:r w:rsidRPr="005F23C4">
        <w:rPr>
          <w:color w:val="404040"/>
        </w:rPr>
        <w:t>Công tác phối hợ</w:t>
      </w:r>
      <w:r>
        <w:rPr>
          <w:color w:val="404040"/>
        </w:rPr>
        <w:t>p</w:t>
      </w:r>
      <w:r>
        <w:rPr>
          <w:color w:val="595959"/>
        </w:rPr>
        <w:t xml:space="preserve"> tuyên truyền giáo dục thực hiện chính sách dân số kế hoạch hóa gia đình đạt hiệu quả chưa cao</w:t>
      </w:r>
      <w:r w:rsidRPr="005F23C4">
        <w:rPr>
          <w:color w:val="595959"/>
        </w:rPr>
        <w:t>.</w:t>
      </w:r>
    </w:p>
    <w:p w:rsidR="00AE72DF" w:rsidRPr="00564A02" w:rsidRDefault="00564A02" w:rsidP="00564A02">
      <w:pPr>
        <w:autoSpaceDE w:val="0"/>
        <w:autoSpaceDN w:val="0"/>
        <w:adjustRightInd w:val="0"/>
        <w:ind w:firstLine="720"/>
        <w:jc w:val="both"/>
        <w:rPr>
          <w:color w:val="000000"/>
          <w:sz w:val="24"/>
        </w:rPr>
      </w:pPr>
      <w:r>
        <w:rPr>
          <w:color w:val="000000"/>
        </w:rPr>
        <w:t>Việc bồi dưỡng về ngoại ngữ của cán bộ quản lý có phần còn hạn chế</w:t>
      </w:r>
      <w:r>
        <w:rPr>
          <w:color w:val="000000"/>
          <w:sz w:val="24"/>
        </w:rPr>
        <w:t xml:space="preserve">. </w:t>
      </w:r>
      <w:r w:rsidR="00AE72DF" w:rsidRPr="008C3CFE">
        <w:t>Nhiệm vụ kiêm nhiệm của nhân viên kế toán kiêm văn thư, giáo viên kiêm y tế còn hạn chế do nhà trường chưa sắp xếp được quỹ thời gian phù hợp cho công tác kiêm nhiệm.</w:t>
      </w:r>
    </w:p>
    <w:p w:rsidR="00E13189" w:rsidRDefault="00EF2B58" w:rsidP="00AE72DF">
      <w:pPr>
        <w:autoSpaceDE w:val="0"/>
        <w:autoSpaceDN w:val="0"/>
        <w:adjustRightInd w:val="0"/>
        <w:ind w:firstLine="567"/>
        <w:jc w:val="both"/>
        <w:rPr>
          <w:color w:val="000000"/>
        </w:rPr>
      </w:pPr>
      <w:r w:rsidRPr="000E427A">
        <w:rPr>
          <w:color w:val="000000"/>
        </w:rPr>
        <w:t xml:space="preserve">  </w:t>
      </w:r>
      <w:r w:rsidR="00E13189">
        <w:rPr>
          <w:color w:val="000000"/>
        </w:rPr>
        <w:t>Phòng học điểm trườ</w:t>
      </w:r>
      <w:r w:rsidR="005E630C">
        <w:rPr>
          <w:color w:val="000000"/>
        </w:rPr>
        <w:t>ng Cao Dương cây xanh chưa có nhiều</w:t>
      </w:r>
      <w:r w:rsidR="00E13189">
        <w:rPr>
          <w:color w:val="000000"/>
        </w:rPr>
        <w:t>, hai lớp có một nhà vệ sinh liền kề</w:t>
      </w:r>
      <w:r w:rsidR="005E630C">
        <w:rPr>
          <w:color w:val="000000"/>
        </w:rPr>
        <w:t>. Phòng thư</w:t>
      </w:r>
      <w:r w:rsidR="00E13189" w:rsidRPr="000E427A">
        <w:rPr>
          <w:color w:val="000000"/>
        </w:rPr>
        <w:t xml:space="preserve"> </w:t>
      </w:r>
      <w:r w:rsidR="005E630C">
        <w:rPr>
          <w:color w:val="000000"/>
        </w:rPr>
        <w:t xml:space="preserve">viện </w:t>
      </w:r>
      <w:r w:rsidR="00E13189" w:rsidRPr="000E427A">
        <w:rPr>
          <w:color w:val="000000"/>
        </w:rPr>
        <w:t>chưa lưu giữ được nhiều tư liệu qua các thời kỳ</w:t>
      </w:r>
      <w:r w:rsidR="00E13189">
        <w:rPr>
          <w:color w:val="000000"/>
        </w:rPr>
        <w:t xml:space="preserve">. </w:t>
      </w:r>
    </w:p>
    <w:p w:rsidR="00AE72DF" w:rsidRPr="000E427A" w:rsidRDefault="00AE72DF" w:rsidP="00AE72DF">
      <w:pPr>
        <w:autoSpaceDE w:val="0"/>
        <w:autoSpaceDN w:val="0"/>
        <w:adjustRightInd w:val="0"/>
        <w:spacing w:line="276" w:lineRule="auto"/>
        <w:ind w:firstLine="567"/>
        <w:jc w:val="both"/>
        <w:rPr>
          <w:color w:val="000000"/>
        </w:rPr>
      </w:pPr>
      <w:r w:rsidRPr="000E427A">
        <w:rPr>
          <w:color w:val="000000"/>
        </w:rPr>
        <w:t>Việc huy động các nguồn lực nhằm tăng cường cơ sở vật chất, nhà trường chưa vận động được nhiều sự ủng hộ của các doanh nghiệp trên địa bàn và con em địa phương thành đạt trên khắp mọi miền tổ quốc.</w:t>
      </w:r>
    </w:p>
    <w:p w:rsidR="003B089D" w:rsidRDefault="00AE72DF" w:rsidP="003B089D">
      <w:pPr>
        <w:widowControl w:val="0"/>
        <w:tabs>
          <w:tab w:val="left" w:pos="0"/>
        </w:tabs>
        <w:jc w:val="both"/>
        <w:rPr>
          <w:color w:val="000000"/>
        </w:rPr>
      </w:pPr>
      <w:r>
        <w:rPr>
          <w:rFonts w:eastAsia="Calibri"/>
          <w:szCs w:val="22"/>
        </w:rPr>
        <w:tab/>
      </w:r>
      <w:r w:rsidR="005E630C">
        <w:rPr>
          <w:color w:val="000000"/>
        </w:rPr>
        <w:t>Giáo viên chưa linh hoạt khi ứng dụng phương pháp giáo dục STEAM, phòng giáo dục STEAM mới đưa vào hoạt động nên giáo viên còn bỡ ngỡ khi thực hiện.</w:t>
      </w:r>
      <w:r w:rsidR="00C51887">
        <w:rPr>
          <w:color w:val="000000"/>
        </w:rPr>
        <w:t xml:space="preserve"> </w:t>
      </w:r>
      <w:r w:rsidR="005E630C">
        <w:rPr>
          <w:color w:val="000000"/>
        </w:rPr>
        <w:t>M</w:t>
      </w:r>
      <w:r w:rsidR="005E630C" w:rsidRPr="000E427A">
        <w:rPr>
          <w:color w:val="000000"/>
        </w:rPr>
        <w:t>ột số trẻ chưa mạnh dạn tự tin tham gia vào hoạt động khám phá, trải nghiệm</w:t>
      </w:r>
      <w:r w:rsidR="005E630C">
        <w:rPr>
          <w:color w:val="000000"/>
        </w:rPr>
        <w:t xml:space="preserve">, </w:t>
      </w:r>
      <w:r w:rsidR="005E630C" w:rsidRPr="000E427A">
        <w:rPr>
          <w:color w:val="000000"/>
        </w:rPr>
        <w:t>kỹ năng ngôn ngữ chưa thật tố</w:t>
      </w:r>
      <w:r w:rsidR="005E630C">
        <w:rPr>
          <w:color w:val="000000"/>
        </w:rPr>
        <w:t>t.</w:t>
      </w:r>
      <w:r w:rsidR="00C51887">
        <w:rPr>
          <w:color w:val="000000"/>
        </w:rPr>
        <w:t xml:space="preserve"> </w:t>
      </w:r>
      <w:r w:rsidR="005E630C" w:rsidRPr="000E427A">
        <w:rPr>
          <w:color w:val="000000"/>
          <w:shd w:val="clear" w:color="auto" w:fill="FFFFFF"/>
        </w:rPr>
        <w:t xml:space="preserve">Công tác tuyên truyền phổ biến kiến thức khoa học về nuôi dưỡng, chăm sóc giáo dục trẻ cho các cha mẹ trẻ và cộng đồng có năm chưa được phong phú về nội dung và hình thức. </w:t>
      </w:r>
    </w:p>
    <w:p w:rsidR="009B65A2" w:rsidRPr="002F6B54" w:rsidRDefault="003B089D" w:rsidP="003B089D">
      <w:pPr>
        <w:widowControl w:val="0"/>
        <w:tabs>
          <w:tab w:val="left" w:pos="0"/>
        </w:tabs>
        <w:jc w:val="both"/>
        <w:rPr>
          <w:b/>
          <w:lang w:val="vi-VN"/>
        </w:rPr>
      </w:pPr>
      <w:r>
        <w:rPr>
          <w:color w:val="000000"/>
        </w:rPr>
        <w:tab/>
      </w:r>
      <w:r w:rsidR="009B65A2" w:rsidRPr="002F6B54">
        <w:rPr>
          <w:b/>
          <w:lang w:val="vi-VN"/>
        </w:rPr>
        <w:t>II. TỰ ĐÁNH GIÁ THEO TIÊU CHÍ MỨC 1,2,3</w:t>
      </w:r>
    </w:p>
    <w:p w:rsidR="009B65A2" w:rsidRPr="002F6B54" w:rsidRDefault="009B65A2" w:rsidP="00CF7949">
      <w:pPr>
        <w:autoSpaceDE w:val="0"/>
        <w:autoSpaceDN w:val="0"/>
        <w:adjustRightInd w:val="0"/>
        <w:ind w:firstLine="720"/>
        <w:jc w:val="both"/>
        <w:rPr>
          <w:b/>
        </w:rPr>
      </w:pPr>
      <w:r w:rsidRPr="002F6B54">
        <w:rPr>
          <w:b/>
          <w:lang w:val="vi-VN"/>
        </w:rPr>
        <w:t>1. Tiêu chuẩn 1: Tổ chức và quản lý nhà trường</w:t>
      </w:r>
      <w:r w:rsidRPr="002F6B54">
        <w:rPr>
          <w:b/>
        </w:rPr>
        <w:t xml:space="preserve"> họ</w:t>
      </w:r>
      <w:r w:rsidR="004E3404">
        <w:rPr>
          <w:b/>
        </w:rPr>
        <w:t>c</w:t>
      </w:r>
    </w:p>
    <w:p w:rsidR="009B65A2" w:rsidRPr="002F6B54" w:rsidRDefault="00C177F0" w:rsidP="00CF7949">
      <w:pPr>
        <w:ind w:firstLine="720"/>
        <w:jc w:val="both"/>
        <w:rPr>
          <w:b/>
          <w:bCs/>
          <w:color w:val="000000"/>
          <w:lang w:val="pt-BR"/>
        </w:rPr>
      </w:pPr>
      <w:r>
        <w:rPr>
          <w:color w:val="000000"/>
        </w:rPr>
        <w:lastRenderedPageBreak/>
        <w:t>Lãnh đạo</w:t>
      </w:r>
      <w:r w:rsidR="009B65A2" w:rsidRPr="002F6B54">
        <w:rPr>
          <w:color w:val="000000"/>
        </w:rPr>
        <w:t xml:space="preserve"> nhà trường đã xây dựng kế hoạch chiến lược, phương hướng phát triển nhà trường phù hợp với mục tiêu giáo dục mầm non và định hướng phát triển kinh tế - xã hội của địa phương theo từng giai đoạn và nguồn lực của nhà trường nhằm đổi mới căn bản toàn diện giáo dục. Xác định rõ định hướng, mục tiêu chiến lược, các giải pháp cơ bản trong quá trình xây dựng và phát triển của nhà trường. Nhà trường có đầy đủ cơ cấu tổ chức bộ máy quản lý theo quy định của Điều lệ trường mầm non; các Hội đồng được thành lập và hoạt động theo đúng chức năng nhiệm vụ. Hàng năm, nhà trường đều thành lập các tổ chuyên môn theo quy định, thực hiện đầy đủ quyền, trách nhiệm của tổ góp phần nâng cao hiệu quả chất lượng nuôi dưỡng, chăm sóc và giáo dục trẻ theo đúng Điều lệ trường mầm non. Bên cạnh đó, nhà trường có Chi bộ Đảng chỉ đạo toàn diện các hoạt động của nhà trường. Trường có các tổ chức, đoàn thể được thành lập và hoạt động theo đúng chức năng nhiệm vụ như: Công đoàn; Đoàn Thanh niên và Ban thanh tra </w:t>
      </w:r>
      <w:r w:rsidR="004E3404">
        <w:rPr>
          <w:color w:val="000000"/>
        </w:rPr>
        <w:t xml:space="preserve">nhân dân </w:t>
      </w:r>
      <w:r w:rsidR="009B65A2" w:rsidRPr="002F6B54">
        <w:rPr>
          <w:color w:val="000000"/>
        </w:rPr>
        <w:t>trường học. Đây chính là cánh tay đắc lực tạo thành đòn bẩy thúc đẩy các phong trào trong nhà trường phát triển mạnh mẽ.</w:t>
      </w:r>
    </w:p>
    <w:p w:rsidR="009B65A2" w:rsidRPr="002F6B54" w:rsidRDefault="009B65A2" w:rsidP="00CF7949">
      <w:pPr>
        <w:ind w:firstLine="720"/>
        <w:jc w:val="both"/>
        <w:rPr>
          <w:b/>
          <w:color w:val="000000"/>
        </w:rPr>
      </w:pPr>
      <w:r w:rsidRPr="002F6B54">
        <w:rPr>
          <w:color w:val="000000"/>
        </w:rPr>
        <w:t>Hằng năm, nhà trường thực hiện cân đối, phân chia số trẻ vào các nhóm lớp theo đúng độ tuổi và quy định của Điều lệ trường mầm non. Nhà trường thực hiện nghiêm túc công tác quản lý chuyên môn theo quy định của Bộ Giáo dục và Đào tạo; thực hiện quản lý tài chính, tài sản theo quy định của Nhà nước và Điều lệ trường mầm non; hàng năm, nhà trường đều xây dựng kế hoạch bồi dưỡng chuyên môn nghiệp vụ cho cán bộ quản lý, giáo viên, nhân viên; xây dựng đề án phân công, sử dụng cán bộ quản lý, giáo viên, nhân viên rõ ràng hợp lý phù hợp với trình độ năng lực, đảm bảo hiệu quả hoạt động của nhà trường. Hàng năm, nhà trường xây dựng kế hoạch giáo dục năm học phù hợp với điều kiện hiện hành, điều kiện thực tế của địa phương và nhà trường. Tất cả kế hoạch hoạt động của nhà trường đều công bố công khai, minh bạch trước Hội đồng trường, toàn thể cán bộ quản lý, giáo viên, nhân viên được tham gia thảo luận, đóng góp ý kiến một cách công khai, dân chủ. Hàng năm, nhà trường quan tâm, chú trọng đến công tác đảm bảo an ninh trật tự, an toàn trường học. Những năm gần đây, nhà trường đã tiếp thu ý kiến đóng góp qua các buổi họp, qua các trang, nhóm của trường, lớp trên mạng xã hội, thông tin điện thoại của người dân và phụ huynh học sinh trong công tác quản lý cũng như thực hiện các nhiệm vụ CSGD trẻ và nhận được sự ủng hộ, quan tâm, tin tưởng của các bậc PHHS trên đị</w:t>
      </w:r>
      <w:r w:rsidR="001F7725">
        <w:rPr>
          <w:color w:val="000000"/>
        </w:rPr>
        <w:t>a bàn xã Gia Khánh</w:t>
      </w:r>
      <w:r w:rsidRPr="002F6B54">
        <w:rPr>
          <w:color w:val="000000"/>
        </w:rPr>
        <w:t xml:space="preserve"> góp phần thúc đẩy phong trào giáo dục của nhà trường ngày một tiến bộ và phát triển.</w:t>
      </w:r>
    </w:p>
    <w:p w:rsidR="009B65A2" w:rsidRPr="002F6B54" w:rsidRDefault="009B65A2" w:rsidP="00CF7949">
      <w:pPr>
        <w:ind w:firstLine="720"/>
        <w:jc w:val="both"/>
        <w:rPr>
          <w:b/>
          <w:lang w:val="vi-VN"/>
        </w:rPr>
      </w:pPr>
      <w:r w:rsidRPr="002F6B54">
        <w:rPr>
          <w:b/>
          <w:lang w:val="vi-VN"/>
        </w:rPr>
        <w:t xml:space="preserve">Tiêu chí 1.1: Phương hướng, chiến lược xây dựng và phát triển nhà trường </w:t>
      </w:r>
    </w:p>
    <w:p w:rsidR="009B65A2" w:rsidRPr="002F6B54" w:rsidRDefault="009B65A2" w:rsidP="00CF7949">
      <w:pPr>
        <w:shd w:val="clear" w:color="auto" w:fill="FFFFFF"/>
        <w:ind w:firstLine="720"/>
        <w:jc w:val="both"/>
        <w:rPr>
          <w:lang w:val="nb-NO"/>
        </w:rPr>
      </w:pPr>
      <w:r w:rsidRPr="002F6B54">
        <w:rPr>
          <w:lang w:val="nb-NO"/>
        </w:rPr>
        <w:t>Mức 1:</w:t>
      </w:r>
    </w:p>
    <w:p w:rsidR="009B65A2" w:rsidRPr="002F6B54" w:rsidRDefault="009B65A2" w:rsidP="00CF7949">
      <w:pPr>
        <w:ind w:firstLine="720"/>
        <w:jc w:val="both"/>
        <w:rPr>
          <w:i/>
          <w:lang w:val="vi-VN"/>
        </w:rPr>
      </w:pPr>
      <w:r w:rsidRPr="002F6B54">
        <w:rPr>
          <w:i/>
          <w:lang w:val="vi-VN"/>
        </w:rPr>
        <w:t xml:space="preserve">a) Phù hợp với mục tiêu giáo dục mầm non được quy định tại Luật giáo dục, định hướng phát triển kinh tế - xã hội của địa phương theo từng giai đoạn và các nguồn lực của nhà trường; </w:t>
      </w:r>
    </w:p>
    <w:p w:rsidR="009B65A2" w:rsidRPr="002F6B54" w:rsidRDefault="009B65A2" w:rsidP="00CF7949">
      <w:pPr>
        <w:ind w:firstLine="720"/>
        <w:jc w:val="both"/>
        <w:rPr>
          <w:i/>
          <w:lang w:val="vi-VN"/>
        </w:rPr>
      </w:pPr>
      <w:r w:rsidRPr="002F6B54">
        <w:rPr>
          <w:i/>
          <w:lang w:val="vi-VN"/>
        </w:rPr>
        <w:t>b) Được xác định bằng văn bản và cấp có thẩm quyền phê duyệt;</w:t>
      </w:r>
    </w:p>
    <w:p w:rsidR="009B65A2" w:rsidRPr="002F6B54" w:rsidRDefault="009B65A2" w:rsidP="00CF7949">
      <w:pPr>
        <w:ind w:firstLine="720"/>
        <w:jc w:val="both"/>
        <w:rPr>
          <w:i/>
          <w:lang w:val="vi-VN"/>
        </w:rPr>
      </w:pPr>
      <w:r w:rsidRPr="002F6B54">
        <w:rPr>
          <w:i/>
          <w:lang w:val="vi-VN"/>
        </w:rPr>
        <w:t>c) Được công bố công khai bằng hình thức niêm yết tại nhà trường hoặc đăng tải trên trang thông tin điện tử của nhà trường (nếu có) hoặc đăng tải trên các phương tiện thông tin đại chúng của địa phương, trang thông tin điện tử của phòng giáo dục và đào tạo.</w:t>
      </w:r>
    </w:p>
    <w:p w:rsidR="009B65A2" w:rsidRPr="002F6B54" w:rsidRDefault="009B65A2" w:rsidP="00CF7949">
      <w:pPr>
        <w:ind w:firstLine="720"/>
        <w:jc w:val="both"/>
        <w:rPr>
          <w:lang w:val="nb-NO"/>
        </w:rPr>
      </w:pPr>
      <w:r w:rsidRPr="002F6B54">
        <w:rPr>
          <w:lang w:val="nb-NO"/>
        </w:rPr>
        <w:lastRenderedPageBreak/>
        <w:t xml:space="preserve">Mức 2: </w:t>
      </w:r>
    </w:p>
    <w:p w:rsidR="009B65A2" w:rsidRPr="002F6B54" w:rsidRDefault="009B65A2" w:rsidP="00CF7949">
      <w:pPr>
        <w:ind w:firstLine="720"/>
        <w:jc w:val="both"/>
        <w:rPr>
          <w:i/>
          <w:lang w:val="vi-VN"/>
        </w:rPr>
      </w:pPr>
      <w:r w:rsidRPr="002F6B54">
        <w:rPr>
          <w:i/>
          <w:lang w:val="nb-NO"/>
        </w:rPr>
        <w:t>Nhà trường có các giải pháp giám sát việc thực hiện phương hướng, chiến lược xây dựng và phát triển.</w:t>
      </w:r>
    </w:p>
    <w:p w:rsidR="009B65A2" w:rsidRPr="002F6B54" w:rsidRDefault="009B65A2" w:rsidP="00CF7949">
      <w:pPr>
        <w:ind w:firstLine="709"/>
        <w:jc w:val="both"/>
        <w:rPr>
          <w:i/>
          <w:lang w:val="vi-VN"/>
        </w:rPr>
      </w:pPr>
      <w:r w:rsidRPr="002F6B54">
        <w:rPr>
          <w:i/>
          <w:lang w:val="vi-VN"/>
        </w:rPr>
        <w:t>Mức 3:</w:t>
      </w:r>
    </w:p>
    <w:p w:rsidR="009B65A2" w:rsidRPr="004811F6" w:rsidRDefault="009B65A2" w:rsidP="00CF7949">
      <w:pPr>
        <w:ind w:firstLine="720"/>
        <w:jc w:val="both"/>
        <w:rPr>
          <w:i/>
          <w:lang w:val="en-US"/>
        </w:rPr>
      </w:pPr>
      <w:r w:rsidRPr="002F6B54">
        <w:rPr>
          <w:i/>
          <w:spacing w:val="4"/>
          <w:lang w:val="vi-VN"/>
        </w:rPr>
        <w:t>Định kỳ rà soát, bổ sung, điều chỉnh p</w:t>
      </w:r>
      <w:r w:rsidRPr="002F6B54">
        <w:rPr>
          <w:i/>
          <w:spacing w:val="-4"/>
          <w:lang w:val="vi-VN"/>
        </w:rPr>
        <w:t xml:space="preserve">hương hướng, chiến lược xây dựng và phát triển. </w:t>
      </w:r>
      <w:r w:rsidRPr="002F6B54">
        <w:rPr>
          <w:i/>
          <w:spacing w:val="4"/>
          <w:lang w:val="vi-VN"/>
        </w:rPr>
        <w:t>Tổ chức xây dựng p</w:t>
      </w:r>
      <w:r w:rsidRPr="002F6B54">
        <w:rPr>
          <w:i/>
          <w:spacing w:val="-4"/>
          <w:lang w:val="vi-VN"/>
        </w:rPr>
        <w:t>hương hướng, chiến lược xây dựng và phát triển</w:t>
      </w:r>
      <w:r w:rsidRPr="002F6B54">
        <w:rPr>
          <w:i/>
          <w:spacing w:val="4"/>
          <w:lang w:val="vi-VN"/>
        </w:rPr>
        <w:t xml:space="preserve"> có sự tham gia của các thành viên trong Hội đồng trường (Hội đồng quản trị đối với trường tư thục), cán bộ quản lý, giáo viên, nhân viên, cha mẹ trẻ và cộng đồng</w:t>
      </w:r>
      <w:r w:rsidR="004811F6">
        <w:rPr>
          <w:i/>
          <w:spacing w:val="4"/>
          <w:lang w:val="en-US"/>
        </w:rPr>
        <w:t>.</w:t>
      </w:r>
    </w:p>
    <w:p w:rsidR="009B65A2" w:rsidRPr="002F6B54" w:rsidRDefault="009B65A2" w:rsidP="00CF7949">
      <w:pPr>
        <w:ind w:firstLine="720"/>
        <w:jc w:val="both"/>
        <w:rPr>
          <w:b/>
          <w:lang w:val="nb-NO"/>
        </w:rPr>
      </w:pPr>
      <w:r w:rsidRPr="002F6B54">
        <w:rPr>
          <w:b/>
          <w:lang w:val="nb-NO"/>
        </w:rPr>
        <w:t>1. Mô tả hiện trạng</w:t>
      </w:r>
    </w:p>
    <w:p w:rsidR="009B65A2" w:rsidRPr="002F6B54" w:rsidRDefault="009B65A2" w:rsidP="00CF7949">
      <w:pPr>
        <w:ind w:firstLine="720"/>
        <w:jc w:val="both"/>
        <w:rPr>
          <w:rFonts w:eastAsia="Calibri"/>
          <w:szCs w:val="22"/>
          <w:lang w:val="pt-BR"/>
        </w:rPr>
      </w:pPr>
      <w:r w:rsidRPr="002F6B54">
        <w:rPr>
          <w:color w:val="000000"/>
          <w:spacing w:val="-6"/>
          <w:lang w:val="nl-NL"/>
        </w:rPr>
        <w:t>Trường Mầ</w:t>
      </w:r>
      <w:r w:rsidR="006303DF">
        <w:rPr>
          <w:color w:val="000000"/>
          <w:spacing w:val="-6"/>
          <w:lang w:val="nl-NL"/>
        </w:rPr>
        <w:t>m non Gia Khánh</w:t>
      </w:r>
      <w:r w:rsidRPr="002F6B54">
        <w:rPr>
          <w:color w:val="000000"/>
          <w:spacing w:val="-6"/>
          <w:lang w:val="nl-NL"/>
        </w:rPr>
        <w:t xml:space="preserve"> đã đề</w:t>
      </w:r>
      <w:r w:rsidR="004276C7">
        <w:rPr>
          <w:color w:val="000000"/>
          <w:spacing w:val="-6"/>
          <w:lang w:val="nl-NL"/>
        </w:rPr>
        <w:t xml:space="preserve"> ra P</w:t>
      </w:r>
      <w:r w:rsidRPr="002F6B54">
        <w:rPr>
          <w:color w:val="000000"/>
          <w:spacing w:val="-6"/>
          <w:lang w:val="nl-NL"/>
        </w:rPr>
        <w:t xml:space="preserve">hương hướng, </w:t>
      </w:r>
      <w:r w:rsidRPr="002F6B54">
        <w:rPr>
          <w:rFonts w:eastAsia="Calibri"/>
          <w:color w:val="000000"/>
          <w:spacing w:val="-4"/>
        </w:rPr>
        <w:t xml:space="preserve">chiến lược xây dựng và phát triển nhà trường </w:t>
      </w:r>
      <w:r w:rsidRPr="002F6B54">
        <w:rPr>
          <w:color w:val="000000"/>
          <w:lang w:val="nb-NO"/>
        </w:rPr>
        <w:t xml:space="preserve">đảm bảo phù hợp với mục tiêu giáo dục mầm non được quy định tại Luật giáo dục, phù hợp với định hướng phát triển kinh tế - xã hội của địa phương theo từng giai đoạn và các nguồn lực của nhà trường. </w:t>
      </w:r>
      <w:r w:rsidRPr="002F6B54">
        <w:rPr>
          <w:color w:val="000000"/>
          <w:lang w:val="pt-BR"/>
        </w:rPr>
        <w:t>B</w:t>
      </w:r>
      <w:r w:rsidRPr="002F6B54">
        <w:rPr>
          <w:color w:val="000000"/>
          <w:lang w:val="vi-VN"/>
        </w:rPr>
        <w:t xml:space="preserve">ản </w:t>
      </w:r>
      <w:r w:rsidR="004276C7">
        <w:rPr>
          <w:color w:val="000000"/>
          <w:lang w:val="pt-BR"/>
        </w:rPr>
        <w:t>P</w:t>
      </w:r>
      <w:r w:rsidRPr="002F6B54">
        <w:rPr>
          <w:color w:val="000000"/>
          <w:lang w:val="pt-BR"/>
        </w:rPr>
        <w:t>hương hướng,</w:t>
      </w:r>
      <w:r w:rsidRPr="002F6B54">
        <w:rPr>
          <w:color w:val="000000"/>
          <w:lang w:val="vi-VN"/>
        </w:rPr>
        <w:t xml:space="preserve"> chiến lược </w:t>
      </w:r>
      <w:r w:rsidR="004A1EDE">
        <w:rPr>
          <w:color w:val="000000"/>
          <w:lang w:val="en-US"/>
        </w:rPr>
        <w:t xml:space="preserve">xây dựng </w:t>
      </w:r>
      <w:r w:rsidR="004276C7">
        <w:rPr>
          <w:color w:val="000000"/>
          <w:lang w:val="en-US"/>
        </w:rPr>
        <w:t xml:space="preserve">và </w:t>
      </w:r>
      <w:r w:rsidR="004276C7">
        <w:rPr>
          <w:color w:val="000000"/>
          <w:lang w:val="pt-BR"/>
        </w:rPr>
        <w:t>phát triển</w:t>
      </w:r>
      <w:r w:rsidRPr="002F6B54">
        <w:rPr>
          <w:color w:val="000000"/>
          <w:lang w:val="pt-BR"/>
        </w:rPr>
        <w:t xml:space="preserve"> nhà trường </w:t>
      </w:r>
      <w:r w:rsidRPr="002F6B54">
        <w:rPr>
          <w:color w:val="000000"/>
          <w:lang w:val="vi-VN"/>
        </w:rPr>
        <w:t>là cơ sở nền tảng để nhà trường hoạch định chiến lược phát triển giáo dục cho những giai đoạn tiếp theo một cách bền vững</w:t>
      </w:r>
      <w:r w:rsidRPr="002F6B54">
        <w:rPr>
          <w:color w:val="000000"/>
          <w:lang w:val="pt-BR"/>
        </w:rPr>
        <w:t xml:space="preserve">. </w:t>
      </w:r>
      <w:r w:rsidR="004276C7">
        <w:rPr>
          <w:color w:val="000000"/>
          <w:spacing w:val="-6"/>
          <w:lang w:val="nl-NL"/>
        </w:rPr>
        <w:t>P</w:t>
      </w:r>
      <w:r w:rsidR="004276C7" w:rsidRPr="002F6B54">
        <w:rPr>
          <w:color w:val="000000"/>
          <w:spacing w:val="-6"/>
          <w:lang w:val="nl-NL"/>
        </w:rPr>
        <w:t xml:space="preserve">hương hướng, </w:t>
      </w:r>
      <w:r w:rsidR="004276C7" w:rsidRPr="002F6B54">
        <w:rPr>
          <w:rFonts w:eastAsia="Calibri"/>
          <w:color w:val="000000"/>
          <w:spacing w:val="-4"/>
        </w:rPr>
        <w:t xml:space="preserve">chiến lược </w:t>
      </w:r>
      <w:r w:rsidR="004A1EDE">
        <w:rPr>
          <w:rFonts w:eastAsia="Calibri"/>
          <w:color w:val="000000"/>
          <w:spacing w:val="-4"/>
        </w:rPr>
        <w:t xml:space="preserve">xây dựng và </w:t>
      </w:r>
      <w:r w:rsidRPr="002F6B54">
        <w:rPr>
          <w:color w:val="000000"/>
          <w:lang w:val="pt-BR"/>
        </w:rPr>
        <w:t>phát triể</w:t>
      </w:r>
      <w:r w:rsidR="004A1EDE">
        <w:rPr>
          <w:color w:val="000000"/>
          <w:lang w:val="pt-BR"/>
        </w:rPr>
        <w:t>n</w:t>
      </w:r>
      <w:r w:rsidRPr="002F6B54">
        <w:rPr>
          <w:color w:val="000000"/>
          <w:lang w:val="pt-BR"/>
        </w:rPr>
        <w:t xml:space="preserve"> nhà t</w:t>
      </w:r>
      <w:r>
        <w:rPr>
          <w:color w:val="000000"/>
          <w:lang w:val="pt-BR"/>
        </w:rPr>
        <w:t>rường xây dựng bằng văn bản</w:t>
      </w:r>
      <w:r w:rsidRPr="002F6B54">
        <w:rPr>
          <w:lang w:val="nb-NO"/>
        </w:rPr>
        <w:t xml:space="preserve"> </w:t>
      </w:r>
      <w:r w:rsidRPr="002F6B54">
        <w:rPr>
          <w:b/>
          <w:lang w:val="nb-NO"/>
        </w:rPr>
        <w:t>[H1-1.1-01]</w:t>
      </w:r>
      <w:r w:rsidRPr="002F6B54">
        <w:rPr>
          <w:lang w:val="nb-NO"/>
        </w:rPr>
        <w:t>;</w:t>
      </w:r>
      <w:r w:rsidRPr="002F6B54">
        <w:rPr>
          <w:color w:val="000000"/>
        </w:rPr>
        <w:t xml:space="preserve"> Nhà trường đã tiến hành công bố niêm yế</w:t>
      </w:r>
      <w:r w:rsidR="004A1EDE">
        <w:rPr>
          <w:color w:val="000000"/>
        </w:rPr>
        <w:t>t công khai P</w:t>
      </w:r>
      <w:r w:rsidRPr="002F6B54">
        <w:rPr>
          <w:color w:val="000000"/>
        </w:rPr>
        <w:t>hương hướng, chiến lược xây dựng và phát triển nhà trường đến toàn thể cán bộ</w:t>
      </w:r>
      <w:r w:rsidR="006303DF">
        <w:rPr>
          <w:color w:val="000000"/>
        </w:rPr>
        <w:t>, đ</w:t>
      </w:r>
      <w:r w:rsidRPr="002F6B54">
        <w:rPr>
          <w:color w:val="000000"/>
        </w:rPr>
        <w:t xml:space="preserve">ảng viên và nhân dân trên bảng tin của nhà trường và nhận được sự quan tâm của toàn thể </w:t>
      </w:r>
      <w:r w:rsidR="000D1BCB">
        <w:rPr>
          <w:color w:val="000000"/>
        </w:rPr>
        <w:t xml:space="preserve">cán bộ giáo viên, nhân viên và </w:t>
      </w:r>
      <w:r w:rsidRPr="002F6B54">
        <w:rPr>
          <w:color w:val="000000"/>
        </w:rPr>
        <w:t xml:space="preserve">nhân dân, phụ huynh học sinh </w:t>
      </w:r>
      <w:r w:rsidRPr="002F6B54">
        <w:rPr>
          <w:b/>
          <w:color w:val="000000"/>
          <w:lang w:val="pt-BR"/>
        </w:rPr>
        <w:t>[H1-1.1-02</w:t>
      </w:r>
      <w:r w:rsidRPr="002F6B54">
        <w:rPr>
          <w:b/>
          <w:bCs/>
          <w:color w:val="000000"/>
        </w:rPr>
        <w:t>].</w:t>
      </w:r>
      <w:r w:rsidR="004811F6">
        <w:rPr>
          <w:color w:val="000000"/>
        </w:rPr>
        <w:t xml:space="preserve"> </w:t>
      </w:r>
      <w:r w:rsidRPr="002F6B54">
        <w:rPr>
          <w:color w:val="000000"/>
          <w:lang w:val="pt-BR"/>
        </w:rPr>
        <w:t>Tuy nhiên, trong bả</w:t>
      </w:r>
      <w:r w:rsidR="004A1EDE">
        <w:rPr>
          <w:color w:val="000000"/>
          <w:lang w:val="pt-BR"/>
        </w:rPr>
        <w:t>n P</w:t>
      </w:r>
      <w:r w:rsidR="000D1BCB">
        <w:rPr>
          <w:color w:val="000000"/>
          <w:lang w:val="pt-BR"/>
        </w:rPr>
        <w:t xml:space="preserve">hương hướng chiến lược </w:t>
      </w:r>
      <w:r w:rsidR="004A1EDE">
        <w:rPr>
          <w:color w:val="000000"/>
          <w:lang w:val="pt-BR"/>
        </w:rPr>
        <w:t xml:space="preserve">xây dựng </w:t>
      </w:r>
      <w:r w:rsidR="000D1BCB">
        <w:rPr>
          <w:color w:val="000000"/>
          <w:lang w:val="pt-BR"/>
        </w:rPr>
        <w:t>và phát triển</w:t>
      </w:r>
      <w:r w:rsidRPr="002F6B54">
        <w:rPr>
          <w:color w:val="000000"/>
          <w:lang w:val="pt-BR"/>
        </w:rPr>
        <w:t xml:space="preserve"> </w:t>
      </w:r>
      <w:r w:rsidRPr="002F6B54">
        <w:rPr>
          <w:lang w:val="vi-VN"/>
        </w:rPr>
        <w:t>n</w:t>
      </w:r>
      <w:r w:rsidRPr="002F6B54">
        <w:rPr>
          <w:lang w:val="nb-NO"/>
        </w:rPr>
        <w:t>hà trường chưa</w:t>
      </w:r>
      <w:r w:rsidRPr="002F6B54">
        <w:rPr>
          <w:lang w:val="vi-VN"/>
        </w:rPr>
        <w:t xml:space="preserve"> </w:t>
      </w:r>
      <w:r w:rsidR="000D1BCB">
        <w:rPr>
          <w:lang w:val="nb-NO"/>
        </w:rPr>
        <w:t>công khai</w:t>
      </w:r>
      <w:r w:rsidRPr="002F6B54">
        <w:rPr>
          <w:lang w:val="nb-NO"/>
        </w:rPr>
        <w:t xml:space="preserve"> trên cổng thông tin điện tử của Phòng Giáo dục và Đào tạo huyện Gia Lộc</w:t>
      </w:r>
      <w:r w:rsidRPr="002F6B54">
        <w:rPr>
          <w:lang w:val="vi-VN"/>
        </w:rPr>
        <w:t>.</w:t>
      </w:r>
    </w:p>
    <w:p w:rsidR="009B65A2" w:rsidRPr="002F6B54" w:rsidRDefault="009B65A2" w:rsidP="00CF7949">
      <w:pPr>
        <w:ind w:firstLine="720"/>
        <w:jc w:val="both"/>
        <w:rPr>
          <w:rFonts w:eastAsia="Calibri"/>
          <w:color w:val="000000"/>
          <w:szCs w:val="22"/>
          <w:lang w:val="nb-NO"/>
        </w:rPr>
      </w:pPr>
      <w:r w:rsidRPr="002F6B54">
        <w:rPr>
          <w:color w:val="000000"/>
        </w:rPr>
        <w:t xml:space="preserve">Hàng năm nhà trường có các giải pháp giám sát việc thực hiện phương hướng, chiến lược xây dựng và phát triển nhà trường </w:t>
      </w:r>
      <w:r w:rsidRPr="002F6B54">
        <w:rPr>
          <w:rFonts w:eastAsia="Calibri"/>
          <w:color w:val="000000"/>
          <w:szCs w:val="22"/>
        </w:rPr>
        <w:t>thông qua các hoạt động nuôi dưỡng chăm sóc giáo dục trẻ, các phong trào thi đua của nhà trường, tăng cường cơ sở vật chất, phát triển đội ngũ giáo viên… Nhà trường đã ra quyết định thành lậ</w:t>
      </w:r>
      <w:r w:rsidR="00774246">
        <w:rPr>
          <w:rFonts w:eastAsia="Calibri"/>
          <w:color w:val="000000"/>
          <w:szCs w:val="22"/>
        </w:rPr>
        <w:t>p Ban chỉ đạo thực hiện kế hoạch phát triển giáo dục</w:t>
      </w:r>
      <w:r w:rsidRPr="002F6B54">
        <w:rPr>
          <w:rFonts w:eastAsia="Calibri"/>
          <w:color w:val="000000"/>
          <w:szCs w:val="22"/>
        </w:rPr>
        <w:t xml:space="preserve"> </w:t>
      </w:r>
      <w:r w:rsidR="00774246">
        <w:rPr>
          <w:rFonts w:eastAsia="Calibri"/>
          <w:color w:val="000000"/>
          <w:szCs w:val="22"/>
        </w:rPr>
        <w:t xml:space="preserve">để chỉ đạo, tổ chức thực hiện và theo dõi </w:t>
      </w:r>
      <w:r w:rsidRPr="002F6B54">
        <w:rPr>
          <w:rFonts w:eastAsia="Calibri"/>
          <w:color w:val="000000"/>
          <w:szCs w:val="22"/>
        </w:rPr>
        <w:t xml:space="preserve">việc thực hiện phương hướng chiến lược </w:t>
      </w:r>
      <w:r w:rsidR="004A1EDE">
        <w:rPr>
          <w:rFonts w:eastAsia="Calibri"/>
          <w:color w:val="000000"/>
          <w:szCs w:val="22"/>
        </w:rPr>
        <w:t xml:space="preserve">xây dựng và </w:t>
      </w:r>
      <w:r w:rsidRPr="002F6B54">
        <w:rPr>
          <w:rFonts w:eastAsia="Calibri"/>
          <w:color w:val="000000"/>
          <w:szCs w:val="22"/>
        </w:rPr>
        <w:t xml:space="preserve">phát triển nhà trường và phân công cụ thể nhiệm vụ cho từng tổ chức - thành viên để thực hiện giám sát </w:t>
      </w:r>
      <w:r w:rsidR="00D87511">
        <w:rPr>
          <w:rFonts w:eastAsia="Calibri"/>
          <w:b/>
          <w:bCs/>
          <w:color w:val="000000"/>
        </w:rPr>
        <w:t>[H1-1.1-03</w:t>
      </w:r>
      <w:r w:rsidRPr="002F6B54">
        <w:rPr>
          <w:rFonts w:eastAsia="Calibri"/>
          <w:b/>
          <w:bCs/>
          <w:color w:val="000000"/>
        </w:rPr>
        <w:t>]</w:t>
      </w:r>
      <w:r w:rsidRPr="002F6B54">
        <w:rPr>
          <w:rFonts w:eastAsia="Calibri"/>
          <w:color w:val="000000"/>
          <w:szCs w:val="22"/>
          <w:lang w:val="nb-NO"/>
        </w:rPr>
        <w:t>.</w:t>
      </w:r>
    </w:p>
    <w:p w:rsidR="009B65A2" w:rsidRDefault="009B65A2" w:rsidP="00CF7949">
      <w:pPr>
        <w:spacing w:before="60"/>
        <w:ind w:firstLine="720"/>
        <w:jc w:val="both"/>
        <w:rPr>
          <w:b/>
          <w:color w:val="000000"/>
          <w:lang w:val="pt-BR"/>
        </w:rPr>
      </w:pPr>
      <w:r w:rsidRPr="002F6B54">
        <w:rPr>
          <w:color w:val="000000"/>
          <w:lang w:val="pt-BR"/>
        </w:rPr>
        <w:t xml:space="preserve">Hàng năm </w:t>
      </w:r>
      <w:r w:rsidR="00F305F0">
        <w:rPr>
          <w:color w:val="000000"/>
          <w:lang w:val="pt-BR"/>
        </w:rPr>
        <w:t>vào cuối</w:t>
      </w:r>
      <w:r w:rsidR="00930089">
        <w:rPr>
          <w:color w:val="000000"/>
          <w:lang w:val="pt-BR"/>
        </w:rPr>
        <w:t xml:space="preserve"> năm học </w:t>
      </w:r>
      <w:r w:rsidR="00930089" w:rsidRPr="002F6B54">
        <w:rPr>
          <w:color w:val="000000"/>
          <w:lang w:val="pt-BR"/>
        </w:rPr>
        <w:t xml:space="preserve">nhà trường </w:t>
      </w:r>
      <w:r w:rsidRPr="002F6B54">
        <w:rPr>
          <w:color w:val="000000"/>
          <w:lang w:val="pt-BR"/>
        </w:rPr>
        <w:t>tiến hành đánh giá, rà soát, bổ sung, điều chỉ</w:t>
      </w:r>
      <w:r w:rsidR="004A1EDE">
        <w:rPr>
          <w:color w:val="000000"/>
          <w:lang w:val="pt-BR"/>
        </w:rPr>
        <w:t>nh P</w:t>
      </w:r>
      <w:r w:rsidRPr="002F6B54">
        <w:rPr>
          <w:color w:val="000000"/>
          <w:lang w:val="pt-BR"/>
        </w:rPr>
        <w:t>hương hướng, chiến lược xây dựng và phát triển nhà trường</w:t>
      </w:r>
      <w:r w:rsidR="00F305F0">
        <w:rPr>
          <w:color w:val="000000"/>
          <w:lang w:val="pt-BR"/>
        </w:rPr>
        <w:t xml:space="preserve">, đưa ra phương hướng nhiệm vụ năm học tiếp theo </w:t>
      </w:r>
      <w:r w:rsidR="00F305F0">
        <w:rPr>
          <w:b/>
          <w:color w:val="000000"/>
          <w:lang w:val="pt-BR"/>
        </w:rPr>
        <w:t>[H1-1.1-04]</w:t>
      </w:r>
      <w:r w:rsidR="00A74F8D">
        <w:rPr>
          <w:color w:val="000000"/>
          <w:lang w:val="pt-BR"/>
        </w:rPr>
        <w:t>. Nhà</w:t>
      </w:r>
      <w:r w:rsidR="00F305F0">
        <w:rPr>
          <w:color w:val="000000"/>
          <w:spacing w:val="-4"/>
          <w:lang w:val="en-US"/>
        </w:rPr>
        <w:t xml:space="preserve"> trường </w:t>
      </w:r>
      <w:r w:rsidR="00A74F8D">
        <w:rPr>
          <w:color w:val="000000"/>
          <w:spacing w:val="-4"/>
          <w:lang w:val="en-US"/>
        </w:rPr>
        <w:t xml:space="preserve">tổ chức </w:t>
      </w:r>
      <w:r w:rsidRPr="002F6B54">
        <w:rPr>
          <w:color w:val="000000"/>
          <w:spacing w:val="-4"/>
        </w:rPr>
        <w:t xml:space="preserve">lấy </w:t>
      </w:r>
      <w:r w:rsidRPr="002F6B54">
        <w:rPr>
          <w:color w:val="000000"/>
          <w:lang w:val="pt-BR"/>
        </w:rPr>
        <w:t xml:space="preserve">ý kiến </w:t>
      </w:r>
      <w:r w:rsidR="00A74F8D">
        <w:rPr>
          <w:color w:val="000000"/>
          <w:lang w:val="pt-BR"/>
        </w:rPr>
        <w:t>sâu rộng tới</w:t>
      </w:r>
      <w:r w:rsidRPr="002F6B54">
        <w:rPr>
          <w:color w:val="000000"/>
          <w:lang w:val="pt-BR"/>
        </w:rPr>
        <w:t xml:space="preserve"> các thành viên Hội đồng trường, của đội ngũ cán bộ cốt cán, của các tổ chuyên môn và giáo viên, </w:t>
      </w:r>
      <w:r w:rsidRPr="002F6B54">
        <w:rPr>
          <w:color w:val="000000"/>
          <w:lang w:val="vi-VN"/>
        </w:rPr>
        <w:t xml:space="preserve">nhân viên, cha mẹ </w:t>
      </w:r>
      <w:r w:rsidRPr="002F6B54">
        <w:rPr>
          <w:color w:val="000000"/>
        </w:rPr>
        <w:t>trẻ</w:t>
      </w:r>
      <w:r w:rsidRPr="002F6B54">
        <w:rPr>
          <w:color w:val="000000"/>
          <w:lang w:val="vi-VN"/>
        </w:rPr>
        <w:t xml:space="preserve"> và cộng</w:t>
      </w:r>
      <w:r w:rsidRPr="002F6B54">
        <w:rPr>
          <w:color w:val="000000"/>
        </w:rPr>
        <w:t xml:space="preserve"> </w:t>
      </w:r>
      <w:r w:rsidRPr="002F6B54">
        <w:rPr>
          <w:color w:val="000000"/>
          <w:lang w:val="vi-VN"/>
        </w:rPr>
        <w:t>đồng</w:t>
      </w:r>
      <w:r w:rsidRPr="002F6B54">
        <w:rPr>
          <w:color w:val="000000"/>
          <w:lang w:val="pt-BR"/>
        </w:rPr>
        <w:t xml:space="preserve"> </w:t>
      </w:r>
      <w:r w:rsidR="00A74F8D">
        <w:rPr>
          <w:color w:val="000000"/>
          <w:lang w:val="pt-BR"/>
        </w:rPr>
        <w:t>về việc xây dựng phương hướng chiến lược và phát triển nhà trường. Do vậ</w:t>
      </w:r>
      <w:r w:rsidR="004A1EDE">
        <w:rPr>
          <w:color w:val="000000"/>
          <w:lang w:val="pt-BR"/>
        </w:rPr>
        <w:t>y P</w:t>
      </w:r>
      <w:r w:rsidR="00A74F8D">
        <w:rPr>
          <w:color w:val="000000"/>
          <w:lang w:val="pt-BR"/>
        </w:rPr>
        <w:t xml:space="preserve">hương hướng </w:t>
      </w:r>
      <w:r w:rsidR="006C0759">
        <w:rPr>
          <w:color w:val="000000"/>
          <w:lang w:val="pt-BR"/>
        </w:rPr>
        <w:t xml:space="preserve">chiến lược và phát triển nhà trường đã được sự đồng thuận cao, phù hợp với đặc điểm nhà trường và tình hình địa phương </w:t>
      </w:r>
      <w:r w:rsidR="00F305F0">
        <w:rPr>
          <w:b/>
          <w:color w:val="000000"/>
          <w:lang w:val="pt-BR"/>
        </w:rPr>
        <w:t>[H1-1.1-04</w:t>
      </w:r>
      <w:r>
        <w:rPr>
          <w:b/>
          <w:color w:val="000000"/>
          <w:lang w:val="pt-BR"/>
        </w:rPr>
        <w:t>].</w:t>
      </w:r>
    </w:p>
    <w:p w:rsidR="009B65A2" w:rsidRPr="002F6B54" w:rsidRDefault="009B65A2" w:rsidP="00CF7949">
      <w:pPr>
        <w:widowControl w:val="0"/>
        <w:ind w:firstLine="720"/>
        <w:jc w:val="both"/>
        <w:rPr>
          <w:b/>
          <w:color w:val="000000"/>
          <w:lang w:val="nb-NO"/>
        </w:rPr>
      </w:pPr>
      <w:r w:rsidRPr="002F6B54">
        <w:rPr>
          <w:b/>
          <w:color w:val="000000"/>
          <w:lang w:val="nb-NO"/>
        </w:rPr>
        <w:t xml:space="preserve">2. Điểm mạnh </w:t>
      </w:r>
    </w:p>
    <w:p w:rsidR="009B65A2" w:rsidRPr="002F6B54" w:rsidRDefault="004A1EDE" w:rsidP="00CF7949">
      <w:pPr>
        <w:widowControl w:val="0"/>
        <w:ind w:firstLine="720"/>
        <w:jc w:val="both"/>
        <w:rPr>
          <w:color w:val="000000"/>
        </w:rPr>
      </w:pPr>
      <w:r>
        <w:rPr>
          <w:color w:val="000000"/>
        </w:rPr>
        <w:t>P</w:t>
      </w:r>
      <w:r w:rsidR="009B65A2" w:rsidRPr="002F6B54">
        <w:rPr>
          <w:color w:val="000000"/>
        </w:rPr>
        <w:t>hương hướng, chiến lược xây dựng và phát triển nhà trường được xây dựng một cách phù hợp với mục tiêu giáo dục mầm non và định hướng phát triển kinh tế - xã hội của địa phương, các nguồn lực của nhà trườ</w:t>
      </w:r>
      <w:r>
        <w:rPr>
          <w:color w:val="000000"/>
        </w:rPr>
        <w:t>ng. Phương hướng chiến lược xây dựng và</w:t>
      </w:r>
      <w:r w:rsidR="009B65A2" w:rsidRPr="002F6B54">
        <w:rPr>
          <w:color w:val="000000"/>
        </w:rPr>
        <w:t xml:space="preserve"> phát triển nhà trườ</w:t>
      </w:r>
      <w:r w:rsidR="00782DA6">
        <w:rPr>
          <w:color w:val="000000"/>
        </w:rPr>
        <w:t>ng</w:t>
      </w:r>
      <w:r w:rsidR="009B65A2" w:rsidRPr="002F6B54">
        <w:rPr>
          <w:color w:val="000000"/>
        </w:rPr>
        <w:t xml:space="preserve"> giai đoạn 2020 - 2025 được Lãnh đạo Phòng Giáo dục và Đào tạo phê duyệt. Nhà trường đã có các giải pháp cụ thể để giám sát việc thực hiệ</w:t>
      </w:r>
      <w:r>
        <w:rPr>
          <w:color w:val="000000"/>
        </w:rPr>
        <w:t>n P</w:t>
      </w:r>
      <w:r w:rsidR="009B65A2" w:rsidRPr="002F6B54">
        <w:rPr>
          <w:color w:val="000000"/>
        </w:rPr>
        <w:t xml:space="preserve">hương hướng chiến lược xây dựng và phát triển nhà trường. </w:t>
      </w:r>
      <w:r w:rsidR="00546924">
        <w:rPr>
          <w:color w:val="000000"/>
          <w:lang w:val="pt-BR"/>
        </w:rPr>
        <w:t>Nhà</w:t>
      </w:r>
      <w:r w:rsidR="00546924">
        <w:rPr>
          <w:color w:val="000000"/>
          <w:spacing w:val="-4"/>
          <w:lang w:val="en-US"/>
        </w:rPr>
        <w:t xml:space="preserve"> trường tổ </w:t>
      </w:r>
      <w:r w:rsidR="00546924">
        <w:rPr>
          <w:color w:val="000000"/>
          <w:spacing w:val="-4"/>
          <w:lang w:val="en-US"/>
        </w:rPr>
        <w:lastRenderedPageBreak/>
        <w:t xml:space="preserve">chức </w:t>
      </w:r>
      <w:r w:rsidR="00546924" w:rsidRPr="002F6B54">
        <w:rPr>
          <w:color w:val="000000"/>
          <w:spacing w:val="-4"/>
        </w:rPr>
        <w:t xml:space="preserve">lấy </w:t>
      </w:r>
      <w:r w:rsidR="00546924" w:rsidRPr="002F6B54">
        <w:rPr>
          <w:color w:val="000000"/>
          <w:lang w:val="pt-BR"/>
        </w:rPr>
        <w:t xml:space="preserve">ý kiến </w:t>
      </w:r>
      <w:r w:rsidR="00546924">
        <w:rPr>
          <w:color w:val="000000"/>
          <w:lang w:val="pt-BR"/>
        </w:rPr>
        <w:t>sâu rộng tới</w:t>
      </w:r>
      <w:r w:rsidR="00546924" w:rsidRPr="002F6B54">
        <w:rPr>
          <w:color w:val="000000"/>
          <w:lang w:val="pt-BR"/>
        </w:rPr>
        <w:t xml:space="preserve"> các thành viên Hội đồng trường, của đội ngũ cán bộ cốt cán, của các tổ chuyên môn và giáo viên, </w:t>
      </w:r>
      <w:r w:rsidR="00546924" w:rsidRPr="002F6B54">
        <w:rPr>
          <w:color w:val="000000"/>
          <w:lang w:val="vi-VN"/>
        </w:rPr>
        <w:t xml:space="preserve">nhân viên, cha mẹ </w:t>
      </w:r>
      <w:r w:rsidR="00546924" w:rsidRPr="002F6B54">
        <w:rPr>
          <w:color w:val="000000"/>
        </w:rPr>
        <w:t>trẻ</w:t>
      </w:r>
      <w:r w:rsidR="00546924" w:rsidRPr="002F6B54">
        <w:rPr>
          <w:color w:val="000000"/>
          <w:lang w:val="vi-VN"/>
        </w:rPr>
        <w:t xml:space="preserve"> và cộng</w:t>
      </w:r>
      <w:r w:rsidR="00546924" w:rsidRPr="002F6B54">
        <w:rPr>
          <w:color w:val="000000"/>
        </w:rPr>
        <w:t xml:space="preserve"> </w:t>
      </w:r>
      <w:r w:rsidR="00546924" w:rsidRPr="002F6B54">
        <w:rPr>
          <w:color w:val="000000"/>
          <w:lang w:val="vi-VN"/>
        </w:rPr>
        <w:t>đồng</w:t>
      </w:r>
      <w:r w:rsidR="00546924" w:rsidRPr="002F6B54">
        <w:rPr>
          <w:color w:val="000000"/>
          <w:lang w:val="pt-BR"/>
        </w:rPr>
        <w:t xml:space="preserve"> </w:t>
      </w:r>
      <w:r w:rsidR="00546924">
        <w:rPr>
          <w:color w:val="000000"/>
          <w:lang w:val="pt-BR"/>
        </w:rPr>
        <w:t xml:space="preserve">về việc xây dựng phương hướng chiến lược và phát triển nhà trường. Phương hướng chiến lược </w:t>
      </w:r>
      <w:r>
        <w:rPr>
          <w:color w:val="000000"/>
          <w:lang w:val="pt-BR"/>
        </w:rPr>
        <w:t xml:space="preserve">xây dựng </w:t>
      </w:r>
      <w:r w:rsidR="00546924">
        <w:rPr>
          <w:color w:val="000000"/>
          <w:lang w:val="pt-BR"/>
        </w:rPr>
        <w:t xml:space="preserve">và phát triển nhà trường đã được sự đồng thuận cao, phù hợp với đặc điểm nhà trường và tình hình địa phương. </w:t>
      </w:r>
      <w:r w:rsidR="009B65A2" w:rsidRPr="002F6B54">
        <w:rPr>
          <w:color w:val="000000"/>
          <w:lang w:val="pt-BR"/>
        </w:rPr>
        <w:t>Nhà trường tiến hành rà soát, đánh giá, bổ sung, điều chỉ</w:t>
      </w:r>
      <w:r>
        <w:rPr>
          <w:color w:val="000000"/>
          <w:lang w:val="pt-BR"/>
        </w:rPr>
        <w:t>nh P</w:t>
      </w:r>
      <w:r w:rsidR="009B65A2" w:rsidRPr="002F6B54">
        <w:rPr>
          <w:color w:val="000000"/>
          <w:lang w:val="pt-BR"/>
        </w:rPr>
        <w:t>hương hướng, chiến lược xây dựng và phát triển nhà trường theo định kỳ.</w:t>
      </w:r>
    </w:p>
    <w:p w:rsidR="009B65A2" w:rsidRPr="002F6B54" w:rsidRDefault="009B65A2" w:rsidP="00CF7949">
      <w:pPr>
        <w:tabs>
          <w:tab w:val="left" w:pos="8025"/>
        </w:tabs>
        <w:ind w:firstLine="720"/>
        <w:jc w:val="both"/>
        <w:rPr>
          <w:b/>
          <w:lang w:val="vi-VN"/>
        </w:rPr>
      </w:pPr>
      <w:r w:rsidRPr="002F6B54">
        <w:rPr>
          <w:b/>
          <w:lang w:val="nb-NO"/>
        </w:rPr>
        <w:t>3. Điểm yếu</w:t>
      </w:r>
    </w:p>
    <w:p w:rsidR="009B65A2" w:rsidRPr="00AB694D" w:rsidRDefault="009B65A2" w:rsidP="00CF7949">
      <w:pPr>
        <w:tabs>
          <w:tab w:val="left" w:pos="8025"/>
        </w:tabs>
        <w:ind w:firstLine="720"/>
        <w:jc w:val="both"/>
        <w:rPr>
          <w:b/>
          <w:lang w:val="nb-NO"/>
        </w:rPr>
      </w:pPr>
      <w:r w:rsidRPr="00AB694D">
        <w:rPr>
          <w:lang w:val="vi-VN"/>
        </w:rPr>
        <w:t>N</w:t>
      </w:r>
      <w:r w:rsidRPr="00AB694D">
        <w:rPr>
          <w:lang w:val="nb-NO"/>
        </w:rPr>
        <w:t>hà trường chưa</w:t>
      </w:r>
      <w:r w:rsidRPr="00AB694D">
        <w:rPr>
          <w:lang w:val="vi-VN"/>
        </w:rPr>
        <w:t xml:space="preserve"> </w:t>
      </w:r>
      <w:r w:rsidR="004A1EDE">
        <w:rPr>
          <w:lang w:val="nb-NO"/>
        </w:rPr>
        <w:t>công khai P</w:t>
      </w:r>
      <w:r w:rsidRPr="00AB694D">
        <w:rPr>
          <w:lang w:val="nb-NO"/>
        </w:rPr>
        <w:t xml:space="preserve">hương hướng chiến lược </w:t>
      </w:r>
      <w:r w:rsidR="004A1EDE">
        <w:rPr>
          <w:lang w:val="nb-NO"/>
        </w:rPr>
        <w:t xml:space="preserve">xây dựng </w:t>
      </w:r>
      <w:r w:rsidR="000D1BCB">
        <w:rPr>
          <w:lang w:val="nb-NO"/>
        </w:rPr>
        <w:t xml:space="preserve">và phát triển nhà trường </w:t>
      </w:r>
      <w:r w:rsidRPr="00AB694D">
        <w:rPr>
          <w:lang w:val="nb-NO"/>
        </w:rPr>
        <w:t>trên cổng thông tin điện tử của Phòng Giáo dục và Đào tạo huyện Gia Lộc</w:t>
      </w:r>
      <w:r w:rsidRPr="00AB694D">
        <w:rPr>
          <w:lang w:val="vi-VN"/>
        </w:rPr>
        <w:t>.</w:t>
      </w:r>
      <w:r w:rsidRPr="00AB694D">
        <w:rPr>
          <w:b/>
          <w:lang w:val="nb-NO"/>
        </w:rPr>
        <w:tab/>
      </w:r>
    </w:p>
    <w:p w:rsidR="009B65A2" w:rsidRPr="002F6B54" w:rsidRDefault="009B65A2" w:rsidP="00CF7949">
      <w:pPr>
        <w:ind w:firstLine="720"/>
        <w:jc w:val="both"/>
        <w:rPr>
          <w:b/>
          <w:lang w:val="vi-VN"/>
        </w:rPr>
      </w:pPr>
      <w:r w:rsidRPr="002F6B54">
        <w:rPr>
          <w:b/>
          <w:lang w:val="nb-NO"/>
        </w:rPr>
        <w:t>4. Kế hoạch cải tiến chất lượng</w:t>
      </w:r>
      <w:r w:rsidRPr="002F6B54">
        <w:rPr>
          <w:b/>
          <w:lang w:val="nb-NO"/>
        </w:rPr>
        <w:tab/>
      </w:r>
    </w:p>
    <w:p w:rsidR="009B65A2" w:rsidRDefault="009B65A2" w:rsidP="00CF7949">
      <w:pPr>
        <w:ind w:firstLine="709"/>
        <w:jc w:val="both"/>
        <w:rPr>
          <w:spacing w:val="-6"/>
          <w:lang w:val="en-US"/>
        </w:rPr>
      </w:pPr>
      <w:r w:rsidRPr="002F6B54">
        <w:rPr>
          <w:spacing w:val="-6"/>
          <w:lang w:val="vi-VN"/>
        </w:rPr>
        <w:t xml:space="preserve">Năm học 2022 - 2023 và những năm tiếp theo </w:t>
      </w:r>
      <w:r w:rsidRPr="002F6B54">
        <w:rPr>
          <w:lang w:val="vi-VN"/>
        </w:rPr>
        <w:t>N</w:t>
      </w:r>
      <w:r w:rsidRPr="002F6B54">
        <w:rPr>
          <w:lang w:val="nb-NO"/>
        </w:rPr>
        <w:t xml:space="preserve">hà trường </w:t>
      </w:r>
      <w:r w:rsidRPr="002F6B54">
        <w:rPr>
          <w:lang w:val="vi-VN"/>
        </w:rPr>
        <w:t xml:space="preserve">sẽ </w:t>
      </w:r>
      <w:r w:rsidR="004A1EDE">
        <w:rPr>
          <w:lang w:val="nb-NO"/>
        </w:rPr>
        <w:t>công khai P</w:t>
      </w:r>
      <w:r w:rsidRPr="002F6B54">
        <w:rPr>
          <w:lang w:val="nb-NO"/>
        </w:rPr>
        <w:t xml:space="preserve">hương hướng chiến lược </w:t>
      </w:r>
      <w:r w:rsidR="004A1EDE">
        <w:rPr>
          <w:lang w:val="nb-NO"/>
        </w:rPr>
        <w:t xml:space="preserve">xây dựng và phát triển nhà trường </w:t>
      </w:r>
      <w:r w:rsidRPr="002F6B54">
        <w:rPr>
          <w:lang w:val="nb-NO"/>
        </w:rPr>
        <w:t>trên cổng thông tin điện tử của Phòng Giáo dục và Đào tạo huyện Gia Lộc</w:t>
      </w:r>
      <w:r w:rsidRPr="002F6B54">
        <w:rPr>
          <w:spacing w:val="-6"/>
          <w:lang w:val="vi-VN"/>
        </w:rPr>
        <w:t xml:space="preserve">. </w:t>
      </w:r>
    </w:p>
    <w:p w:rsidR="00CF4EE3" w:rsidRPr="00CF4EE3" w:rsidRDefault="00CF4EE3" w:rsidP="00CF7949">
      <w:pPr>
        <w:ind w:firstLine="720"/>
        <w:jc w:val="both"/>
        <w:rPr>
          <w:color w:val="000000"/>
          <w:lang w:val="nb-NO"/>
        </w:rPr>
      </w:pPr>
      <w:r w:rsidRPr="000E427A">
        <w:rPr>
          <w:b/>
          <w:color w:val="000000"/>
          <w:lang w:val="nb-NO"/>
        </w:rPr>
        <w:t>5. Tự đánh giá</w:t>
      </w:r>
      <w:r w:rsidRPr="000E427A">
        <w:rPr>
          <w:color w:val="000000"/>
          <w:lang w:val="nb-NO"/>
        </w:rPr>
        <w:t>: Đạt Mứ</w:t>
      </w:r>
      <w:r>
        <w:rPr>
          <w:color w:val="000000"/>
          <w:lang w:val="nb-NO"/>
        </w:rPr>
        <w:t>c 3</w:t>
      </w:r>
      <w:r w:rsidRPr="000E427A">
        <w:rPr>
          <w:color w:val="000000"/>
          <w:lang w:val="nb-NO"/>
        </w:rPr>
        <w:t>.</w:t>
      </w:r>
    </w:p>
    <w:p w:rsidR="009B65A2" w:rsidRPr="000E427A" w:rsidRDefault="009B65A2" w:rsidP="00CF7949">
      <w:pPr>
        <w:jc w:val="both"/>
        <w:rPr>
          <w:color w:val="000000"/>
        </w:rPr>
      </w:pPr>
      <w:r w:rsidRPr="000E427A">
        <w:rPr>
          <w:color w:val="000000"/>
        </w:rPr>
        <w:tab/>
      </w:r>
      <w:r w:rsidRPr="000E427A">
        <w:rPr>
          <w:b/>
          <w:color w:val="000000"/>
        </w:rPr>
        <w:t>Tiêu chí 1.2</w:t>
      </w:r>
      <w:r w:rsidRPr="000E427A">
        <w:rPr>
          <w:color w:val="000000"/>
        </w:rPr>
        <w:t xml:space="preserve">. </w:t>
      </w:r>
      <w:r w:rsidRPr="000E427A">
        <w:rPr>
          <w:b/>
          <w:color w:val="000000"/>
        </w:rPr>
        <w:t>Hội đồng trường (Hội đồng quản trị đối với trường tư thục) và các hội đồng khác</w:t>
      </w:r>
    </w:p>
    <w:p w:rsidR="009B65A2" w:rsidRPr="000E427A" w:rsidRDefault="009B65A2" w:rsidP="00CF7949">
      <w:pPr>
        <w:shd w:val="clear" w:color="auto" w:fill="FFFFFF"/>
        <w:ind w:firstLine="720"/>
        <w:jc w:val="both"/>
        <w:rPr>
          <w:color w:val="000000"/>
          <w:lang w:val="nb-NO"/>
        </w:rPr>
      </w:pPr>
      <w:r w:rsidRPr="000E427A">
        <w:rPr>
          <w:color w:val="000000"/>
          <w:lang w:val="nb-NO"/>
        </w:rPr>
        <w:t>Mức 1:</w:t>
      </w:r>
    </w:p>
    <w:p w:rsidR="009B65A2" w:rsidRPr="000E427A" w:rsidRDefault="009B65A2" w:rsidP="00CF7949">
      <w:pPr>
        <w:ind w:firstLine="720"/>
        <w:jc w:val="both"/>
        <w:rPr>
          <w:i/>
          <w:color w:val="000000"/>
        </w:rPr>
      </w:pPr>
      <w:r w:rsidRPr="000E427A">
        <w:rPr>
          <w:i/>
          <w:color w:val="000000"/>
        </w:rPr>
        <w:t>a) Được thành lập theo quy định;</w:t>
      </w:r>
    </w:p>
    <w:p w:rsidR="009B65A2" w:rsidRPr="000E427A" w:rsidRDefault="009B65A2" w:rsidP="00CF7949">
      <w:pPr>
        <w:ind w:firstLine="720"/>
        <w:jc w:val="both"/>
        <w:rPr>
          <w:i/>
          <w:color w:val="000000"/>
        </w:rPr>
      </w:pPr>
      <w:r w:rsidRPr="000E427A">
        <w:rPr>
          <w:i/>
          <w:color w:val="000000"/>
        </w:rPr>
        <w:t>b) Thực hiện chức năng, nhiệm vụ và quyền hạn theo quy định;</w:t>
      </w:r>
    </w:p>
    <w:p w:rsidR="009B65A2" w:rsidRPr="000E427A" w:rsidRDefault="009B65A2" w:rsidP="00CF7949">
      <w:pPr>
        <w:ind w:firstLine="720"/>
        <w:jc w:val="both"/>
        <w:rPr>
          <w:i/>
          <w:color w:val="000000"/>
        </w:rPr>
      </w:pPr>
      <w:r w:rsidRPr="000E427A">
        <w:rPr>
          <w:i/>
          <w:color w:val="000000"/>
        </w:rPr>
        <w:t>c) Các hoạt động được định kỳ rà soát, đánh giá.</w:t>
      </w:r>
    </w:p>
    <w:p w:rsidR="009B65A2" w:rsidRPr="000E427A" w:rsidRDefault="009B65A2" w:rsidP="00CF7949">
      <w:pPr>
        <w:ind w:firstLine="720"/>
        <w:jc w:val="both"/>
        <w:rPr>
          <w:color w:val="000000"/>
          <w:lang w:val="nb-NO"/>
        </w:rPr>
      </w:pPr>
      <w:r w:rsidRPr="000E427A">
        <w:rPr>
          <w:color w:val="000000"/>
          <w:lang w:val="nb-NO"/>
        </w:rPr>
        <w:t xml:space="preserve">Mức 2: </w:t>
      </w:r>
    </w:p>
    <w:p w:rsidR="009B65A2" w:rsidRPr="000E427A" w:rsidRDefault="009B65A2" w:rsidP="00CF7949">
      <w:pPr>
        <w:ind w:firstLine="720"/>
        <w:jc w:val="both"/>
        <w:rPr>
          <w:i/>
          <w:color w:val="000000"/>
          <w:spacing w:val="-4"/>
          <w:lang w:val="nb-NO"/>
        </w:rPr>
      </w:pPr>
      <w:r w:rsidRPr="000E427A">
        <w:rPr>
          <w:i/>
          <w:color w:val="000000"/>
          <w:spacing w:val="-4"/>
          <w:lang w:val="nb-NO"/>
        </w:rPr>
        <w:t xml:space="preserve">Hoạt động có hiệu quả, góp phần nâng cao chất lượng nuôi dưỡng, chăm sóc và giáo dục trẻ của nhà trường. </w:t>
      </w:r>
    </w:p>
    <w:p w:rsidR="009B65A2" w:rsidRPr="000E427A" w:rsidRDefault="009B65A2" w:rsidP="00CF7949">
      <w:pPr>
        <w:ind w:firstLine="720"/>
        <w:jc w:val="both"/>
        <w:rPr>
          <w:b/>
          <w:color w:val="000000"/>
        </w:rPr>
      </w:pPr>
      <w:r w:rsidRPr="000E427A">
        <w:rPr>
          <w:b/>
          <w:color w:val="000000"/>
        </w:rPr>
        <w:t>1. Mô tả hiện trạng</w:t>
      </w:r>
    </w:p>
    <w:p w:rsidR="009B65A2" w:rsidRPr="006154F0" w:rsidRDefault="009B65A2" w:rsidP="00CF7949">
      <w:pPr>
        <w:widowControl w:val="0"/>
        <w:shd w:val="clear" w:color="auto" w:fill="FFFFFF"/>
        <w:ind w:firstLine="720"/>
        <w:jc w:val="both"/>
      </w:pPr>
      <w:r w:rsidRPr="006154F0">
        <w:rPr>
          <w:lang w:val="nb-NO"/>
        </w:rPr>
        <w:t>Nhà trường tham mưu với các cấp để thành lập, kiện toàn Hội đồng trường kịp thời theo quy định. Hội đồng trường được thành lập theo Quyết định số</w:t>
      </w:r>
      <w:r>
        <w:rPr>
          <w:lang w:val="nb-NO"/>
        </w:rPr>
        <w:t xml:space="preserve"> 141</w:t>
      </w:r>
      <w:r w:rsidRPr="006154F0">
        <w:t>/QĐ-PGD&amp;ĐT ngày</w:t>
      </w:r>
      <w:r>
        <w:t xml:space="preserve"> 15</w:t>
      </w:r>
      <w:r w:rsidRPr="006154F0">
        <w:t>/</w:t>
      </w:r>
      <w:r>
        <w:t>9/2015</w:t>
      </w:r>
      <w:r w:rsidRPr="006154F0">
        <w:t xml:space="preserve"> của Phòng GD&amp;ĐT Gia Lộc; Quyết định số: 10</w:t>
      </w:r>
      <w:r>
        <w:t>5</w:t>
      </w:r>
      <w:r w:rsidRPr="006154F0">
        <w:rPr>
          <w:lang w:val="nb-NO"/>
        </w:rPr>
        <w:t xml:space="preserve">/QĐ-PGDĐT ngày </w:t>
      </w:r>
      <w:r>
        <w:rPr>
          <w:lang w:val="nb-NO"/>
        </w:rPr>
        <w:t>20</w:t>
      </w:r>
      <w:r w:rsidRPr="006154F0">
        <w:rPr>
          <w:lang w:val="nb-NO"/>
        </w:rPr>
        <w:t>/</w:t>
      </w:r>
      <w:r>
        <w:rPr>
          <w:lang w:val="nb-NO"/>
        </w:rPr>
        <w:t>7</w:t>
      </w:r>
      <w:r w:rsidRPr="006154F0">
        <w:rPr>
          <w:lang w:val="nb-NO"/>
        </w:rPr>
        <w:t>/2020 của Phòng GD&amp;ĐT Gia Lộc; Quyết định số 27</w:t>
      </w:r>
      <w:r>
        <w:rPr>
          <w:lang w:val="nb-NO"/>
        </w:rPr>
        <w:t>31</w:t>
      </w:r>
      <w:r w:rsidRPr="006154F0">
        <w:rPr>
          <w:lang w:val="nb-NO"/>
        </w:rPr>
        <w:t>/QĐ - UBND, ngày 04/10/2021 của UBND huyện Gia Lộc</w:t>
      </w:r>
      <w:r>
        <w:rPr>
          <w:lang w:val="nb-NO"/>
        </w:rPr>
        <w:t>; Quyết định số 2369</w:t>
      </w:r>
      <w:r w:rsidRPr="006154F0">
        <w:rPr>
          <w:lang w:val="nb-NO"/>
        </w:rPr>
        <w:t xml:space="preserve">/QĐ - </w:t>
      </w:r>
      <w:r>
        <w:rPr>
          <w:lang w:val="nb-NO"/>
        </w:rPr>
        <w:t>UBND, ngày 26/9</w:t>
      </w:r>
      <w:r w:rsidRPr="006154F0">
        <w:rPr>
          <w:lang w:val="nb-NO"/>
        </w:rPr>
        <w:t>/202</w:t>
      </w:r>
      <w:r>
        <w:rPr>
          <w:lang w:val="nb-NO"/>
        </w:rPr>
        <w:t>2</w:t>
      </w:r>
      <w:r w:rsidRPr="006154F0">
        <w:rPr>
          <w:lang w:val="nb-NO"/>
        </w:rPr>
        <w:t xml:space="preserve"> của UBND huyện Gia Lộc</w:t>
      </w:r>
      <w:r>
        <w:rPr>
          <w:lang w:val="nb-NO"/>
        </w:rPr>
        <w:t>;</w:t>
      </w:r>
      <w:r w:rsidRPr="006154F0">
        <w:rPr>
          <w:lang w:val="nb-NO"/>
        </w:rPr>
        <w:t xml:space="preserve"> </w:t>
      </w:r>
      <w:r w:rsidRPr="006154F0">
        <w:rPr>
          <w:b/>
          <w:lang w:val="nb-NO"/>
        </w:rPr>
        <w:t>[H1-1.2-01]</w:t>
      </w:r>
      <w:r w:rsidRPr="006154F0">
        <w:rPr>
          <w:lang w:val="nb-NO"/>
        </w:rPr>
        <w:t xml:space="preserve">. Hàng năm, nhà trường thành lập Hội đồng Thi đua khen thưởng </w:t>
      </w:r>
      <w:r w:rsidRPr="006154F0">
        <w:rPr>
          <w:b/>
          <w:lang w:val="nb-NO"/>
        </w:rPr>
        <w:t>[H1-1.2-02]</w:t>
      </w:r>
      <w:r w:rsidR="001E06D6">
        <w:rPr>
          <w:lang w:val="nb-NO"/>
        </w:rPr>
        <w:t>; Hội đồng chấm thi Hội thi  G</w:t>
      </w:r>
      <w:r w:rsidRPr="006154F0">
        <w:rPr>
          <w:lang w:val="nb-NO"/>
        </w:rPr>
        <w:t xml:space="preserve">iáo viên </w:t>
      </w:r>
      <w:r w:rsidR="004B2068">
        <w:rPr>
          <w:lang w:val="nb-NO"/>
        </w:rPr>
        <w:t xml:space="preserve">dạy </w:t>
      </w:r>
      <w:r w:rsidRPr="006154F0">
        <w:rPr>
          <w:lang w:val="nb-NO"/>
        </w:rPr>
        <w:t xml:space="preserve">giỏi cấp trường </w:t>
      </w:r>
      <w:r w:rsidRPr="006154F0">
        <w:rPr>
          <w:b/>
          <w:lang w:val="nb-NO"/>
        </w:rPr>
        <w:t>[H1-1.2-03]</w:t>
      </w:r>
      <w:r w:rsidRPr="006154F0">
        <w:rPr>
          <w:lang w:val="nb-NO"/>
        </w:rPr>
        <w:t xml:space="preserve">; Hội đồng rà soát sáng kiến </w:t>
      </w:r>
      <w:r w:rsidRPr="006154F0">
        <w:rPr>
          <w:b/>
          <w:lang w:val="nb-NO"/>
        </w:rPr>
        <w:t>[H1-1.2-04]</w:t>
      </w:r>
      <w:r w:rsidRPr="006154F0">
        <w:rPr>
          <w:lang w:val="nb-NO"/>
        </w:rPr>
        <w:t xml:space="preserve">. Các Hội đồng đều được thành lập theo quyết định của Hiệu trưởng, có </w:t>
      </w:r>
      <w:r w:rsidRPr="006154F0">
        <w:t>cơ cấu tổ chức theo đúng quy định của Điều lệ trường mầm non. Đồng chí Hiệu trưởng là chủ tịch các Hội đồng. Thành viên của Hội đồng gồm: Phó hiệu trưởng, phó bí thư Chi bộ</w:t>
      </w:r>
      <w:r w:rsidR="008D265C">
        <w:t>, C</w:t>
      </w:r>
      <w:r w:rsidRPr="006154F0">
        <w:t>hủ tịch công đoàn, bí thư đoàn thanh niên, trưởng ban thanh tra nhân dân, tổ trưởng</w:t>
      </w:r>
      <w:r w:rsidR="008D265C">
        <w:t>,</w:t>
      </w:r>
      <w:r w:rsidRPr="006154F0">
        <w:t xml:space="preserve"> tổ phó các tổ chuyên môn, đại diện chính quyền địa phương và đại diện phụ huynh học sinh… </w:t>
      </w:r>
    </w:p>
    <w:p w:rsidR="009B65A2" w:rsidRPr="0035756A" w:rsidRDefault="009B65A2" w:rsidP="00CF7949">
      <w:pPr>
        <w:widowControl w:val="0"/>
        <w:shd w:val="clear" w:color="auto" w:fill="FFFFFF"/>
        <w:ind w:firstLine="720"/>
        <w:jc w:val="both"/>
        <w:rPr>
          <w:lang w:val="nb-NO"/>
        </w:rPr>
      </w:pPr>
      <w:r w:rsidRPr="006154F0">
        <w:rPr>
          <w:color w:val="000000"/>
        </w:rPr>
        <w:t xml:space="preserve">Hội đồng trường làm việc nghiêm túc, đúng chức năng quyền hạn, đảm bảo tính khoa học và dân chủ để đưa ra những quyết định, kết quả tốt nhất. Hội đồng trường hàng năm đều xây dựng kế hoạch hoạt động phù hợp với mục tiêu và nhiệm vụ từng năm học. Hội đồng trường đã phân công nhiệm vụ một cách phù hợp với năng lực, trình độ cho từng thành viên trong Hội đồng. Hội đồng trường tiến hành </w:t>
      </w:r>
      <w:r w:rsidRPr="006154F0">
        <w:rPr>
          <w:color w:val="000000"/>
        </w:rPr>
        <w:lastRenderedPageBreak/>
        <w:t xml:space="preserve">họp thường kỳ từ 2 - 3 lần trong một năm học nhằm đưa ra những quyết sách thực hiện các công việc của nhà trường một cách phù hợp </w:t>
      </w:r>
      <w:r w:rsidRPr="006154F0">
        <w:rPr>
          <w:b/>
          <w:color w:val="000000"/>
        </w:rPr>
        <w:t>[H1-1.2-01]</w:t>
      </w:r>
      <w:r w:rsidRPr="006154F0">
        <w:rPr>
          <w:color w:val="000000"/>
        </w:rPr>
        <w:t>. Hội đồng thi đua khen thưởng của nhà trường cũng thực hiện nghiêm túc chức năng, nhiệm vụ theo đúng quy định và Điều lệ trườ</w:t>
      </w:r>
      <w:r w:rsidR="008D265C">
        <w:rPr>
          <w:color w:val="000000"/>
        </w:rPr>
        <w:t>ng m</w:t>
      </w:r>
      <w:r w:rsidRPr="006154F0">
        <w:rPr>
          <w:color w:val="000000"/>
        </w:rPr>
        <w:t xml:space="preserve">ầm non. Hội đồng thi đua khen thưởng tiến hành họp vào cuối năm học nhằm bình xét thi đua và đề nghị danh sách </w:t>
      </w:r>
      <w:r w:rsidRPr="00C85137">
        <w:rPr>
          <w:color w:val="000000"/>
        </w:rPr>
        <w:t xml:space="preserve">khen thưởng đối với cán bộ quản lý, giáo viên, nhân viên và học sinh trong nhà trường </w:t>
      </w:r>
      <w:r w:rsidRPr="00C85137">
        <w:rPr>
          <w:b/>
          <w:color w:val="000000"/>
        </w:rPr>
        <w:t>[H1-1.2-02]</w:t>
      </w:r>
      <w:r w:rsidRPr="00C85137">
        <w:rPr>
          <w:color w:val="000000"/>
        </w:rPr>
        <w:t>. Hội đồng chấ</w:t>
      </w:r>
      <w:r w:rsidR="001E06D6">
        <w:rPr>
          <w:color w:val="000000"/>
        </w:rPr>
        <w:t>m thi “</w:t>
      </w:r>
      <w:r w:rsidRPr="00C85137">
        <w:rPr>
          <w:color w:val="000000"/>
        </w:rPr>
        <w:t xml:space="preserve">Hội thi giáo viên dạy giỏi” làm việc khách quan, công tâm giúp nhà trường chấm điểm, đánh giá kết quả các hội thi, hội giảng của cô và trẻ hàng năm đạt kết quả tốt </w:t>
      </w:r>
      <w:r w:rsidRPr="00C85137">
        <w:rPr>
          <w:b/>
          <w:color w:val="000000"/>
        </w:rPr>
        <w:t>[H1-1.2-03]</w:t>
      </w:r>
      <w:r w:rsidRPr="00C85137">
        <w:rPr>
          <w:color w:val="000000"/>
        </w:rPr>
        <w:t xml:space="preserve">. Hội đồng rà soát sáng kiến thực hiện đúng nhiệm vụ, lựa chọn được những sáng kiến hay đề xuất lên các cấp và có nhiều sáng kiến đạt cấp huyện, cấp ngành </w:t>
      </w:r>
      <w:r w:rsidRPr="00C85137">
        <w:rPr>
          <w:b/>
          <w:color w:val="000000"/>
        </w:rPr>
        <w:t>[H1-1.2-04]</w:t>
      </w:r>
      <w:r w:rsidRPr="00C85137">
        <w:rPr>
          <w:color w:val="000000"/>
        </w:rPr>
        <w:t>. Các hội đồng đã làm việc theo đúng quy định, giúp nhà trường nâng cao hiệu quả, chất lượng chăm sóc, nuôi</w:t>
      </w:r>
      <w:r w:rsidRPr="000E427A">
        <w:rPr>
          <w:color w:val="000000"/>
        </w:rPr>
        <w:t xml:space="preserve"> dưỡng, giáo dục trẻ và cũng tự giải thể ngay sau khi hoàn thành nhiệm vụ.</w:t>
      </w:r>
      <w:r>
        <w:rPr>
          <w:color w:val="000000"/>
        </w:rPr>
        <w:t xml:space="preserve"> </w:t>
      </w:r>
      <w:r w:rsidRPr="000E427A">
        <w:rPr>
          <w:color w:val="000000"/>
          <w:lang w:val="nb-NO"/>
        </w:rPr>
        <w:t xml:space="preserve">Tuy nhiên, một số </w:t>
      </w:r>
      <w:r>
        <w:rPr>
          <w:color w:val="000000"/>
          <w:lang w:val="nb-NO"/>
        </w:rPr>
        <w:t xml:space="preserve">thành viên hội đồng trường chưa có nhiều ý kiến </w:t>
      </w:r>
      <w:r w:rsidRPr="000E427A">
        <w:rPr>
          <w:color w:val="000000"/>
          <w:lang w:val="nb-NO"/>
        </w:rPr>
        <w:t xml:space="preserve">tham gia xây dựng </w:t>
      </w:r>
      <w:r w:rsidR="00546924">
        <w:rPr>
          <w:color w:val="000000"/>
          <w:lang w:val="nb-NO"/>
        </w:rPr>
        <w:t>đưa ra nhiều</w:t>
      </w:r>
      <w:r w:rsidRPr="0035756A">
        <w:rPr>
          <w:lang w:val="nb-NO"/>
        </w:rPr>
        <w:t xml:space="preserve"> biện pháp tổ chức thực hiện kế hoạch </w:t>
      </w:r>
      <w:r w:rsidR="001E06D6">
        <w:rPr>
          <w:lang w:val="nb-NO"/>
        </w:rPr>
        <w:t xml:space="preserve">nuôi dưỡng </w:t>
      </w:r>
      <w:r w:rsidRPr="0035756A">
        <w:rPr>
          <w:lang w:val="nb-NO"/>
        </w:rPr>
        <w:t>chăm sóc</w:t>
      </w:r>
      <w:r w:rsidR="001E06D6">
        <w:rPr>
          <w:lang w:val="nb-NO"/>
        </w:rPr>
        <w:t>,</w:t>
      </w:r>
      <w:r w:rsidRPr="0035756A">
        <w:rPr>
          <w:lang w:val="nb-NO"/>
        </w:rPr>
        <w:t xml:space="preserve"> giáo dục của nhà trường.</w:t>
      </w:r>
    </w:p>
    <w:p w:rsidR="009B65A2" w:rsidRPr="000E427A" w:rsidRDefault="009B65A2" w:rsidP="00CF7949">
      <w:pPr>
        <w:widowControl w:val="0"/>
        <w:shd w:val="clear" w:color="auto" w:fill="FFFFFF"/>
        <w:ind w:firstLine="720"/>
        <w:jc w:val="both"/>
        <w:rPr>
          <w:color w:val="000000"/>
        </w:rPr>
      </w:pPr>
      <w:r w:rsidRPr="000E427A">
        <w:rPr>
          <w:color w:val="000000"/>
        </w:rPr>
        <w:t>Hàng năm, Hội đồng trường và các Hội đồng khác trong nhà trường đều được rà soát, đánh giá định kỳ được thông qua tại các kỳ họ</w:t>
      </w:r>
      <w:r w:rsidR="00AB4596">
        <w:rPr>
          <w:color w:val="000000"/>
        </w:rPr>
        <w:t>p</w:t>
      </w:r>
      <w:r w:rsidRPr="000E427A">
        <w:rPr>
          <w:color w:val="000000"/>
        </w:rPr>
        <w:t xml:space="preserve"> </w:t>
      </w:r>
      <w:r w:rsidRPr="000E427A">
        <w:rPr>
          <w:b/>
          <w:color w:val="000000"/>
        </w:rPr>
        <w:t xml:space="preserve">[H1-1.2-05] </w:t>
      </w:r>
      <w:r w:rsidRPr="000E427A">
        <w:rPr>
          <w:color w:val="000000"/>
        </w:rPr>
        <w:t xml:space="preserve">và các buổi sơ kết, tổng kết năm học </w:t>
      </w:r>
      <w:r w:rsidRPr="000E427A">
        <w:rPr>
          <w:b/>
          <w:color w:val="000000"/>
        </w:rPr>
        <w:t>[H1-1.2-06]</w:t>
      </w:r>
      <w:r w:rsidRPr="000E427A">
        <w:rPr>
          <w:color w:val="000000"/>
        </w:rPr>
        <w:t xml:space="preserve">. </w:t>
      </w:r>
    </w:p>
    <w:p w:rsidR="009B65A2" w:rsidRPr="000E427A" w:rsidRDefault="009B65A2" w:rsidP="00CF7949">
      <w:pPr>
        <w:shd w:val="clear" w:color="auto" w:fill="FFFFFF"/>
        <w:ind w:firstLine="720"/>
        <w:jc w:val="both"/>
        <w:rPr>
          <w:color w:val="000000"/>
        </w:rPr>
      </w:pPr>
      <w:r w:rsidRPr="000E427A">
        <w:rPr>
          <w:b/>
          <w:color w:val="000000"/>
        </w:rPr>
        <w:t>2. Điểm mạnh</w:t>
      </w:r>
    </w:p>
    <w:p w:rsidR="009B65A2" w:rsidRPr="000E427A" w:rsidRDefault="009B65A2" w:rsidP="00CF7949">
      <w:pPr>
        <w:ind w:firstLine="709"/>
        <w:jc w:val="both"/>
        <w:rPr>
          <w:color w:val="000000"/>
        </w:rPr>
      </w:pPr>
      <w:r w:rsidRPr="000E427A">
        <w:rPr>
          <w:color w:val="000000"/>
          <w:lang w:val="vi-VN"/>
        </w:rPr>
        <w:t>Nhà trường có Hội đồng trường</w:t>
      </w:r>
      <w:r w:rsidRPr="000E427A">
        <w:rPr>
          <w:color w:val="000000"/>
        </w:rPr>
        <w:t xml:space="preserve"> và các Hội đồng khác </w:t>
      </w:r>
      <w:r w:rsidRPr="000E427A">
        <w:rPr>
          <w:color w:val="000000"/>
          <w:lang w:val="vi-VN"/>
        </w:rPr>
        <w:t xml:space="preserve">được thành lập </w:t>
      </w:r>
      <w:r w:rsidRPr="000E427A">
        <w:rPr>
          <w:color w:val="000000"/>
        </w:rPr>
        <w:t xml:space="preserve">và thực </w:t>
      </w:r>
      <w:r w:rsidRPr="000E427A">
        <w:rPr>
          <w:color w:val="000000"/>
          <w:lang w:val="vi-VN"/>
        </w:rPr>
        <w:t>hiện đúng chức năng nhiệm vụ</w:t>
      </w:r>
      <w:r w:rsidR="004E3404">
        <w:rPr>
          <w:color w:val="000000"/>
          <w:lang w:val="vi-VN"/>
        </w:rPr>
        <w:t xml:space="preserve"> theo qu</w:t>
      </w:r>
      <w:r w:rsidR="004E3404">
        <w:rPr>
          <w:color w:val="000000"/>
          <w:lang w:val="en-US"/>
        </w:rPr>
        <w:t>y</w:t>
      </w:r>
      <w:r w:rsidRPr="000E427A">
        <w:rPr>
          <w:color w:val="000000"/>
          <w:lang w:val="vi-VN"/>
        </w:rPr>
        <w:t xml:space="preserve"> định. Các </w:t>
      </w:r>
      <w:r w:rsidRPr="000E427A">
        <w:rPr>
          <w:color w:val="000000"/>
        </w:rPr>
        <w:t>H</w:t>
      </w:r>
      <w:r w:rsidRPr="000E427A">
        <w:rPr>
          <w:color w:val="000000"/>
          <w:lang w:val="vi-VN"/>
        </w:rPr>
        <w:t>ội đồng đều xây dựng kế hoạch hoạt động một cách cụ thể</w:t>
      </w:r>
      <w:r w:rsidRPr="000E427A">
        <w:rPr>
          <w:color w:val="000000"/>
        </w:rPr>
        <w:t>,</w:t>
      </w:r>
      <w:r w:rsidRPr="000E427A">
        <w:rPr>
          <w:color w:val="000000"/>
          <w:lang w:val="vi-VN"/>
        </w:rPr>
        <w:t xml:space="preserve"> phù hợp với kế hoạch phát triển nhà trường và nhiệm vụ trọng tâm từng năm học, tổ chức hoạt động hiệu quả.</w:t>
      </w:r>
      <w:r w:rsidRPr="000E427A">
        <w:rPr>
          <w:color w:val="000000"/>
        </w:rPr>
        <w:t xml:space="preserve"> Định kỳ, </w:t>
      </w:r>
      <w:r w:rsidRPr="000E427A">
        <w:rPr>
          <w:color w:val="000000"/>
          <w:lang w:val="vi-VN"/>
        </w:rPr>
        <w:t>Hội đồng trường</w:t>
      </w:r>
      <w:r w:rsidRPr="000E427A">
        <w:rPr>
          <w:color w:val="000000"/>
        </w:rPr>
        <w:t xml:space="preserve"> đều tổ chức đánh giá kết quả hoạt động, phát huy mặt mạnh, tìm giải pháp khắc phục tồn tại hạn chế và tìm giải pháp để </w:t>
      </w:r>
      <w:r w:rsidRPr="000E427A">
        <w:rPr>
          <w:color w:val="000000"/>
          <w:lang w:val="vi-VN"/>
        </w:rPr>
        <w:t>góp phần nâng cao chất lượng nuôi dưỡng, chăm sóc và giáo dục trẻ của nhà trường</w:t>
      </w:r>
      <w:r w:rsidRPr="000E427A">
        <w:rPr>
          <w:color w:val="000000"/>
        </w:rPr>
        <w:t>.</w:t>
      </w:r>
    </w:p>
    <w:p w:rsidR="009B65A2" w:rsidRPr="000E427A" w:rsidRDefault="009B65A2" w:rsidP="00CF7949">
      <w:pPr>
        <w:ind w:firstLine="709"/>
        <w:jc w:val="both"/>
        <w:rPr>
          <w:b/>
          <w:color w:val="000000"/>
          <w:lang w:val="nb-NO"/>
        </w:rPr>
      </w:pPr>
      <w:r w:rsidRPr="000E427A">
        <w:rPr>
          <w:b/>
          <w:color w:val="000000"/>
          <w:lang w:val="nb-NO"/>
        </w:rPr>
        <w:t>3. Điểm yếu</w:t>
      </w:r>
    </w:p>
    <w:p w:rsidR="009B65A2" w:rsidRPr="000E427A" w:rsidRDefault="009B65A2" w:rsidP="00CF7949">
      <w:pPr>
        <w:shd w:val="clear" w:color="auto" w:fill="FFFFFF"/>
        <w:ind w:firstLine="720"/>
        <w:jc w:val="both"/>
        <w:rPr>
          <w:color w:val="000000"/>
          <w:lang w:val="nb-NO"/>
        </w:rPr>
      </w:pPr>
      <w:r w:rsidRPr="000E427A">
        <w:rPr>
          <w:color w:val="000000"/>
          <w:lang w:val="nb-NO"/>
        </w:rPr>
        <w:t xml:space="preserve">Một số thành viên Hội đồng trường chưa </w:t>
      </w:r>
      <w:r>
        <w:rPr>
          <w:color w:val="000000"/>
          <w:lang w:val="nb-NO"/>
        </w:rPr>
        <w:t>có nhiều</w:t>
      </w:r>
      <w:r w:rsidRPr="000E427A">
        <w:rPr>
          <w:color w:val="000000"/>
          <w:lang w:val="nb-NO"/>
        </w:rPr>
        <w:t xml:space="preserve"> ý kiến</w:t>
      </w:r>
      <w:r>
        <w:rPr>
          <w:color w:val="000000"/>
          <w:lang w:val="nb-NO"/>
        </w:rPr>
        <w:t xml:space="preserve"> tham gia</w:t>
      </w:r>
      <w:r w:rsidRPr="000E427A">
        <w:rPr>
          <w:color w:val="000000"/>
          <w:lang w:val="nb-NO"/>
        </w:rPr>
        <w:t xml:space="preserve"> xây dựng các biện pháp tổ chức thực hiện </w:t>
      </w:r>
      <w:r>
        <w:rPr>
          <w:color w:val="000000"/>
          <w:lang w:val="nb-NO"/>
        </w:rPr>
        <w:t>k</w:t>
      </w:r>
      <w:r w:rsidRPr="000E427A">
        <w:rPr>
          <w:color w:val="000000"/>
          <w:lang w:val="nb-NO"/>
        </w:rPr>
        <w:t>ế hoạch</w:t>
      </w:r>
      <w:r>
        <w:rPr>
          <w:color w:val="000000"/>
          <w:lang w:val="nb-NO"/>
        </w:rPr>
        <w:t xml:space="preserve"> chăm sóc, giáo dục</w:t>
      </w:r>
      <w:r w:rsidRPr="000E427A">
        <w:rPr>
          <w:color w:val="000000"/>
          <w:lang w:val="nb-NO"/>
        </w:rPr>
        <w:t xml:space="preserve"> của nhà trường.</w:t>
      </w:r>
    </w:p>
    <w:p w:rsidR="009B65A2" w:rsidRPr="000E427A" w:rsidRDefault="009B65A2" w:rsidP="00CF7949">
      <w:pPr>
        <w:ind w:firstLine="720"/>
        <w:jc w:val="both"/>
        <w:rPr>
          <w:b/>
          <w:color w:val="000000"/>
          <w:lang w:val="nb-NO"/>
        </w:rPr>
      </w:pPr>
      <w:r w:rsidRPr="000E427A">
        <w:rPr>
          <w:b/>
          <w:color w:val="000000"/>
          <w:lang w:val="nb-NO"/>
        </w:rPr>
        <w:t>4. Kế hoạch cải tiến chất lượng</w:t>
      </w:r>
      <w:r w:rsidRPr="000E427A">
        <w:rPr>
          <w:b/>
          <w:color w:val="000000"/>
          <w:lang w:val="nb-NO"/>
        </w:rPr>
        <w:tab/>
      </w:r>
    </w:p>
    <w:p w:rsidR="009B65A2" w:rsidRPr="000E427A" w:rsidRDefault="009B65A2" w:rsidP="00CF7949">
      <w:pPr>
        <w:ind w:firstLine="720"/>
        <w:jc w:val="both"/>
        <w:rPr>
          <w:color w:val="000000"/>
          <w:lang w:val="nb-NO"/>
        </w:rPr>
      </w:pPr>
      <w:r w:rsidRPr="000E427A">
        <w:rPr>
          <w:color w:val="000000"/>
          <w:lang w:val="nb-NO"/>
        </w:rPr>
        <w:t xml:space="preserve">Trong những năm học tới, nhà trường sẽ động viên, khuyến khích, tạo điều kiện cho các thành viên  trong hội đồng trường </w:t>
      </w:r>
      <w:r>
        <w:rPr>
          <w:color w:val="000000"/>
          <w:lang w:val="nb-NO"/>
        </w:rPr>
        <w:t>nghiên cứu tìm ra nhiều biện pháp hay để</w:t>
      </w:r>
      <w:r w:rsidRPr="000E427A">
        <w:rPr>
          <w:color w:val="000000"/>
          <w:lang w:val="nb-NO"/>
        </w:rPr>
        <w:t xml:space="preserve"> tham gia góp ý xây dựng</w:t>
      </w:r>
      <w:r>
        <w:rPr>
          <w:color w:val="000000"/>
          <w:lang w:val="nb-NO"/>
        </w:rPr>
        <w:t xml:space="preserve"> </w:t>
      </w:r>
      <w:r w:rsidRPr="000E427A">
        <w:rPr>
          <w:color w:val="000000"/>
          <w:lang w:val="nb-NO"/>
        </w:rPr>
        <w:t xml:space="preserve">kế hoạch </w:t>
      </w:r>
      <w:r w:rsidR="004E3404">
        <w:rPr>
          <w:color w:val="000000"/>
          <w:lang w:val="nb-NO"/>
        </w:rPr>
        <w:t xml:space="preserve">nuôi dưỡng </w:t>
      </w:r>
      <w:r>
        <w:rPr>
          <w:color w:val="000000"/>
          <w:lang w:val="nb-NO"/>
        </w:rPr>
        <w:t>chăm sóc</w:t>
      </w:r>
      <w:r w:rsidR="004E3404">
        <w:rPr>
          <w:color w:val="000000"/>
          <w:lang w:val="nb-NO"/>
        </w:rPr>
        <w:t xml:space="preserve"> và</w:t>
      </w:r>
      <w:r>
        <w:rPr>
          <w:color w:val="000000"/>
          <w:lang w:val="nb-NO"/>
        </w:rPr>
        <w:t xml:space="preserve"> giáo dục </w:t>
      </w:r>
      <w:r w:rsidRPr="000E427A">
        <w:rPr>
          <w:color w:val="000000"/>
          <w:lang w:val="nb-NO"/>
        </w:rPr>
        <w:t>của nhà trường.</w:t>
      </w:r>
    </w:p>
    <w:p w:rsidR="009B65A2" w:rsidRPr="000E427A" w:rsidRDefault="009B65A2" w:rsidP="00CF7949">
      <w:pPr>
        <w:ind w:firstLine="720"/>
        <w:jc w:val="both"/>
        <w:rPr>
          <w:color w:val="000000"/>
          <w:lang w:val="nb-NO"/>
        </w:rPr>
      </w:pPr>
      <w:r w:rsidRPr="000E427A">
        <w:rPr>
          <w:b/>
          <w:color w:val="000000"/>
          <w:lang w:val="nb-NO"/>
        </w:rPr>
        <w:t>5. Tự đánh giá</w:t>
      </w:r>
      <w:r w:rsidRPr="000E427A">
        <w:rPr>
          <w:color w:val="000000"/>
          <w:lang w:val="nb-NO"/>
        </w:rPr>
        <w:t>: Đạt Mức 2.</w:t>
      </w:r>
    </w:p>
    <w:p w:rsidR="009B65A2" w:rsidRPr="000E427A" w:rsidRDefault="009B65A2" w:rsidP="00CF7949">
      <w:pPr>
        <w:jc w:val="both"/>
        <w:rPr>
          <w:color w:val="000000"/>
        </w:rPr>
      </w:pPr>
      <w:r w:rsidRPr="000E427A">
        <w:rPr>
          <w:color w:val="000000"/>
        </w:rPr>
        <w:tab/>
      </w:r>
      <w:r w:rsidRPr="000E427A">
        <w:rPr>
          <w:b/>
          <w:color w:val="000000"/>
        </w:rPr>
        <w:t>Tiêu chí 1.3</w:t>
      </w:r>
      <w:r w:rsidRPr="000E427A">
        <w:rPr>
          <w:color w:val="000000"/>
        </w:rPr>
        <w:t xml:space="preserve">. </w:t>
      </w:r>
      <w:r w:rsidRPr="000E427A">
        <w:rPr>
          <w:b/>
          <w:color w:val="000000"/>
        </w:rPr>
        <w:t>Tổ chức Đảng Cộng sản Việt Nam, các đoàn thể và tổ chức</w:t>
      </w:r>
      <w:r w:rsidRPr="000E427A">
        <w:rPr>
          <w:color w:val="000000"/>
        </w:rPr>
        <w:t xml:space="preserve"> </w:t>
      </w:r>
      <w:r w:rsidRPr="000E427A">
        <w:rPr>
          <w:b/>
          <w:color w:val="000000"/>
        </w:rPr>
        <w:t>khác trong nhà trường</w:t>
      </w:r>
    </w:p>
    <w:p w:rsidR="009B65A2" w:rsidRPr="000E427A" w:rsidRDefault="009B65A2" w:rsidP="00CF7949">
      <w:pPr>
        <w:ind w:firstLine="720"/>
        <w:jc w:val="both"/>
        <w:rPr>
          <w:color w:val="000000"/>
          <w:lang w:val="nb-NO"/>
        </w:rPr>
      </w:pPr>
      <w:r w:rsidRPr="000E427A">
        <w:rPr>
          <w:color w:val="000000"/>
          <w:lang w:val="nb-NO"/>
        </w:rPr>
        <w:t xml:space="preserve">Mức 1: </w:t>
      </w:r>
    </w:p>
    <w:p w:rsidR="009B65A2" w:rsidRPr="000E427A" w:rsidRDefault="009B65A2" w:rsidP="00CF7949">
      <w:pPr>
        <w:ind w:firstLine="720"/>
        <w:jc w:val="both"/>
        <w:rPr>
          <w:i/>
          <w:color w:val="000000"/>
        </w:rPr>
      </w:pPr>
      <w:r w:rsidRPr="000E427A">
        <w:rPr>
          <w:i/>
          <w:color w:val="000000"/>
          <w:lang w:val="vi-VN"/>
        </w:rPr>
        <w:t xml:space="preserve">a) </w:t>
      </w:r>
      <w:r w:rsidRPr="000E427A">
        <w:rPr>
          <w:i/>
          <w:color w:val="000000"/>
        </w:rPr>
        <w:t xml:space="preserve">Các đoàn thể và tổ chức khác trong nhà trường có cơ cấu tổ chức theo </w:t>
      </w:r>
      <w:r w:rsidRPr="000E427A">
        <w:rPr>
          <w:i/>
          <w:color w:val="000000"/>
          <w:lang w:val="vi-VN"/>
        </w:rPr>
        <w:t>quy định;</w:t>
      </w:r>
    </w:p>
    <w:p w:rsidR="009B65A2" w:rsidRPr="000E427A" w:rsidRDefault="009B65A2" w:rsidP="00CF7949">
      <w:pPr>
        <w:tabs>
          <w:tab w:val="left" w:pos="5626"/>
        </w:tabs>
        <w:ind w:firstLine="720"/>
        <w:jc w:val="both"/>
        <w:rPr>
          <w:i/>
          <w:color w:val="000000"/>
        </w:rPr>
      </w:pPr>
      <w:r w:rsidRPr="000E427A">
        <w:rPr>
          <w:i/>
          <w:color w:val="000000"/>
        </w:rPr>
        <w:t xml:space="preserve">b) Hoạt động theo quy định; </w:t>
      </w:r>
      <w:r w:rsidRPr="000E427A">
        <w:rPr>
          <w:i/>
          <w:color w:val="000000"/>
        </w:rPr>
        <w:tab/>
      </w:r>
    </w:p>
    <w:p w:rsidR="009B65A2" w:rsidRPr="000E427A" w:rsidRDefault="009B65A2" w:rsidP="00CF7949">
      <w:pPr>
        <w:ind w:firstLine="720"/>
        <w:jc w:val="both"/>
        <w:rPr>
          <w:i/>
          <w:color w:val="000000"/>
        </w:rPr>
      </w:pPr>
      <w:r w:rsidRPr="000E427A">
        <w:rPr>
          <w:i/>
          <w:color w:val="000000"/>
        </w:rPr>
        <w:t>c) Hằng năm, các hoạt động được rà soát, đánh giá.</w:t>
      </w:r>
    </w:p>
    <w:p w:rsidR="009B65A2" w:rsidRPr="000E427A" w:rsidRDefault="009B65A2" w:rsidP="00CF7949">
      <w:pPr>
        <w:ind w:firstLine="720"/>
        <w:jc w:val="both"/>
        <w:rPr>
          <w:color w:val="000000"/>
          <w:lang w:val="nb-NO"/>
        </w:rPr>
      </w:pPr>
      <w:r w:rsidRPr="000E427A">
        <w:rPr>
          <w:color w:val="000000"/>
          <w:lang w:val="nb-NO"/>
        </w:rPr>
        <w:t xml:space="preserve">Mức 2: </w:t>
      </w:r>
    </w:p>
    <w:p w:rsidR="009B65A2" w:rsidRPr="000E427A" w:rsidRDefault="009B65A2" w:rsidP="00CF7949">
      <w:pPr>
        <w:ind w:firstLine="720"/>
        <w:jc w:val="both"/>
        <w:rPr>
          <w:rStyle w:val="Emphasis"/>
          <w:iCs w:val="0"/>
          <w:color w:val="000000"/>
        </w:rPr>
      </w:pPr>
      <w:r w:rsidRPr="000E427A">
        <w:rPr>
          <w:i/>
          <w:color w:val="000000"/>
        </w:rPr>
        <w:lastRenderedPageBreak/>
        <w:t xml:space="preserve">a) </w:t>
      </w:r>
      <w:r w:rsidRPr="000E427A">
        <w:rPr>
          <w:i/>
          <w:color w:val="000000"/>
          <w:lang w:val="vi-VN"/>
        </w:rPr>
        <w:t>Tổ chức Đảng Cộng sản Việt Nam</w:t>
      </w:r>
      <w:r w:rsidRPr="000E427A">
        <w:rPr>
          <w:i/>
          <w:color w:val="000000"/>
        </w:rPr>
        <w:t xml:space="preserve"> có cơ cấu tổ chức và hoạt động theo quy định; </w:t>
      </w:r>
      <w:r w:rsidRPr="000E427A">
        <w:rPr>
          <w:i/>
          <w:color w:val="000000"/>
          <w:lang w:val="vi-VN"/>
        </w:rPr>
        <w:t xml:space="preserve">trong 05 năm </w:t>
      </w:r>
      <w:r w:rsidRPr="000E427A">
        <w:rPr>
          <w:i/>
          <w:color w:val="000000"/>
        </w:rPr>
        <w:t>liên tiếp</w:t>
      </w:r>
      <w:r w:rsidRPr="000E427A">
        <w:rPr>
          <w:i/>
          <w:color w:val="000000"/>
          <w:lang w:val="vi-VN"/>
        </w:rPr>
        <w:t xml:space="preserve"> tính đến thời điểm đánh giá</w:t>
      </w:r>
      <w:r w:rsidRPr="000E427A">
        <w:rPr>
          <w:i/>
          <w:color w:val="000000"/>
        </w:rPr>
        <w:t>, có í</w:t>
      </w:r>
      <w:r w:rsidRPr="000E427A">
        <w:rPr>
          <w:i/>
          <w:color w:val="000000"/>
          <w:lang w:val="vi-VN"/>
        </w:rPr>
        <w:t xml:space="preserve">t nhất </w:t>
      </w:r>
      <w:r w:rsidRPr="000E427A">
        <w:rPr>
          <w:i/>
          <w:color w:val="000000"/>
        </w:rPr>
        <w:t>0</w:t>
      </w:r>
      <w:r w:rsidRPr="000E427A">
        <w:rPr>
          <w:i/>
          <w:color w:val="000000"/>
          <w:lang w:val="vi-VN"/>
        </w:rPr>
        <w:t>1 năm</w:t>
      </w:r>
      <w:r w:rsidRPr="000E427A">
        <w:rPr>
          <w:i/>
          <w:color w:val="000000"/>
        </w:rPr>
        <w:t xml:space="preserve"> </w:t>
      </w:r>
      <w:r w:rsidRPr="000E427A">
        <w:rPr>
          <w:rStyle w:val="Emphasis"/>
          <w:color w:val="000000"/>
          <w:shd w:val="clear" w:color="auto" w:fill="FFFFFF"/>
          <w:lang w:val="vi-VN"/>
        </w:rPr>
        <w:t xml:space="preserve">hoàn thành tốt nhiệm vụ, </w:t>
      </w:r>
      <w:r w:rsidRPr="000E427A">
        <w:rPr>
          <w:rStyle w:val="Emphasis"/>
          <w:color w:val="000000"/>
          <w:shd w:val="clear" w:color="auto" w:fill="FFFFFF"/>
        </w:rPr>
        <w:t xml:space="preserve">các </w:t>
      </w:r>
      <w:r w:rsidRPr="000E427A">
        <w:rPr>
          <w:rStyle w:val="Emphasis"/>
          <w:color w:val="000000"/>
          <w:shd w:val="clear" w:color="auto" w:fill="FFFFFF"/>
          <w:lang w:val="vi-VN"/>
        </w:rPr>
        <w:t>năm còn lại hoàn thành nhiệm vụ trở lên</w:t>
      </w:r>
      <w:r w:rsidRPr="000E427A">
        <w:rPr>
          <w:rStyle w:val="Emphasis"/>
          <w:color w:val="000000"/>
          <w:shd w:val="clear" w:color="auto" w:fill="FFFFFF"/>
        </w:rPr>
        <w:t>;</w:t>
      </w:r>
    </w:p>
    <w:p w:rsidR="009B65A2" w:rsidRPr="000E427A" w:rsidRDefault="009B65A2" w:rsidP="00CF7949">
      <w:pPr>
        <w:ind w:firstLine="720"/>
        <w:jc w:val="both"/>
        <w:rPr>
          <w:i/>
          <w:color w:val="000000"/>
          <w:spacing w:val="6"/>
        </w:rPr>
      </w:pPr>
      <w:r w:rsidRPr="000E427A">
        <w:rPr>
          <w:rStyle w:val="Emphasis"/>
          <w:color w:val="000000"/>
          <w:shd w:val="clear" w:color="auto" w:fill="FFFFFF"/>
        </w:rPr>
        <w:t xml:space="preserve">b) </w:t>
      </w:r>
      <w:r w:rsidRPr="000E427A">
        <w:rPr>
          <w:i/>
          <w:color w:val="000000"/>
          <w:lang w:val="vi-VN"/>
        </w:rPr>
        <w:t xml:space="preserve">Các đoàn thể, tổ chức </w:t>
      </w:r>
      <w:r w:rsidRPr="000E427A">
        <w:rPr>
          <w:i/>
          <w:color w:val="000000"/>
        </w:rPr>
        <w:t>khác</w:t>
      </w:r>
      <w:r w:rsidRPr="000E427A">
        <w:rPr>
          <w:i/>
          <w:color w:val="000000"/>
          <w:lang w:val="vi-VN"/>
        </w:rPr>
        <w:t xml:space="preserve"> có đóng góp </w:t>
      </w:r>
      <w:r w:rsidRPr="000E427A">
        <w:rPr>
          <w:i/>
          <w:color w:val="000000"/>
        </w:rPr>
        <w:t xml:space="preserve">tích cực cho </w:t>
      </w:r>
      <w:r w:rsidRPr="000E427A">
        <w:rPr>
          <w:i/>
          <w:color w:val="000000"/>
          <w:lang w:val="vi-VN"/>
        </w:rPr>
        <w:t xml:space="preserve">các hoạt động </w:t>
      </w:r>
      <w:r w:rsidRPr="000E427A">
        <w:rPr>
          <w:i/>
          <w:color w:val="000000"/>
        </w:rPr>
        <w:t xml:space="preserve">của </w:t>
      </w:r>
      <w:r w:rsidRPr="000E427A">
        <w:rPr>
          <w:i/>
          <w:color w:val="000000"/>
          <w:lang w:val="vi-VN"/>
        </w:rPr>
        <w:t>nhà trường.</w:t>
      </w:r>
    </w:p>
    <w:p w:rsidR="009B65A2" w:rsidRPr="000E427A" w:rsidRDefault="009B65A2" w:rsidP="00CF7949">
      <w:pPr>
        <w:ind w:firstLine="720"/>
        <w:jc w:val="both"/>
        <w:rPr>
          <w:color w:val="000000"/>
        </w:rPr>
      </w:pPr>
      <w:r w:rsidRPr="000E427A">
        <w:rPr>
          <w:color w:val="000000"/>
        </w:rPr>
        <w:t>Mức 3:</w:t>
      </w:r>
    </w:p>
    <w:p w:rsidR="009B65A2" w:rsidRPr="000E427A" w:rsidRDefault="009B65A2" w:rsidP="0080468F">
      <w:pPr>
        <w:ind w:firstLine="720"/>
        <w:jc w:val="both"/>
        <w:rPr>
          <w:rStyle w:val="Emphasis"/>
          <w:iCs w:val="0"/>
          <w:color w:val="000000"/>
        </w:rPr>
      </w:pPr>
      <w:r w:rsidRPr="000E427A">
        <w:rPr>
          <w:i/>
          <w:color w:val="000000"/>
        </w:rPr>
        <w:t>a) Trong 05 năm liên tiếp tính đến thời điểm đánh giá, tổ chức Đảng Cộng sản Việt Nam có í</w:t>
      </w:r>
      <w:r w:rsidRPr="000E427A">
        <w:rPr>
          <w:i/>
          <w:color w:val="000000"/>
          <w:lang w:val="vi-VN"/>
        </w:rPr>
        <w:t xml:space="preserve">t nhất </w:t>
      </w:r>
      <w:r w:rsidRPr="000E427A">
        <w:rPr>
          <w:i/>
          <w:color w:val="000000"/>
        </w:rPr>
        <w:t>02</w:t>
      </w:r>
      <w:r w:rsidRPr="000E427A">
        <w:rPr>
          <w:i/>
          <w:color w:val="000000"/>
          <w:lang w:val="vi-VN"/>
        </w:rPr>
        <w:t xml:space="preserve"> năm </w:t>
      </w:r>
      <w:r w:rsidRPr="000E427A">
        <w:rPr>
          <w:rStyle w:val="Emphasis"/>
          <w:color w:val="000000"/>
          <w:shd w:val="clear" w:color="auto" w:fill="FFFFFF"/>
          <w:lang w:val="vi-VN"/>
        </w:rPr>
        <w:t xml:space="preserve">hoàn thành tốt nhiệm vụ, </w:t>
      </w:r>
      <w:r w:rsidRPr="000E427A">
        <w:rPr>
          <w:rStyle w:val="Emphasis"/>
          <w:color w:val="000000"/>
          <w:shd w:val="clear" w:color="auto" w:fill="FFFFFF"/>
        </w:rPr>
        <w:t>các</w:t>
      </w:r>
      <w:r w:rsidRPr="000E427A">
        <w:rPr>
          <w:rStyle w:val="Emphasis"/>
          <w:color w:val="000000"/>
          <w:shd w:val="clear" w:color="auto" w:fill="FFFFFF"/>
          <w:lang w:val="vi-VN"/>
        </w:rPr>
        <w:t xml:space="preserve"> năm còn lại hoàn</w:t>
      </w:r>
      <w:r w:rsidRPr="000E427A">
        <w:rPr>
          <w:rStyle w:val="Emphasis"/>
          <w:iCs w:val="0"/>
          <w:color w:val="000000"/>
        </w:rPr>
        <w:t xml:space="preserve"> </w:t>
      </w:r>
      <w:r w:rsidRPr="000E427A">
        <w:rPr>
          <w:rStyle w:val="Emphasis"/>
          <w:color w:val="000000"/>
          <w:shd w:val="clear" w:color="auto" w:fill="FFFFFF"/>
          <w:lang w:val="vi-VN"/>
        </w:rPr>
        <w:t>thành nhiệm vụ trở lên</w:t>
      </w:r>
      <w:r w:rsidRPr="000E427A">
        <w:rPr>
          <w:rStyle w:val="Emphasis"/>
          <w:color w:val="000000"/>
          <w:shd w:val="clear" w:color="auto" w:fill="FFFFFF"/>
        </w:rPr>
        <w:t>.</w:t>
      </w:r>
    </w:p>
    <w:p w:rsidR="009B65A2" w:rsidRPr="000E427A" w:rsidRDefault="009B65A2" w:rsidP="00CF7949">
      <w:pPr>
        <w:ind w:firstLine="720"/>
        <w:jc w:val="both"/>
        <w:rPr>
          <w:i/>
          <w:color w:val="000000"/>
          <w:lang w:val="vi-VN"/>
        </w:rPr>
      </w:pPr>
      <w:r w:rsidRPr="000E427A">
        <w:rPr>
          <w:rStyle w:val="Emphasis"/>
          <w:color w:val="000000"/>
          <w:shd w:val="clear" w:color="auto" w:fill="FFFFFF"/>
          <w:lang w:val="vi-VN"/>
        </w:rPr>
        <w:t>b)</w:t>
      </w:r>
      <w:r w:rsidRPr="000E427A">
        <w:rPr>
          <w:rStyle w:val="Emphasis"/>
          <w:color w:val="000000"/>
          <w:shd w:val="clear" w:color="auto" w:fill="FFFFFF"/>
        </w:rPr>
        <w:t xml:space="preserve"> </w:t>
      </w:r>
      <w:r w:rsidRPr="000E427A">
        <w:rPr>
          <w:i/>
          <w:color w:val="000000"/>
          <w:lang w:val="vi-VN"/>
        </w:rPr>
        <w:t>Các đoàn thể, tổ chức khác đóng góp hiệu quả cho các hoạt động của nhà trường và cộng đồng.</w:t>
      </w:r>
    </w:p>
    <w:p w:rsidR="009B65A2" w:rsidRPr="000E427A" w:rsidRDefault="009B65A2" w:rsidP="00CF7949">
      <w:pPr>
        <w:ind w:firstLine="720"/>
        <w:jc w:val="both"/>
        <w:rPr>
          <w:b/>
          <w:color w:val="000000"/>
        </w:rPr>
      </w:pPr>
      <w:r w:rsidRPr="000E427A">
        <w:rPr>
          <w:b/>
          <w:color w:val="000000"/>
          <w:lang w:val="vi-VN"/>
        </w:rPr>
        <w:t>1. Mô tả hiện trạng</w:t>
      </w:r>
    </w:p>
    <w:p w:rsidR="009B65A2" w:rsidRPr="000E427A" w:rsidRDefault="009B65A2" w:rsidP="00CF7949">
      <w:pPr>
        <w:ind w:firstLine="720"/>
        <w:jc w:val="both"/>
        <w:rPr>
          <w:b/>
          <w:color w:val="000000"/>
        </w:rPr>
      </w:pPr>
      <w:r w:rsidRPr="000E427A">
        <w:rPr>
          <w:color w:val="000000"/>
        </w:rPr>
        <w:t>Nhà trường có đầy đủ các tổ chức đoàn thể, có cơ cấu tổ chức và hoạt động theo quy định của pháp luật và Điều lệ của từng tổ chức, nhằm giúp nhà trường thực hiện các mục tiêu giáo dục. Chi bộ Đảng t</w:t>
      </w:r>
      <w:r>
        <w:rPr>
          <w:color w:val="000000"/>
        </w:rPr>
        <w:t>rường Mầ</w:t>
      </w:r>
      <w:r w:rsidR="005D2CB3">
        <w:rPr>
          <w:color w:val="000000"/>
        </w:rPr>
        <w:t>m non có 22</w:t>
      </w:r>
      <w:r w:rsidRPr="000E427A">
        <w:rPr>
          <w:color w:val="000000"/>
        </w:rPr>
        <w:t xml:space="preserve"> đảng viên, đứng đầu là đồng chí Bí thư chi bộ, 01 đồng chí phó bí thư chi bộ và 01 đồng chí chi ủy viên. T</w:t>
      </w:r>
      <w:r>
        <w:rPr>
          <w:color w:val="000000"/>
        </w:rPr>
        <w:t>ừ năm 2018</w:t>
      </w:r>
      <w:r w:rsidRPr="000E427A">
        <w:rPr>
          <w:color w:val="000000"/>
        </w:rPr>
        <w:t xml:space="preserve"> đến nay chi bộ được công nhận </w:t>
      </w:r>
      <w:r w:rsidRPr="000E427A">
        <w:rPr>
          <w:color w:val="000000"/>
          <w:lang w:val="vi-VN"/>
        </w:rPr>
        <w:t>là chi bộ</w:t>
      </w:r>
      <w:r w:rsidRPr="000E427A">
        <w:rPr>
          <w:color w:val="000000"/>
        </w:rPr>
        <w:t xml:space="preserve"> </w:t>
      </w:r>
      <w:r w:rsidR="005D2CB3">
        <w:rPr>
          <w:color w:val="000000"/>
        </w:rPr>
        <w:t>h</w:t>
      </w:r>
      <w:r>
        <w:rPr>
          <w:color w:val="000000"/>
        </w:rPr>
        <w:t xml:space="preserve">oàn </w:t>
      </w:r>
      <w:r w:rsidRPr="000E427A">
        <w:rPr>
          <w:color w:val="000000"/>
        </w:rPr>
        <w:t>thành tốt, Hoàn thành xuất sắc nhiệm</w:t>
      </w:r>
      <w:r>
        <w:rPr>
          <w:color w:val="000000"/>
        </w:rPr>
        <w:t xml:space="preserve"> vụ</w:t>
      </w:r>
      <w:r w:rsidRPr="000E427A">
        <w:rPr>
          <w:color w:val="000000"/>
        </w:rPr>
        <w:t xml:space="preserve"> </w:t>
      </w:r>
      <w:r w:rsidRPr="000E427A">
        <w:rPr>
          <w:b/>
          <w:color w:val="000000"/>
          <w:lang w:val="vi-VN"/>
        </w:rPr>
        <w:t>[H1-1.3-01]</w:t>
      </w:r>
      <w:r w:rsidRPr="000E427A">
        <w:rPr>
          <w:color w:val="000000"/>
          <w:lang w:val="vi-VN"/>
        </w:rPr>
        <w:t xml:space="preserve">. </w:t>
      </w:r>
      <w:r w:rsidRPr="000E427A">
        <w:rPr>
          <w:color w:val="000000"/>
        </w:rPr>
        <w:t xml:space="preserve">Công đoàn trường có </w:t>
      </w:r>
      <w:r w:rsidR="00424874">
        <w:rPr>
          <w:color w:val="000000"/>
        </w:rPr>
        <w:t>34 công đoàn viên, B</w:t>
      </w:r>
      <w:r w:rsidRPr="000E427A">
        <w:rPr>
          <w:color w:val="000000"/>
        </w:rPr>
        <w:t>an chấp hành Công đoàn có 01 chủ tịch và 0</w:t>
      </w:r>
      <w:r w:rsidR="00424874">
        <w:rPr>
          <w:color w:val="000000"/>
        </w:rPr>
        <w:t>2</w:t>
      </w:r>
      <w:r w:rsidRPr="000E427A">
        <w:rPr>
          <w:color w:val="000000"/>
        </w:rPr>
        <w:t xml:space="preserve"> ủy viên. </w:t>
      </w:r>
      <w:r w:rsidRPr="000E427A">
        <w:rPr>
          <w:color w:val="000000"/>
          <w:lang w:val="da-DK"/>
        </w:rPr>
        <w:t>Công đoàn trường 5 năm liền đạ</w:t>
      </w:r>
      <w:r w:rsidR="00424874">
        <w:rPr>
          <w:color w:val="000000"/>
          <w:lang w:val="da-DK"/>
        </w:rPr>
        <w:t>t vững mạnh xuất sắc</w:t>
      </w:r>
      <w:r w:rsidRPr="000E427A">
        <w:rPr>
          <w:color w:val="000000"/>
        </w:rPr>
        <w:t xml:space="preserve"> </w:t>
      </w:r>
      <w:r w:rsidRPr="000E427A">
        <w:rPr>
          <w:b/>
          <w:color w:val="000000"/>
        </w:rPr>
        <w:t>[H1-1.3-02]</w:t>
      </w:r>
      <w:r w:rsidRPr="000E427A">
        <w:rPr>
          <w:color w:val="000000"/>
        </w:rPr>
        <w:t>.</w:t>
      </w:r>
      <w:r w:rsidRPr="000E427A">
        <w:rPr>
          <w:b/>
          <w:color w:val="000000"/>
        </w:rPr>
        <w:t xml:space="preserve"> </w:t>
      </w:r>
      <w:r w:rsidRPr="00DE40AA">
        <w:t xml:space="preserve">Chi đoàn TNCSHCM có </w:t>
      </w:r>
      <w:r w:rsidR="00424874" w:rsidRPr="00DE40AA">
        <w:t>10</w:t>
      </w:r>
      <w:r w:rsidRPr="00DE40AA">
        <w:t xml:space="preserve"> đoàn viên</w:t>
      </w:r>
      <w:r w:rsidRPr="000E427A">
        <w:rPr>
          <w:color w:val="000000"/>
        </w:rPr>
        <w:t>. BCH chi đoàn có 01 bí thư, 01 phó bí thư, 01 ủ</w:t>
      </w:r>
      <w:r w:rsidR="00855096">
        <w:rPr>
          <w:color w:val="000000"/>
        </w:rPr>
        <w:t>y viên B</w:t>
      </w:r>
      <w:r w:rsidRPr="000E427A">
        <w:rPr>
          <w:color w:val="000000"/>
        </w:rPr>
        <w:t xml:space="preserve">an chấp hành chi đoàn. Ban thanh tra </w:t>
      </w:r>
      <w:r w:rsidR="0080468F">
        <w:rPr>
          <w:color w:val="000000"/>
        </w:rPr>
        <w:t xml:space="preserve">nhân dân </w:t>
      </w:r>
      <w:r w:rsidRPr="000E427A">
        <w:rPr>
          <w:color w:val="000000"/>
        </w:rPr>
        <w:t>trường học gồm có 01 trưở</w:t>
      </w:r>
      <w:r w:rsidR="0080468F">
        <w:rPr>
          <w:color w:val="000000"/>
        </w:rPr>
        <w:t>ng ban</w:t>
      </w:r>
      <w:r w:rsidRPr="000E427A">
        <w:rPr>
          <w:color w:val="000000"/>
        </w:rPr>
        <w:t xml:space="preserve">, 02 ủy viên </w:t>
      </w:r>
      <w:r w:rsidR="0080468F">
        <w:rPr>
          <w:b/>
          <w:color w:val="000000"/>
        </w:rPr>
        <w:t>[H1-1.3-03</w:t>
      </w:r>
      <w:r w:rsidRPr="000E427A">
        <w:rPr>
          <w:b/>
          <w:color w:val="000000"/>
        </w:rPr>
        <w:t>]</w:t>
      </w:r>
      <w:r w:rsidRPr="000E427A">
        <w:rPr>
          <w:color w:val="000000"/>
        </w:rPr>
        <w:t>.</w:t>
      </w:r>
    </w:p>
    <w:p w:rsidR="009B65A2" w:rsidRPr="00D56A70" w:rsidRDefault="009B65A2" w:rsidP="00D56A70">
      <w:pPr>
        <w:ind w:firstLine="720"/>
        <w:jc w:val="both"/>
        <w:rPr>
          <w:color w:val="000000"/>
          <w:lang w:val="vi-VN"/>
        </w:rPr>
      </w:pPr>
      <w:r w:rsidRPr="000E427A">
        <w:rPr>
          <w:color w:val="000000"/>
        </w:rPr>
        <w:t xml:space="preserve">Các tổ chức, đoàn thể trong nhà trường hoạt động theo đúng quy định, đóng góp tích cực, hiệu quả vào các hoạt động của nhà trường và cộng đồng. Chi bộ thực hiện tốt vai trò chỉ đạo, hàng tháng họp bàn và nhận định tình hình, phân công nhiệm vụ kịp thời cho các thành viên trong tổ chức nhằm nâng cao chất lượng chăm sóc, giáo dục trẻ </w:t>
      </w:r>
      <w:r w:rsidRPr="000E427A">
        <w:rPr>
          <w:b/>
          <w:color w:val="000000"/>
        </w:rPr>
        <w:t>[H1-1.3-01]</w:t>
      </w:r>
      <w:r w:rsidRPr="000E427A">
        <w:rPr>
          <w:color w:val="000000"/>
        </w:rPr>
        <w:t xml:space="preserve">; Công đoàn và chi đoàn trường phát động các phong trào thi đua, các hoạt động văn hóa văn nghệ, tích cực tham gia phong trào hiến máu nhân đạo, thường xuyên quan tâm và động viên kịp thời các đoàn viên công đoàn cả về vật chất lẫn tinh thần, đảm bảo quyền lợi của đoàn viên công đoàn theo quy định </w:t>
      </w:r>
      <w:r w:rsidRPr="000E427A">
        <w:rPr>
          <w:b/>
          <w:color w:val="000000"/>
        </w:rPr>
        <w:t>[H1-1.3-02]</w:t>
      </w:r>
      <w:r w:rsidRPr="000E427A">
        <w:rPr>
          <w:color w:val="000000"/>
        </w:rPr>
        <w:t xml:space="preserve">; </w:t>
      </w:r>
      <w:r w:rsidRPr="000E427A">
        <w:rPr>
          <w:b/>
          <w:color w:val="000000"/>
        </w:rPr>
        <w:t>[H1-1.3-03]</w:t>
      </w:r>
      <w:r w:rsidRPr="000E427A">
        <w:rPr>
          <w:color w:val="000000"/>
        </w:rPr>
        <w:t xml:space="preserve">. Các tổ chức, đoàn thể đều tổ chức sinh hoạt đúng theo quy định, nội dung sinh hoạt đi sâu vào công tác thực hiện chuyên môn cũng như việc thực hiện các phong trào, đóng góp tích cực, nâng cao chất lượng các hoạt động chung của nhà trường và cộng đồng được nhà trường đánh giá cao. Hàng năm cán bộ, đoàn viên công đoàn tích cực tham gia các phong trào hiến máu tình nguyện; Chi đoàn thường xuyên kết hợp với Đoàn </w:t>
      </w:r>
      <w:r w:rsidR="00FA4CD0">
        <w:rPr>
          <w:color w:val="000000"/>
        </w:rPr>
        <w:t>thanh niên xã Gia Khánh</w:t>
      </w:r>
      <w:r w:rsidRPr="000E427A">
        <w:rPr>
          <w:color w:val="000000"/>
        </w:rPr>
        <w:t xml:space="preserve"> tổ chức các hoạt động trồng cây xanh, thu gom rác thải bảo vệ môi trường, tích cực tham gia phong trào văn hóa văn nghệ trong các ngày hội ngày lễ của nhà trường và địa phương và đặc biệt là đợt tham gia tình nguyện trực chốt, khai báo y tế, hỗ trợ trạm Y tế lấy mẫu xét nghiệm, tiêm phòng,…trong 5 đợt nghỉ phòng, chống dịch bệnh Covid-19; các đoàn thể trong trường tích cực phát động các phong trào thi đua, đã phối kết hợp chặt chẽ để hoàn thành tốt nhiệm vụ theo quy định và vận động tuyên truyền CBGVNV hăng hái tham gia các hoạt động nhân đạo, từ thiện </w:t>
      </w:r>
      <w:r w:rsidRPr="000E427A">
        <w:rPr>
          <w:b/>
          <w:color w:val="000000"/>
        </w:rPr>
        <w:t>[H1-1.3-03]</w:t>
      </w:r>
      <w:r w:rsidRPr="000E427A">
        <w:rPr>
          <w:color w:val="000000"/>
        </w:rPr>
        <w:t xml:space="preserve">. Ban thanh tra nhân dân xây dựng kế hoạch hoạt động và thực hiện các công tác kiểm tra giám sát các hoạt động chăm sóc, nuôi dưỡng và giáo dục của nhà trường có hiệu </w:t>
      </w:r>
      <w:r w:rsidRPr="000E427A">
        <w:rPr>
          <w:color w:val="000000"/>
        </w:rPr>
        <w:lastRenderedPageBreak/>
        <w:t xml:space="preserve">quả </w:t>
      </w:r>
      <w:r w:rsidRPr="000E427A">
        <w:rPr>
          <w:b/>
          <w:color w:val="000000"/>
        </w:rPr>
        <w:t>[H1-1.3-02]</w:t>
      </w:r>
      <w:r w:rsidRPr="000E427A">
        <w:rPr>
          <w:color w:val="000000"/>
        </w:rPr>
        <w:t xml:space="preserve">. </w:t>
      </w:r>
      <w:r w:rsidR="00313A6D">
        <w:rPr>
          <w:color w:val="000000"/>
          <w:lang w:val="en-US"/>
        </w:rPr>
        <w:t>Trong 5 năm qua C</w:t>
      </w:r>
      <w:r w:rsidR="00D56A70">
        <w:rPr>
          <w:color w:val="000000"/>
          <w:lang w:val="en-US"/>
        </w:rPr>
        <w:t xml:space="preserve">hi bộ Đảng luôn hoàn thành tốt và hoàn thành xuất sắc nhiệm vụ, đoàn thanh niên trong các năm đều hoàn thành xuất sắc nhiệm vụ </w:t>
      </w:r>
      <w:r w:rsidR="00D56A70" w:rsidRPr="00D56A70">
        <w:rPr>
          <w:color w:val="000000"/>
          <w:lang w:val="vi-VN"/>
        </w:rPr>
        <w:t>đóng góp hiệu quả cho các hoạt động của nhà trường</w:t>
      </w:r>
      <w:r w:rsidR="00D56A70">
        <w:rPr>
          <w:color w:val="000000"/>
          <w:lang w:val="en-US"/>
        </w:rPr>
        <w:t>, địa phương</w:t>
      </w:r>
      <w:r w:rsidR="00D56A70" w:rsidRPr="00D56A70">
        <w:rPr>
          <w:color w:val="000000"/>
          <w:lang w:val="vi-VN"/>
        </w:rPr>
        <w:t xml:space="preserve"> và cộng đồng</w:t>
      </w:r>
      <w:r w:rsidR="00D56A70">
        <w:rPr>
          <w:color w:val="000000"/>
          <w:lang w:val="en-US"/>
        </w:rPr>
        <w:t xml:space="preserve"> </w:t>
      </w:r>
      <w:r w:rsidR="00D56A70" w:rsidRPr="000E427A">
        <w:rPr>
          <w:b/>
          <w:color w:val="000000"/>
        </w:rPr>
        <w:t>[H1-1.2-06]</w:t>
      </w:r>
      <w:r w:rsidR="00D56A70" w:rsidRPr="00D56A70">
        <w:rPr>
          <w:color w:val="000000"/>
          <w:lang w:val="vi-VN"/>
        </w:rPr>
        <w:t>.</w:t>
      </w:r>
      <w:r w:rsidR="00D56A70">
        <w:rPr>
          <w:color w:val="000000"/>
          <w:lang w:val="en-US"/>
        </w:rPr>
        <w:t xml:space="preserve"> </w:t>
      </w:r>
      <w:r w:rsidR="00FA4CD0">
        <w:rPr>
          <w:color w:val="595959"/>
        </w:rPr>
        <w:t xml:space="preserve">Tuy nhiên, công tác </w:t>
      </w:r>
      <w:r w:rsidR="00440423">
        <w:rPr>
          <w:color w:val="595959"/>
        </w:rPr>
        <w:t xml:space="preserve">phối hợp </w:t>
      </w:r>
      <w:r w:rsidR="00FA4CD0">
        <w:rPr>
          <w:color w:val="595959"/>
        </w:rPr>
        <w:t>tuyên truyền giáo dục thực hiện chính sách dân số kế hoạch hóa gia đình đạt hiệu quả chưa cao</w:t>
      </w:r>
      <w:r w:rsidRPr="005F23C4">
        <w:rPr>
          <w:color w:val="595959"/>
        </w:rPr>
        <w:t>.</w:t>
      </w:r>
    </w:p>
    <w:p w:rsidR="009B65A2" w:rsidRPr="00D56A70" w:rsidRDefault="009B65A2" w:rsidP="00D56A70">
      <w:pPr>
        <w:ind w:firstLine="720"/>
        <w:jc w:val="both"/>
        <w:rPr>
          <w:color w:val="000000"/>
        </w:rPr>
      </w:pPr>
      <w:r w:rsidRPr="000E427A">
        <w:rPr>
          <w:color w:val="000000"/>
        </w:rPr>
        <w:t>Hàng năm, Chi bộ đề</w:t>
      </w:r>
      <w:r w:rsidR="00C7756F">
        <w:rPr>
          <w:color w:val="000000"/>
        </w:rPr>
        <w:t>u có thực hiện</w:t>
      </w:r>
      <w:r w:rsidRPr="000E427A">
        <w:rPr>
          <w:color w:val="000000"/>
        </w:rPr>
        <w:t xml:space="preserve"> rà soát, kiểm tra, đánh giá, phân loại đảng viên, đánh giá mức độ thực hiện nhiệm vụ của mỗi cán bộ, đảng viên </w:t>
      </w:r>
      <w:r w:rsidRPr="000E427A">
        <w:rPr>
          <w:b/>
          <w:color w:val="000000"/>
        </w:rPr>
        <w:t>[H1-1.3-01]</w:t>
      </w:r>
      <w:r w:rsidRPr="000E427A">
        <w:rPr>
          <w:color w:val="000000"/>
        </w:rPr>
        <w:t xml:space="preserve">. Các tổ chức đoàn thể trong nhà trường định kỳ và hàng năm đều được kiểm tra, rà soát, đánh giá kết quả thực hiện để từ đó có kế hoạch điều chỉnh cho phù hợp </w:t>
      </w:r>
      <w:r w:rsidR="00C7756F">
        <w:rPr>
          <w:b/>
          <w:color w:val="000000"/>
        </w:rPr>
        <w:t>[H1-1.3-02</w:t>
      </w:r>
      <w:r w:rsidRPr="000E427A">
        <w:rPr>
          <w:b/>
          <w:color w:val="000000"/>
        </w:rPr>
        <w:t>]</w:t>
      </w:r>
      <w:r w:rsidRPr="000E427A">
        <w:rPr>
          <w:color w:val="000000"/>
        </w:rPr>
        <w:t xml:space="preserve">, </w:t>
      </w:r>
      <w:r w:rsidRPr="000E427A">
        <w:rPr>
          <w:b/>
          <w:color w:val="000000"/>
        </w:rPr>
        <w:t>[H1-1.</w:t>
      </w:r>
      <w:r w:rsidR="00C7756F">
        <w:rPr>
          <w:b/>
          <w:color w:val="000000"/>
        </w:rPr>
        <w:t>3</w:t>
      </w:r>
      <w:r w:rsidRPr="000E427A">
        <w:rPr>
          <w:b/>
          <w:color w:val="000000"/>
        </w:rPr>
        <w:t>-0</w:t>
      </w:r>
      <w:r w:rsidR="00C7756F">
        <w:rPr>
          <w:b/>
          <w:color w:val="000000"/>
        </w:rPr>
        <w:t>3</w:t>
      </w:r>
      <w:r w:rsidRPr="000E427A">
        <w:rPr>
          <w:b/>
          <w:color w:val="000000"/>
        </w:rPr>
        <w:t>]</w:t>
      </w:r>
      <w:r w:rsidRPr="000E427A">
        <w:rPr>
          <w:color w:val="000000"/>
        </w:rPr>
        <w:t xml:space="preserve">. </w:t>
      </w:r>
    </w:p>
    <w:p w:rsidR="009B65A2" w:rsidRPr="000E427A" w:rsidRDefault="009B65A2" w:rsidP="00CF7949">
      <w:pPr>
        <w:autoSpaceDE w:val="0"/>
        <w:autoSpaceDN w:val="0"/>
        <w:adjustRightInd w:val="0"/>
        <w:ind w:firstLine="720"/>
        <w:jc w:val="both"/>
        <w:rPr>
          <w:b/>
          <w:color w:val="000000"/>
        </w:rPr>
      </w:pPr>
      <w:r w:rsidRPr="000E427A">
        <w:rPr>
          <w:b/>
          <w:color w:val="000000"/>
        </w:rPr>
        <w:t>2. Điểm mạnh</w:t>
      </w:r>
    </w:p>
    <w:p w:rsidR="009B65A2" w:rsidRPr="000E427A" w:rsidRDefault="009B65A2" w:rsidP="00CF7949">
      <w:pPr>
        <w:ind w:firstLine="720"/>
        <w:jc w:val="both"/>
        <w:rPr>
          <w:color w:val="000000"/>
          <w:lang w:val="vi-VN"/>
        </w:rPr>
      </w:pPr>
      <w:r w:rsidRPr="000E427A">
        <w:rPr>
          <w:color w:val="000000"/>
        </w:rPr>
        <w:t xml:space="preserve">Nhà trường có đầy đủ các tổ chức chính trị xã hội như: Chi bộ Đảng, Công đoàn, Đoàn thanh niên, Ban thanh tra </w:t>
      </w:r>
      <w:r w:rsidR="00740D05">
        <w:rPr>
          <w:color w:val="000000"/>
        </w:rPr>
        <w:t xml:space="preserve">nhân dân </w:t>
      </w:r>
      <w:r w:rsidRPr="000E427A">
        <w:rPr>
          <w:color w:val="000000"/>
        </w:rPr>
        <w:t xml:space="preserve">trường học. Các tổ chức đoàn thể trong nhà trường có cơ cấu tổ chức và hoạt động theo quy định, hỗ trợ đắc lực cho các hoạt động giáo dục của nhà trường, trong 5 năm liên tiếp Chi bộ nhà trường </w:t>
      </w:r>
      <w:r w:rsidR="00313A6D">
        <w:rPr>
          <w:color w:val="000000"/>
        </w:rPr>
        <w:t>luôn hoàn thành tốt và hoàn thành xuất sắc nhiệm vụ;</w:t>
      </w:r>
      <w:r w:rsidRPr="000E427A">
        <w:rPr>
          <w:color w:val="000000"/>
        </w:rPr>
        <w:t xml:space="preserve"> Công đoàn</w:t>
      </w:r>
      <w:r w:rsidR="00313A6D">
        <w:rPr>
          <w:color w:val="000000"/>
        </w:rPr>
        <w:t>, Đoàn thanh niên</w:t>
      </w:r>
      <w:r w:rsidRPr="000E427A">
        <w:rPr>
          <w:color w:val="000000"/>
        </w:rPr>
        <w:t xml:space="preserve"> </w:t>
      </w:r>
      <w:r>
        <w:rPr>
          <w:color w:val="000000"/>
        </w:rPr>
        <w:t xml:space="preserve">luôn </w:t>
      </w:r>
      <w:r w:rsidR="00365C1C">
        <w:rPr>
          <w:color w:val="000000"/>
        </w:rPr>
        <w:t>hoàn thành xuất sắc</w:t>
      </w:r>
      <w:r>
        <w:rPr>
          <w:color w:val="000000"/>
        </w:rPr>
        <w:t xml:space="preserve"> nhiệm vụ</w:t>
      </w:r>
      <w:r w:rsidRPr="000E427A">
        <w:rPr>
          <w:color w:val="000000"/>
        </w:rPr>
        <w:t xml:space="preserve">. Các tổ chức, đoàn thể trong nhà trường hoạt động có nề nếp, thường xuyên, định kỳ tổ chức kiểm điểm hoạt động, đánh giá kết quả và đề ra phương hướng thực hiện nhiệm vụ </w:t>
      </w:r>
      <w:r w:rsidRPr="000E427A">
        <w:rPr>
          <w:color w:val="000000"/>
          <w:lang w:val="vi-VN"/>
        </w:rPr>
        <w:t>đóng góp hiệu quả cho</w:t>
      </w:r>
      <w:r w:rsidRPr="000E427A">
        <w:rPr>
          <w:i/>
          <w:color w:val="000000"/>
          <w:lang w:val="vi-VN"/>
        </w:rPr>
        <w:t xml:space="preserve"> </w:t>
      </w:r>
      <w:r w:rsidRPr="000E427A">
        <w:rPr>
          <w:color w:val="000000"/>
          <w:lang w:val="vi-VN"/>
        </w:rPr>
        <w:t>các hoạt động của nhà trường và cộng đồng.</w:t>
      </w:r>
    </w:p>
    <w:p w:rsidR="009B65A2" w:rsidRPr="000E427A" w:rsidRDefault="009B65A2" w:rsidP="00CF7949">
      <w:pPr>
        <w:ind w:firstLine="720"/>
        <w:jc w:val="both"/>
        <w:rPr>
          <w:b/>
          <w:color w:val="000000"/>
        </w:rPr>
      </w:pPr>
      <w:r w:rsidRPr="000E427A">
        <w:rPr>
          <w:b/>
          <w:color w:val="000000"/>
        </w:rPr>
        <w:t>3. Điểm yếu</w:t>
      </w:r>
    </w:p>
    <w:p w:rsidR="009B65A2" w:rsidRPr="00440423" w:rsidRDefault="009B65A2" w:rsidP="00CF7949">
      <w:pPr>
        <w:shd w:val="clear" w:color="auto" w:fill="FFFFFF"/>
        <w:ind w:firstLine="720"/>
        <w:jc w:val="both"/>
        <w:rPr>
          <w:color w:val="595959"/>
        </w:rPr>
      </w:pPr>
      <w:r w:rsidRPr="005F23C4">
        <w:rPr>
          <w:color w:val="404040"/>
        </w:rPr>
        <w:t>Công tác phối hợ</w:t>
      </w:r>
      <w:r w:rsidR="00440423">
        <w:rPr>
          <w:color w:val="404040"/>
        </w:rPr>
        <w:t>p</w:t>
      </w:r>
      <w:r w:rsidR="00440423">
        <w:rPr>
          <w:color w:val="595959"/>
        </w:rPr>
        <w:t xml:space="preserve"> tuyên truyền giáo dục thực hiện chính sách dân số kế hoạch hóa gia đình đạt hiệu quả chưa cao</w:t>
      </w:r>
      <w:r w:rsidR="00440423" w:rsidRPr="005F23C4">
        <w:rPr>
          <w:color w:val="595959"/>
        </w:rPr>
        <w:t>.</w:t>
      </w:r>
    </w:p>
    <w:p w:rsidR="009B65A2" w:rsidRPr="000E427A" w:rsidRDefault="009B65A2" w:rsidP="00CF7949">
      <w:pPr>
        <w:autoSpaceDE w:val="0"/>
        <w:autoSpaceDN w:val="0"/>
        <w:adjustRightInd w:val="0"/>
        <w:ind w:firstLine="720"/>
        <w:jc w:val="both"/>
        <w:rPr>
          <w:color w:val="000000"/>
        </w:rPr>
      </w:pPr>
      <w:r w:rsidRPr="000E427A">
        <w:rPr>
          <w:b/>
          <w:color w:val="000000"/>
        </w:rPr>
        <w:t>4. Kế hoạch cải tiến chất lượng</w:t>
      </w:r>
    </w:p>
    <w:p w:rsidR="009B65A2" w:rsidRPr="005F23C4" w:rsidRDefault="009B65A2" w:rsidP="00CF7949">
      <w:pPr>
        <w:ind w:firstLine="720"/>
        <w:jc w:val="both"/>
        <w:rPr>
          <w:color w:val="000000"/>
        </w:rPr>
      </w:pPr>
      <w:r w:rsidRPr="005F23C4">
        <w:rPr>
          <w:color w:val="000000"/>
        </w:rPr>
        <w:t>Năm học 2022-2023 và các năm tiếp theo chỉ đạo các đoàn thể thực hiện tốt công tác phối kết hợp để</w:t>
      </w:r>
      <w:r w:rsidR="00440423">
        <w:rPr>
          <w:color w:val="000000"/>
        </w:rPr>
        <w:t xml:space="preserve"> giáo dục nâng cao nhận thức về việc thực hiện chính sách dân số kế hoạch hóa</w:t>
      </w:r>
      <w:r w:rsidRPr="005F23C4">
        <w:rPr>
          <w:color w:val="000000"/>
        </w:rPr>
        <w:t xml:space="preserve"> trong nhà trường.</w:t>
      </w:r>
    </w:p>
    <w:p w:rsidR="009B65A2" w:rsidRPr="000E427A" w:rsidRDefault="009B65A2" w:rsidP="00CF7949">
      <w:pPr>
        <w:widowControl w:val="0"/>
        <w:rPr>
          <w:color w:val="000000"/>
        </w:rPr>
      </w:pPr>
      <w:r w:rsidRPr="000E427A">
        <w:rPr>
          <w:color w:val="000000"/>
        </w:rPr>
        <w:tab/>
      </w:r>
      <w:r w:rsidRPr="000E427A">
        <w:rPr>
          <w:b/>
          <w:color w:val="000000"/>
        </w:rPr>
        <w:t>5. Tự đánh giá:</w:t>
      </w:r>
      <w:r w:rsidRPr="000E427A">
        <w:rPr>
          <w:color w:val="000000"/>
        </w:rPr>
        <w:t xml:space="preserve"> Đạt Mức 3.</w:t>
      </w:r>
    </w:p>
    <w:p w:rsidR="009B65A2" w:rsidRPr="000E427A" w:rsidRDefault="009B65A2" w:rsidP="00CF7949">
      <w:pPr>
        <w:widowControl w:val="0"/>
        <w:jc w:val="both"/>
        <w:rPr>
          <w:b/>
          <w:color w:val="000000"/>
          <w:spacing w:val="6"/>
        </w:rPr>
      </w:pPr>
      <w:r w:rsidRPr="000E427A">
        <w:rPr>
          <w:color w:val="000000"/>
        </w:rPr>
        <w:tab/>
      </w:r>
      <w:r w:rsidRPr="000E427A">
        <w:rPr>
          <w:b/>
          <w:color w:val="000000"/>
        </w:rPr>
        <w:t>Tiêu chí 1.4</w:t>
      </w:r>
      <w:r w:rsidRPr="000E427A">
        <w:rPr>
          <w:color w:val="000000"/>
        </w:rPr>
        <w:t xml:space="preserve">. </w:t>
      </w:r>
      <w:r w:rsidRPr="000E427A">
        <w:rPr>
          <w:b/>
          <w:color w:val="000000"/>
          <w:spacing w:val="6"/>
        </w:rPr>
        <w:t xml:space="preserve">Hiệu trưởng, phó hiệu trưởng, </w:t>
      </w:r>
      <w:r w:rsidRPr="000E427A">
        <w:rPr>
          <w:b/>
          <w:color w:val="000000"/>
          <w:spacing w:val="6"/>
          <w:lang w:val="vi-VN"/>
        </w:rPr>
        <w:t xml:space="preserve">tổ </w:t>
      </w:r>
      <w:r w:rsidRPr="000E427A">
        <w:rPr>
          <w:b/>
          <w:color w:val="000000"/>
          <w:spacing w:val="6"/>
        </w:rPr>
        <w:t>chuyên môn và tổ văn phòng</w:t>
      </w:r>
    </w:p>
    <w:p w:rsidR="009B65A2" w:rsidRPr="000E427A" w:rsidRDefault="009B65A2" w:rsidP="00CF7949">
      <w:pPr>
        <w:ind w:firstLine="720"/>
        <w:jc w:val="both"/>
        <w:rPr>
          <w:color w:val="000000"/>
          <w:lang w:val="nb-NO"/>
        </w:rPr>
      </w:pPr>
      <w:r w:rsidRPr="000E427A">
        <w:rPr>
          <w:color w:val="000000"/>
          <w:lang w:val="nb-NO"/>
        </w:rPr>
        <w:t xml:space="preserve">Mức 1: </w:t>
      </w:r>
    </w:p>
    <w:p w:rsidR="009B65A2" w:rsidRPr="000E427A" w:rsidRDefault="009B65A2" w:rsidP="00CF7949">
      <w:pPr>
        <w:ind w:firstLine="720"/>
        <w:jc w:val="both"/>
        <w:rPr>
          <w:i/>
          <w:color w:val="000000"/>
        </w:rPr>
      </w:pPr>
      <w:r w:rsidRPr="000E427A">
        <w:rPr>
          <w:i/>
          <w:color w:val="000000"/>
        </w:rPr>
        <w:t xml:space="preserve">a) Có hiệu trưởng, số lượng phó hiệu trưởng theo quy định; </w:t>
      </w:r>
    </w:p>
    <w:p w:rsidR="009B65A2" w:rsidRPr="000E427A" w:rsidRDefault="009B65A2" w:rsidP="00CF7949">
      <w:pPr>
        <w:ind w:firstLine="720"/>
        <w:jc w:val="both"/>
        <w:rPr>
          <w:i/>
          <w:color w:val="000000"/>
        </w:rPr>
      </w:pPr>
      <w:r w:rsidRPr="000E427A">
        <w:rPr>
          <w:i/>
          <w:color w:val="000000"/>
        </w:rPr>
        <w:t>b) T</w:t>
      </w:r>
      <w:r w:rsidRPr="000E427A">
        <w:rPr>
          <w:i/>
          <w:color w:val="000000"/>
          <w:lang w:val="vi-VN"/>
        </w:rPr>
        <w:t>ổ chuyên môn</w:t>
      </w:r>
      <w:r w:rsidRPr="000E427A">
        <w:rPr>
          <w:i/>
          <w:color w:val="000000"/>
        </w:rPr>
        <w:t xml:space="preserve"> và tổ văn phòng có cơ cấu tổ chức theo quy định;</w:t>
      </w:r>
    </w:p>
    <w:p w:rsidR="009B65A2" w:rsidRPr="000E427A" w:rsidRDefault="009B65A2" w:rsidP="00CF7949">
      <w:pPr>
        <w:ind w:firstLine="720"/>
        <w:jc w:val="both"/>
        <w:rPr>
          <w:i/>
          <w:color w:val="000000"/>
        </w:rPr>
      </w:pPr>
      <w:r w:rsidRPr="000E427A">
        <w:rPr>
          <w:i/>
          <w:color w:val="000000"/>
        </w:rPr>
        <w:t>c) T</w:t>
      </w:r>
      <w:r w:rsidRPr="000E427A">
        <w:rPr>
          <w:i/>
          <w:color w:val="000000"/>
          <w:lang w:val="vi-VN"/>
        </w:rPr>
        <w:t>ổ chuyên môn</w:t>
      </w:r>
      <w:r w:rsidRPr="000E427A">
        <w:rPr>
          <w:i/>
          <w:color w:val="000000"/>
        </w:rPr>
        <w:t>, tổ văn phòng có kế hoạch hoạt động và thực hiện các nhiệm vụ theo quy định.</w:t>
      </w:r>
    </w:p>
    <w:p w:rsidR="009B65A2" w:rsidRPr="000E427A" w:rsidRDefault="009B65A2" w:rsidP="00CF7949">
      <w:pPr>
        <w:ind w:firstLine="720"/>
        <w:jc w:val="both"/>
        <w:rPr>
          <w:color w:val="000000"/>
          <w:lang w:val="nb-NO"/>
        </w:rPr>
      </w:pPr>
      <w:r w:rsidRPr="000E427A">
        <w:rPr>
          <w:color w:val="000000"/>
          <w:lang w:val="nb-NO"/>
        </w:rPr>
        <w:t>Mức 2:</w:t>
      </w:r>
    </w:p>
    <w:p w:rsidR="009B65A2" w:rsidRPr="000E427A" w:rsidRDefault="009B65A2" w:rsidP="00CF7949">
      <w:pPr>
        <w:ind w:firstLine="720"/>
        <w:jc w:val="both"/>
        <w:rPr>
          <w:rFonts w:eastAsia="Calibri"/>
          <w:i/>
          <w:color w:val="000000"/>
        </w:rPr>
      </w:pPr>
      <w:r w:rsidRPr="000E427A">
        <w:rPr>
          <w:i/>
          <w:color w:val="000000"/>
        </w:rPr>
        <w:t xml:space="preserve">a) </w:t>
      </w:r>
      <w:r w:rsidRPr="000E427A">
        <w:rPr>
          <w:rFonts w:eastAsia="Calibri"/>
          <w:i/>
          <w:color w:val="000000"/>
        </w:rPr>
        <w:t>Hằng năm, tổ chuyên môn đề xuất và thực hiện được ít nhất 01</w:t>
      </w:r>
      <w:r w:rsidR="005C4470">
        <w:rPr>
          <w:rFonts w:eastAsia="Calibri"/>
          <w:i/>
          <w:color w:val="000000"/>
        </w:rPr>
        <w:t xml:space="preserve"> </w:t>
      </w:r>
      <w:r w:rsidRPr="000E427A">
        <w:rPr>
          <w:rFonts w:eastAsia="Calibri"/>
          <w:i/>
          <w:color w:val="000000"/>
        </w:rPr>
        <w:t>(một) chuyên đề chuyên môn có tác dụng nâng cao chất lượng và hiệu quả giáo dục;</w:t>
      </w:r>
    </w:p>
    <w:p w:rsidR="009B65A2" w:rsidRPr="000E427A" w:rsidRDefault="009B65A2" w:rsidP="00CF7949">
      <w:pPr>
        <w:ind w:firstLine="720"/>
        <w:jc w:val="both"/>
        <w:rPr>
          <w:i/>
          <w:color w:val="000000"/>
        </w:rPr>
      </w:pPr>
      <w:r w:rsidRPr="000E427A">
        <w:rPr>
          <w:i/>
          <w:color w:val="000000"/>
        </w:rPr>
        <w:t>b) Hoạt động của tổ chuyên môn và tổ văn phòng được định kỳ rà soát, đánh giá, điều chỉnh.</w:t>
      </w:r>
    </w:p>
    <w:p w:rsidR="009B65A2" w:rsidRPr="000E427A" w:rsidRDefault="009B65A2" w:rsidP="00CF7949">
      <w:pPr>
        <w:ind w:firstLine="720"/>
        <w:jc w:val="both"/>
        <w:rPr>
          <w:color w:val="000000"/>
        </w:rPr>
      </w:pPr>
      <w:r w:rsidRPr="000E427A">
        <w:rPr>
          <w:color w:val="000000"/>
        </w:rPr>
        <w:t>Mức 3</w:t>
      </w:r>
    </w:p>
    <w:p w:rsidR="009B65A2" w:rsidRPr="000E427A" w:rsidRDefault="009B65A2" w:rsidP="00CF7949">
      <w:pPr>
        <w:ind w:firstLine="720"/>
        <w:jc w:val="both"/>
        <w:rPr>
          <w:i/>
          <w:color w:val="000000"/>
        </w:rPr>
      </w:pPr>
      <w:r w:rsidRPr="000E427A">
        <w:rPr>
          <w:i/>
          <w:color w:val="000000"/>
        </w:rPr>
        <w:t xml:space="preserve">a) </w:t>
      </w:r>
      <w:r w:rsidRPr="000E427A">
        <w:rPr>
          <w:i/>
          <w:color w:val="000000"/>
          <w:lang w:val="vi-VN"/>
        </w:rPr>
        <w:t>Hoạt động của tổ chuyên môn</w:t>
      </w:r>
      <w:r w:rsidRPr="000E427A">
        <w:rPr>
          <w:i/>
          <w:color w:val="000000"/>
        </w:rPr>
        <w:t xml:space="preserve"> và</w:t>
      </w:r>
      <w:r w:rsidRPr="000E427A">
        <w:rPr>
          <w:i/>
          <w:color w:val="000000"/>
          <w:lang w:val="vi-VN"/>
        </w:rPr>
        <w:t xml:space="preserve"> tổ văn phòng có đóng góp </w:t>
      </w:r>
      <w:r w:rsidRPr="000E427A">
        <w:rPr>
          <w:i/>
          <w:color w:val="000000"/>
        </w:rPr>
        <w:t xml:space="preserve">hiệu quả </w:t>
      </w:r>
      <w:r w:rsidRPr="000E427A">
        <w:rPr>
          <w:i/>
          <w:color w:val="000000"/>
          <w:lang w:val="vi-VN"/>
        </w:rPr>
        <w:t xml:space="preserve">trong việc nâng cao chất lượng các hoạt động </w:t>
      </w:r>
      <w:r w:rsidRPr="000E427A">
        <w:rPr>
          <w:i/>
          <w:color w:val="000000"/>
        </w:rPr>
        <w:t xml:space="preserve">của </w:t>
      </w:r>
      <w:r w:rsidRPr="000E427A">
        <w:rPr>
          <w:i/>
          <w:color w:val="000000"/>
          <w:lang w:val="vi-VN"/>
        </w:rPr>
        <w:t>nhà trường</w:t>
      </w:r>
      <w:r w:rsidRPr="000E427A">
        <w:rPr>
          <w:i/>
          <w:color w:val="000000"/>
        </w:rPr>
        <w:t>.</w:t>
      </w:r>
    </w:p>
    <w:p w:rsidR="009B65A2" w:rsidRPr="000E427A" w:rsidRDefault="009B65A2" w:rsidP="00CF7949">
      <w:pPr>
        <w:ind w:firstLine="720"/>
        <w:jc w:val="both"/>
        <w:rPr>
          <w:i/>
          <w:color w:val="000000"/>
        </w:rPr>
      </w:pPr>
      <w:r w:rsidRPr="000E427A">
        <w:rPr>
          <w:i/>
          <w:color w:val="000000"/>
        </w:rPr>
        <w:t>b) Tổ chuyên môn thực hiện hiệu quả các chuyên đề chuyên môn góp phần nâng cao chất lượng nuôi dưỡng, chăm sóc và giáo dục trẻ.</w:t>
      </w:r>
    </w:p>
    <w:p w:rsidR="009B65A2" w:rsidRPr="000E427A" w:rsidRDefault="009B65A2" w:rsidP="00CF7949">
      <w:pPr>
        <w:ind w:firstLine="720"/>
        <w:jc w:val="both"/>
        <w:rPr>
          <w:b/>
          <w:color w:val="000000"/>
        </w:rPr>
      </w:pPr>
      <w:r w:rsidRPr="000E427A">
        <w:rPr>
          <w:b/>
          <w:color w:val="000000"/>
        </w:rPr>
        <w:lastRenderedPageBreak/>
        <w:t>1. Mô tả hiện trạ</w:t>
      </w:r>
      <w:r w:rsidR="00740D05">
        <w:rPr>
          <w:b/>
          <w:color w:val="000000"/>
        </w:rPr>
        <w:t>ng</w:t>
      </w:r>
    </w:p>
    <w:p w:rsidR="009B65A2" w:rsidRPr="004E5EE9" w:rsidRDefault="009B65A2" w:rsidP="00CF7949">
      <w:pPr>
        <w:widowControl w:val="0"/>
        <w:ind w:firstLine="720"/>
        <w:jc w:val="both"/>
      </w:pPr>
      <w:r w:rsidRPr="000E427A">
        <w:rPr>
          <w:color w:val="000000"/>
          <w:lang w:val="da-DK"/>
        </w:rPr>
        <w:t xml:space="preserve">Trường Mầm non </w:t>
      </w:r>
      <w:r w:rsidR="004B2A24">
        <w:rPr>
          <w:color w:val="000000"/>
          <w:lang w:val="da-DK"/>
        </w:rPr>
        <w:t>Gia Khánh</w:t>
      </w:r>
      <w:r w:rsidRPr="000E427A">
        <w:rPr>
          <w:color w:val="000000"/>
          <w:lang w:val="da-DK"/>
        </w:rPr>
        <w:t xml:space="preserve"> là trường hạng I</w:t>
      </w:r>
      <w:r w:rsidRPr="000E427A">
        <w:rPr>
          <w:color w:val="000000"/>
          <w:lang w:val="vi-VN"/>
        </w:rPr>
        <w:t xml:space="preserve">. </w:t>
      </w:r>
      <w:r w:rsidRPr="000E427A">
        <w:rPr>
          <w:color w:val="000000"/>
        </w:rPr>
        <w:t xml:space="preserve">Đồng chí </w:t>
      </w:r>
      <w:r w:rsidRPr="000E427A">
        <w:rPr>
          <w:color w:val="000000"/>
          <w:lang w:val="vi-VN"/>
        </w:rPr>
        <w:t>Hiệu trưởng</w:t>
      </w:r>
      <w:r w:rsidRPr="000E427A">
        <w:rPr>
          <w:color w:val="000000"/>
        </w:rPr>
        <w:t xml:space="preserve"> Nguyễn Thị </w:t>
      </w:r>
      <w:r w:rsidR="004B2A24">
        <w:rPr>
          <w:color w:val="000000"/>
        </w:rPr>
        <w:t>Lý</w:t>
      </w:r>
      <w:r w:rsidRPr="000E427A">
        <w:rPr>
          <w:color w:val="000000"/>
        </w:rPr>
        <w:t xml:space="preserve"> đượ</w:t>
      </w:r>
      <w:r w:rsidR="002B6220">
        <w:rPr>
          <w:color w:val="000000"/>
        </w:rPr>
        <w:t>c C</w:t>
      </w:r>
      <w:r w:rsidRPr="000E427A">
        <w:rPr>
          <w:color w:val="000000"/>
        </w:rPr>
        <w:t xml:space="preserve">hủ tịch UBND huyện Gia Lộc bổ nhiệm </w:t>
      </w:r>
      <w:r>
        <w:rPr>
          <w:color w:val="000000"/>
        </w:rPr>
        <w:t xml:space="preserve">lại </w:t>
      </w:r>
      <w:r w:rsidRPr="000E427A">
        <w:rPr>
          <w:color w:val="000000"/>
        </w:rPr>
        <w:t xml:space="preserve">chức danh hiệu trưởng trường Mầm non </w:t>
      </w:r>
      <w:r w:rsidR="004B2A24">
        <w:rPr>
          <w:color w:val="000000"/>
        </w:rPr>
        <w:t>Gia Khánh</w:t>
      </w:r>
      <w:r w:rsidRPr="000E427A">
        <w:rPr>
          <w:color w:val="000000"/>
        </w:rPr>
        <w:t xml:space="preserve"> </w:t>
      </w:r>
      <w:r w:rsidRPr="000E427A">
        <w:rPr>
          <w:color w:val="000000"/>
          <w:lang w:val="vi-VN"/>
        </w:rPr>
        <w:t xml:space="preserve">theo Quyết định số </w:t>
      </w:r>
      <w:r w:rsidR="00F60A78">
        <w:rPr>
          <w:color w:val="000000"/>
        </w:rPr>
        <w:t>1</w:t>
      </w:r>
      <w:r w:rsidR="004B2A24">
        <w:rPr>
          <w:color w:val="000000"/>
        </w:rPr>
        <w:t>69</w:t>
      </w:r>
      <w:r w:rsidR="00F60A78">
        <w:rPr>
          <w:color w:val="000000"/>
        </w:rPr>
        <w:t>8</w:t>
      </w:r>
      <w:r w:rsidR="004B2A24">
        <w:rPr>
          <w:color w:val="000000"/>
        </w:rPr>
        <w:t>/</w:t>
      </w:r>
      <w:r w:rsidRPr="000E427A">
        <w:rPr>
          <w:color w:val="000000"/>
        </w:rPr>
        <w:t xml:space="preserve">QĐ-UBND ngày </w:t>
      </w:r>
      <w:r w:rsidR="004B2A24">
        <w:rPr>
          <w:color w:val="000000"/>
        </w:rPr>
        <w:t>2</w:t>
      </w:r>
      <w:r w:rsidR="00F60A78">
        <w:rPr>
          <w:color w:val="000000"/>
        </w:rPr>
        <w:t>9</w:t>
      </w:r>
      <w:r w:rsidRPr="000E427A">
        <w:rPr>
          <w:color w:val="000000"/>
        </w:rPr>
        <w:t>/</w:t>
      </w:r>
      <w:r w:rsidR="00F60A78">
        <w:rPr>
          <w:color w:val="000000"/>
        </w:rPr>
        <w:t>7</w:t>
      </w:r>
      <w:r w:rsidRPr="000E427A">
        <w:rPr>
          <w:color w:val="000000"/>
        </w:rPr>
        <w:t>/20</w:t>
      </w:r>
      <w:r w:rsidR="004B2A24">
        <w:rPr>
          <w:color w:val="000000"/>
        </w:rPr>
        <w:t>21</w:t>
      </w:r>
      <w:r w:rsidR="00854165">
        <w:rPr>
          <w:color w:val="000000"/>
        </w:rPr>
        <w:t>.</w:t>
      </w:r>
      <w:r w:rsidRPr="000E427A">
        <w:rPr>
          <w:color w:val="000000"/>
        </w:rPr>
        <w:t xml:space="preserve"> </w:t>
      </w:r>
      <w:r w:rsidRPr="000E427A">
        <w:rPr>
          <w:color w:val="000000"/>
          <w:lang w:val="da-DK"/>
        </w:rPr>
        <w:t>Đồ</w:t>
      </w:r>
      <w:r w:rsidR="004B2A24">
        <w:rPr>
          <w:color w:val="000000"/>
          <w:lang w:val="da-DK"/>
        </w:rPr>
        <w:t>ng chí Đặng</w:t>
      </w:r>
      <w:r>
        <w:rPr>
          <w:color w:val="000000"/>
          <w:lang w:val="da-DK"/>
        </w:rPr>
        <w:t xml:space="preserve"> Thị</w:t>
      </w:r>
      <w:r w:rsidR="004B2A24">
        <w:rPr>
          <w:color w:val="000000"/>
          <w:lang w:val="da-DK"/>
        </w:rPr>
        <w:t xml:space="preserve"> Liêm</w:t>
      </w:r>
      <w:r w:rsidRPr="000E427A">
        <w:rPr>
          <w:color w:val="000000"/>
          <w:lang w:val="da-DK"/>
        </w:rPr>
        <w:t xml:space="preserve"> được bổ nhiệm </w:t>
      </w:r>
      <w:r w:rsidR="00854165">
        <w:rPr>
          <w:color w:val="000000"/>
          <w:lang w:val="da-DK"/>
        </w:rPr>
        <w:t xml:space="preserve">lại </w:t>
      </w:r>
      <w:r w:rsidRPr="005F23C4">
        <w:rPr>
          <w:color w:val="595959"/>
          <w:lang w:val="da-DK"/>
        </w:rPr>
        <w:t xml:space="preserve">làm phó hiệu trưởng theo quyết định số </w:t>
      </w:r>
      <w:r w:rsidR="004E5EE9" w:rsidRPr="004E5EE9">
        <w:rPr>
          <w:lang w:val="da-DK"/>
        </w:rPr>
        <w:t>348</w:t>
      </w:r>
      <w:r w:rsidRPr="004E5EE9">
        <w:t>/QĐ-UB</w:t>
      </w:r>
      <w:r w:rsidR="00114BCF">
        <w:t>ND</w:t>
      </w:r>
      <w:r w:rsidR="004E5EE9" w:rsidRPr="004E5EE9">
        <w:t xml:space="preserve"> ngày 15/01/2020</w:t>
      </w:r>
      <w:r w:rsidRPr="004E5EE9">
        <w:t xml:space="preserve"> của </w:t>
      </w:r>
      <w:r w:rsidR="00114BCF">
        <w:rPr>
          <w:lang w:val="da-DK"/>
        </w:rPr>
        <w:t>C</w:t>
      </w:r>
      <w:r w:rsidRPr="004E5EE9">
        <w:rPr>
          <w:lang w:val="da-DK"/>
        </w:rPr>
        <w:t>hủ tịch UBND huyện Gia Lộc, đồ</w:t>
      </w:r>
      <w:r w:rsidR="004B2A24" w:rsidRPr="004E5EE9">
        <w:rPr>
          <w:lang w:val="da-DK"/>
        </w:rPr>
        <w:t>ng chí Nguyễn</w:t>
      </w:r>
      <w:r w:rsidRPr="004E5EE9">
        <w:rPr>
          <w:lang w:val="da-DK"/>
        </w:rPr>
        <w:t xml:space="preserve"> Thị</w:t>
      </w:r>
      <w:r w:rsidR="004B2A24" w:rsidRPr="004E5EE9">
        <w:rPr>
          <w:lang w:val="da-DK"/>
        </w:rPr>
        <w:t xml:space="preserve"> Hoa Chi</w:t>
      </w:r>
      <w:r w:rsidRPr="004E5EE9">
        <w:rPr>
          <w:lang w:val="da-DK"/>
        </w:rPr>
        <w:t xml:space="preserve"> </w:t>
      </w:r>
      <w:r w:rsidR="00854165" w:rsidRPr="000E427A">
        <w:rPr>
          <w:color w:val="000000"/>
          <w:lang w:val="da-DK"/>
        </w:rPr>
        <w:t xml:space="preserve">được bổ nhiệm </w:t>
      </w:r>
      <w:r w:rsidR="00854165">
        <w:rPr>
          <w:color w:val="000000"/>
          <w:lang w:val="da-DK"/>
        </w:rPr>
        <w:t xml:space="preserve">lại </w:t>
      </w:r>
      <w:r w:rsidR="00854165" w:rsidRPr="005F23C4">
        <w:rPr>
          <w:color w:val="595959"/>
          <w:lang w:val="da-DK"/>
        </w:rPr>
        <w:t xml:space="preserve">làm phó hiệu trưởng theo quyết định </w:t>
      </w:r>
      <w:r w:rsidRPr="004E5EE9">
        <w:rPr>
          <w:lang w:val="da-DK"/>
        </w:rPr>
        <w:t>số</w:t>
      </w:r>
      <w:r w:rsidR="00D732DB" w:rsidRPr="004E5EE9">
        <w:rPr>
          <w:lang w:val="da-DK"/>
        </w:rPr>
        <w:t xml:space="preserve"> 347</w:t>
      </w:r>
      <w:r w:rsidR="00114BCF">
        <w:t>/QĐ-UBND</w:t>
      </w:r>
      <w:r w:rsidR="00D732DB" w:rsidRPr="004E5EE9">
        <w:t xml:space="preserve"> ngày 15/01/2020</w:t>
      </w:r>
      <w:r w:rsidRPr="004E5EE9">
        <w:t xml:space="preserve"> của </w:t>
      </w:r>
      <w:r w:rsidR="00114BCF">
        <w:rPr>
          <w:lang w:val="da-DK"/>
        </w:rPr>
        <w:t>C</w:t>
      </w:r>
      <w:r w:rsidRPr="004E5EE9">
        <w:rPr>
          <w:lang w:val="da-DK"/>
        </w:rPr>
        <w:t>hủ tịch UBND huyện Gia Lộ</w:t>
      </w:r>
      <w:r w:rsidR="00114BCF">
        <w:rPr>
          <w:lang w:val="da-DK"/>
        </w:rPr>
        <w:t>c</w:t>
      </w:r>
      <w:r w:rsidRPr="004E5EE9">
        <w:rPr>
          <w:lang w:val="da-DK"/>
        </w:rPr>
        <w:t xml:space="preserve">; </w:t>
      </w:r>
      <w:r w:rsidRPr="004E5EE9">
        <w:rPr>
          <w:b/>
        </w:rPr>
        <w:t>[H1-1.4-01]</w:t>
      </w:r>
      <w:r w:rsidRPr="004E5EE9">
        <w:rPr>
          <w:lang w:val="da-DK"/>
        </w:rPr>
        <w:t>.</w:t>
      </w:r>
      <w:r w:rsidRPr="004E5EE9">
        <w:t xml:space="preserve"> </w:t>
      </w:r>
    </w:p>
    <w:p w:rsidR="009B65A2" w:rsidRDefault="009B65A2" w:rsidP="00CF7949">
      <w:pPr>
        <w:spacing w:before="60"/>
        <w:ind w:firstLine="720"/>
        <w:jc w:val="both"/>
        <w:rPr>
          <w:color w:val="000000"/>
        </w:rPr>
      </w:pPr>
      <w:r w:rsidRPr="000E427A">
        <w:rPr>
          <w:color w:val="000000"/>
          <w:lang w:val="da-DK"/>
        </w:rPr>
        <w:t>Nhà trường có 0</w:t>
      </w:r>
      <w:r w:rsidR="004B2A24">
        <w:rPr>
          <w:color w:val="000000"/>
          <w:lang w:val="da-DK"/>
        </w:rPr>
        <w:t>4</w:t>
      </w:r>
      <w:r w:rsidRPr="000E427A">
        <w:rPr>
          <w:color w:val="000000"/>
          <w:lang w:val="da-DK"/>
        </w:rPr>
        <w:t xml:space="preserve"> tổ chuyên môn</w:t>
      </w:r>
      <w:r w:rsidR="004B2A24">
        <w:rPr>
          <w:color w:val="000000"/>
          <w:lang w:val="da-DK"/>
        </w:rPr>
        <w:t xml:space="preserve"> và 01 tổ văn phòng</w:t>
      </w:r>
      <w:r w:rsidRPr="000E427A">
        <w:rPr>
          <w:color w:val="000000"/>
          <w:lang w:val="da-DK"/>
        </w:rPr>
        <w:t>. Tổ chuyên môn bao gồm Tổ mẫu giáo</w:t>
      </w:r>
      <w:r>
        <w:rPr>
          <w:color w:val="000000"/>
          <w:lang w:val="da-DK"/>
        </w:rPr>
        <w:t xml:space="preserve"> 5 tuổi, tổ mẫu giáo 4 tuổi, tổ mẫu giáo 3 tuổi</w:t>
      </w:r>
      <w:r w:rsidRPr="000E427A">
        <w:rPr>
          <w:color w:val="000000"/>
          <w:lang w:val="da-DK"/>
        </w:rPr>
        <w:t xml:space="preserve"> </w:t>
      </w:r>
      <w:r w:rsidR="004B2A24">
        <w:rPr>
          <w:color w:val="000000"/>
          <w:lang w:val="da-DK"/>
        </w:rPr>
        <w:t xml:space="preserve">và nuôi dưỡng </w:t>
      </w:r>
      <w:r w:rsidRPr="000E427A">
        <w:rPr>
          <w:b/>
          <w:color w:val="000000"/>
        </w:rPr>
        <w:t>[H1-1.4-02]</w:t>
      </w:r>
      <w:r w:rsidRPr="000E427A">
        <w:rPr>
          <w:color w:val="000000"/>
          <w:lang w:val="da-DK"/>
        </w:rPr>
        <w:t xml:space="preserve">; tổ </w:t>
      </w:r>
      <w:r>
        <w:rPr>
          <w:color w:val="000000"/>
          <w:lang w:val="da-DK"/>
        </w:rPr>
        <w:t>nhà trẻ;</w:t>
      </w:r>
      <w:r w:rsidRPr="000E427A">
        <w:rPr>
          <w:color w:val="000000"/>
          <w:lang w:val="da-DK"/>
        </w:rPr>
        <w:t xml:space="preserve"> </w:t>
      </w:r>
      <w:r w:rsidRPr="000E427A">
        <w:rPr>
          <w:b/>
          <w:color w:val="000000"/>
        </w:rPr>
        <w:t>[H1-1.4-03]</w:t>
      </w:r>
      <w:r w:rsidRPr="000E427A">
        <w:rPr>
          <w:color w:val="000000"/>
          <w:lang w:val="da-DK"/>
        </w:rPr>
        <w:t xml:space="preserve">. Hàng năm, hiệu trưởng nhà trường ra quyết định thành lập các tổ chuyên môn đủ cơ cấu, đúng quy định tại Điều lệ trường mầm non. Đồng thời, bổ nhiệm các chức danh tổ trưởng và tổ phó là những giáo viên có năng lực và uy tín </w:t>
      </w:r>
      <w:r w:rsidRPr="000E427A">
        <w:rPr>
          <w:b/>
          <w:color w:val="000000"/>
        </w:rPr>
        <w:t>[H1-1.4-02]</w:t>
      </w:r>
      <w:r w:rsidRPr="000E427A">
        <w:rPr>
          <w:color w:val="000000"/>
          <w:lang w:val="da-DK"/>
        </w:rPr>
        <w:t xml:space="preserve">, </w:t>
      </w:r>
      <w:r w:rsidRPr="000E427A">
        <w:rPr>
          <w:b/>
          <w:color w:val="000000"/>
        </w:rPr>
        <w:t>[H1-1.4-03]</w:t>
      </w:r>
      <w:r w:rsidRPr="000E427A">
        <w:rPr>
          <w:color w:val="000000"/>
        </w:rPr>
        <w:t xml:space="preserve">. </w:t>
      </w:r>
      <w:r w:rsidR="004B2A24">
        <w:rPr>
          <w:color w:val="000000"/>
        </w:rPr>
        <w:t xml:space="preserve">Nhà trường thành lập tổ văn phòng có 3 thành viên, hoạt động theo đúng chức năng nhiệm vụ Điều lệ trường mầm non. </w:t>
      </w:r>
      <w:r w:rsidRPr="000E427A">
        <w:rPr>
          <w:color w:val="000000"/>
        </w:rPr>
        <w:t>Tuy nhiên, nhân viên kế toán kiêm nhiệm công tác văn thư nhưng chưa được bồi dưỡng nghiệp vụ về công tác văn thư</w:t>
      </w:r>
      <w:r>
        <w:rPr>
          <w:color w:val="000000"/>
        </w:rPr>
        <w:t>, lưu trữ.</w:t>
      </w:r>
    </w:p>
    <w:p w:rsidR="00944C21" w:rsidRDefault="009B65A2" w:rsidP="00CF7949">
      <w:pPr>
        <w:widowControl w:val="0"/>
        <w:ind w:firstLine="720"/>
        <w:jc w:val="both"/>
        <w:rPr>
          <w:color w:val="000000"/>
        </w:rPr>
      </w:pPr>
      <w:r w:rsidRPr="000E427A">
        <w:rPr>
          <w:color w:val="000000"/>
        </w:rPr>
        <w:t>Căn cứ vào kế hoạch thực hiện nhiệm vụ năm học của nhà trường, các tổ chuyên môn đều xây dựng kế hoạch hoạt động của năm học và cụ thể các hoạt động theo tháng, đượ</w:t>
      </w:r>
      <w:r w:rsidR="00841448">
        <w:rPr>
          <w:color w:val="000000"/>
        </w:rPr>
        <w:t>c Lãnh đạo nhà trường</w:t>
      </w:r>
      <w:r w:rsidRPr="000E427A">
        <w:rPr>
          <w:color w:val="000000"/>
        </w:rPr>
        <w:t xml:space="preserve"> kiể</w:t>
      </w:r>
      <w:r w:rsidR="00841448">
        <w:rPr>
          <w:color w:val="000000"/>
        </w:rPr>
        <w:t>m tra</w:t>
      </w:r>
      <w:r w:rsidRPr="000E427A">
        <w:rPr>
          <w:color w:val="000000"/>
        </w:rPr>
        <w:t xml:space="preserve"> kế hoạch trước khi thực hiện. Các kế hoạch từng tháng chưa phù hợ</w:t>
      </w:r>
      <w:r w:rsidR="00841448">
        <w:rPr>
          <w:color w:val="000000"/>
        </w:rPr>
        <w:t>p được Lãnh đạo</w:t>
      </w:r>
      <w:r w:rsidRPr="000E427A">
        <w:rPr>
          <w:color w:val="000000"/>
        </w:rPr>
        <w:t xml:space="preserve"> nhà trường hướng dẫn điều chỉnh, bổ sung kịp thời, đảm bảo tính khoa học, phù hợp với kế hoạch thực hiện các nhiệm vụ năm học của nhà trường </w:t>
      </w:r>
      <w:r w:rsidRPr="000E427A">
        <w:rPr>
          <w:b/>
          <w:color w:val="000000"/>
        </w:rPr>
        <w:t>[H1-1.4-02]</w:t>
      </w:r>
      <w:r w:rsidRPr="000E427A">
        <w:rPr>
          <w:color w:val="000000"/>
        </w:rPr>
        <w:t xml:space="preserve">, </w:t>
      </w:r>
      <w:r w:rsidRPr="000E427A">
        <w:rPr>
          <w:b/>
          <w:color w:val="000000"/>
        </w:rPr>
        <w:t>[H1-1.4-03]</w:t>
      </w:r>
      <w:r w:rsidRPr="000E427A">
        <w:rPr>
          <w:color w:val="000000"/>
        </w:rPr>
        <w:t xml:space="preserve">. Các tổ chuyên môn trong trường đều tổ chức sinh hoạt ít nhất 2 tuần/1 lần. Nội dung sinh hoạt đi sâu vào vấn đề thực hiện chuyên môn, trong mỗi cuộc họp đều có nghị quyết ghi chép đầy đủ </w:t>
      </w:r>
      <w:r w:rsidRPr="000E427A">
        <w:rPr>
          <w:b/>
          <w:color w:val="000000"/>
        </w:rPr>
        <w:t>[H1-1.4-02]</w:t>
      </w:r>
      <w:r w:rsidRPr="000E427A">
        <w:rPr>
          <w:color w:val="000000"/>
        </w:rPr>
        <w:t>,</w:t>
      </w:r>
      <w:r w:rsidRPr="000E427A">
        <w:rPr>
          <w:b/>
          <w:color w:val="000000"/>
        </w:rPr>
        <w:t xml:space="preserve"> [H1-1.4-03]</w:t>
      </w:r>
      <w:r w:rsidRPr="000E427A">
        <w:rPr>
          <w:color w:val="000000"/>
        </w:rPr>
        <w:t>,</w:t>
      </w:r>
      <w:r w:rsidRPr="000E427A">
        <w:rPr>
          <w:b/>
          <w:color w:val="000000"/>
        </w:rPr>
        <w:t xml:space="preserve"> [H1-1.4-04]</w:t>
      </w:r>
      <w:r w:rsidRPr="000E427A">
        <w:rPr>
          <w:color w:val="000000"/>
        </w:rPr>
        <w:t>. Tổ trưở</w:t>
      </w:r>
      <w:r w:rsidR="00C55E7E">
        <w:rPr>
          <w:color w:val="000000"/>
        </w:rPr>
        <w:t>ng chuyên môn</w:t>
      </w:r>
      <w:r w:rsidRPr="000E427A">
        <w:rPr>
          <w:color w:val="000000"/>
        </w:rPr>
        <w:t xml:space="preserve"> thường xuyên làm tốt công tác dự giờ, đánh giá các hoạt động của giáo viên trong tổ, kịp thời tư vấn bồi dưỡng cho giáo viên nâng cao chất lượng chăm sóc giáo dục trẻ</w:t>
      </w:r>
      <w:r w:rsidR="00C55E7E">
        <w:rPr>
          <w:color w:val="000000"/>
        </w:rPr>
        <w:t xml:space="preserve"> </w:t>
      </w:r>
      <w:r w:rsidRPr="000E427A">
        <w:rPr>
          <w:b/>
          <w:color w:val="000000"/>
        </w:rPr>
        <w:t>[H1-1.4-04]</w:t>
      </w:r>
      <w:r w:rsidRPr="000E427A">
        <w:rPr>
          <w:color w:val="000000"/>
        </w:rPr>
        <w:t>. Tổ chuyên môn tham gia đánh giá chất lượng, xếp loại giáo viên, đề xuất khen thưởng giáo viên</w:t>
      </w:r>
      <w:r>
        <w:rPr>
          <w:color w:val="000000"/>
        </w:rPr>
        <w:t xml:space="preserve"> </w:t>
      </w:r>
      <w:r w:rsidR="00B44DA8" w:rsidRPr="000E427A">
        <w:rPr>
          <w:b/>
          <w:color w:val="000000"/>
        </w:rPr>
        <w:t>[H1-1.4-02]</w:t>
      </w:r>
      <w:r w:rsidR="00B44DA8" w:rsidRPr="000E427A">
        <w:rPr>
          <w:color w:val="000000"/>
        </w:rPr>
        <w:t xml:space="preserve">, </w:t>
      </w:r>
      <w:r w:rsidR="00B44DA8" w:rsidRPr="000E427A">
        <w:rPr>
          <w:b/>
          <w:color w:val="000000"/>
        </w:rPr>
        <w:t>[H1-1.4-03]</w:t>
      </w:r>
      <w:r w:rsidR="00B44DA8">
        <w:rPr>
          <w:b/>
          <w:color w:val="000000"/>
        </w:rPr>
        <w:t>, [H1-1.4-05</w:t>
      </w:r>
      <w:r w:rsidR="00B44DA8" w:rsidRPr="000E427A">
        <w:rPr>
          <w:b/>
          <w:color w:val="000000"/>
        </w:rPr>
        <w:t>]</w:t>
      </w:r>
      <w:r w:rsidRPr="000E427A">
        <w:rPr>
          <w:color w:val="000000"/>
        </w:rPr>
        <w:t xml:space="preserve">. </w:t>
      </w:r>
      <w:r w:rsidRPr="000E427A">
        <w:rPr>
          <w:color w:val="000000"/>
          <w:lang w:val="vi-VN"/>
        </w:rPr>
        <w:t>Bộ phận văn phòng thực hiện tốt các nhiệm vụ giúp Hiệu trưởng quản lý tài chính, quản lý tài sản, được nhà trường kiểm tra và đánh giá hàng năm</w:t>
      </w:r>
      <w:r w:rsidRPr="000E427A">
        <w:rPr>
          <w:color w:val="000000"/>
        </w:rPr>
        <w:t xml:space="preserve"> </w:t>
      </w:r>
      <w:r w:rsidRPr="000E427A">
        <w:rPr>
          <w:b/>
          <w:color w:val="000000"/>
          <w:lang w:val="vi-VN"/>
        </w:rPr>
        <w:t>[H1-1.4-</w:t>
      </w:r>
      <w:r w:rsidRPr="000E427A">
        <w:rPr>
          <w:b/>
          <w:color w:val="000000"/>
        </w:rPr>
        <w:t>06</w:t>
      </w:r>
      <w:r w:rsidRPr="000E427A">
        <w:rPr>
          <w:b/>
          <w:color w:val="000000"/>
          <w:lang w:val="vi-VN"/>
        </w:rPr>
        <w:t>]</w:t>
      </w:r>
      <w:r w:rsidRPr="000E427A">
        <w:rPr>
          <w:color w:val="000000"/>
        </w:rPr>
        <w:t xml:space="preserve">.  </w:t>
      </w:r>
      <w:r w:rsidRPr="000E427A">
        <w:rPr>
          <w:b/>
          <w:bCs/>
          <w:color w:val="000000"/>
        </w:rPr>
        <w:t>[H1-1.4-07]</w:t>
      </w:r>
      <w:r w:rsidRPr="000E427A">
        <w:rPr>
          <w:color w:val="000000"/>
        </w:rPr>
        <w:t>. Từ năm học 201</w:t>
      </w:r>
      <w:r>
        <w:rPr>
          <w:color w:val="000000"/>
        </w:rPr>
        <w:t>8</w:t>
      </w:r>
      <w:r w:rsidRPr="000E427A">
        <w:rPr>
          <w:color w:val="000000"/>
        </w:rPr>
        <w:t xml:space="preserve"> - 201</w:t>
      </w:r>
      <w:r>
        <w:rPr>
          <w:color w:val="000000"/>
        </w:rPr>
        <w:t>9</w:t>
      </w:r>
      <w:r w:rsidRPr="000E427A">
        <w:rPr>
          <w:color w:val="000000"/>
        </w:rPr>
        <w:t xml:space="preserve"> đến nay, mỗi năm các tổ chuyên môn đều thực hiện có hiệu quả 2 - 3 chuyên đề, hội thảo lớn, các chuyên đề nhỏ và thường xuyên quan tâm đổi mới nội dung, hình thức và phương pháp sinh hoạt tổ chuyên môn. Qua đó tăng cường bồi dưỡng chuyên môn cho giáo viên, nhân viên và nâng cao chất lượng chăm sóc và giáo dục của nhà </w:t>
      </w:r>
      <w:r w:rsidRPr="000C32EA">
        <w:t xml:space="preserve">trường </w:t>
      </w:r>
      <w:r w:rsidRPr="000C32EA">
        <w:rPr>
          <w:b/>
        </w:rPr>
        <w:t>[H1-1.4-02]</w:t>
      </w:r>
      <w:r w:rsidRPr="000C32EA">
        <w:t xml:space="preserve">, </w:t>
      </w:r>
      <w:r w:rsidRPr="000C32EA">
        <w:rPr>
          <w:b/>
        </w:rPr>
        <w:t>[H1-1.4-03]</w:t>
      </w:r>
      <w:r w:rsidRPr="000C32EA">
        <w:t>. Hàng tháng, hàng kỳ và cuối các năm họ</w:t>
      </w:r>
      <w:r w:rsidR="00740D05">
        <w:t>c, Lãnh đạo</w:t>
      </w:r>
      <w:r w:rsidRPr="000C32EA">
        <w:t xml:space="preserve"> nhà trường đều có</w:t>
      </w:r>
      <w:r w:rsidRPr="000E427A">
        <w:rPr>
          <w:color w:val="000000"/>
        </w:rPr>
        <w:t xml:space="preserve"> đánh giá, nhận xét kết quả kiểm tra đánh giá hoạt động cũng như việc thực hiện các chuyên đề của các tổ chuyên môn đạt hiệu quả cao.</w:t>
      </w:r>
      <w:r w:rsidR="003C4721">
        <w:rPr>
          <w:b/>
          <w:color w:val="000000"/>
        </w:rPr>
        <w:t xml:space="preserve"> [H1-1.4-08</w:t>
      </w:r>
      <w:r w:rsidRPr="000E427A">
        <w:rPr>
          <w:b/>
          <w:color w:val="000000"/>
        </w:rPr>
        <w:t>], [H1-1.2-06]</w:t>
      </w:r>
      <w:r w:rsidRPr="000E427A">
        <w:rPr>
          <w:color w:val="000000"/>
        </w:rPr>
        <w:t xml:space="preserve">. </w:t>
      </w:r>
      <w:r w:rsidRPr="000E427A">
        <w:rPr>
          <w:color w:val="000000"/>
          <w:lang w:val="vi-VN"/>
        </w:rPr>
        <w:t xml:space="preserve">Với những </w:t>
      </w:r>
      <w:r w:rsidRPr="000E427A">
        <w:rPr>
          <w:color w:val="000000"/>
        </w:rPr>
        <w:t xml:space="preserve">nội dung sinh </w:t>
      </w:r>
      <w:r w:rsidRPr="000E427A">
        <w:rPr>
          <w:color w:val="000000"/>
          <w:lang w:val="vi-VN"/>
        </w:rPr>
        <w:t>hoạt</w:t>
      </w:r>
      <w:r w:rsidRPr="000E427A">
        <w:rPr>
          <w:color w:val="000000"/>
        </w:rPr>
        <w:t xml:space="preserve"> chuyên môn</w:t>
      </w:r>
      <w:r w:rsidRPr="000E427A">
        <w:rPr>
          <w:color w:val="000000"/>
          <w:lang w:val="vi-VN"/>
        </w:rPr>
        <w:t xml:space="preserve"> thiết thực</w:t>
      </w:r>
      <w:r w:rsidRPr="000E427A">
        <w:rPr>
          <w:color w:val="000000"/>
        </w:rPr>
        <w:t xml:space="preserve"> chuyên sâu</w:t>
      </w:r>
      <w:r w:rsidRPr="000E427A">
        <w:rPr>
          <w:color w:val="000000"/>
          <w:lang w:val="vi-VN"/>
        </w:rPr>
        <w:t xml:space="preserve">, </w:t>
      </w:r>
      <w:r w:rsidRPr="000E427A">
        <w:rPr>
          <w:color w:val="000000"/>
        </w:rPr>
        <w:t xml:space="preserve">hình thức, phương pháp có sự sáng tạo đã phát huy tính </w:t>
      </w:r>
      <w:r w:rsidRPr="000E427A">
        <w:rPr>
          <w:color w:val="000000"/>
          <w:lang w:val="vi-VN"/>
        </w:rPr>
        <w:t>tích cực</w:t>
      </w:r>
      <w:r w:rsidRPr="000E427A">
        <w:rPr>
          <w:color w:val="000000"/>
        </w:rPr>
        <w:t xml:space="preserve"> của giáo viên trong tổ;</w:t>
      </w:r>
      <w:r w:rsidRPr="000E427A">
        <w:rPr>
          <w:color w:val="000000"/>
          <w:lang w:val="vi-VN"/>
        </w:rPr>
        <w:t xml:space="preserve"> </w:t>
      </w:r>
      <w:r w:rsidRPr="000E427A">
        <w:rPr>
          <w:color w:val="000000"/>
        </w:rPr>
        <w:t xml:space="preserve">các </w:t>
      </w:r>
      <w:r w:rsidRPr="000E427A">
        <w:rPr>
          <w:color w:val="000000"/>
          <w:lang w:val="vi-VN"/>
        </w:rPr>
        <w:t>tổ chuyên môn đã góp phần nâng cao chất lượng đội ngũ giáo viên, xây dựng môi trường giáo dục lấy trẻ làm trung tâm và tổ chức thực hiện tốt nhiệm vụ chăm</w:t>
      </w:r>
      <w:r w:rsidRPr="000E427A">
        <w:rPr>
          <w:color w:val="000000"/>
        </w:rPr>
        <w:t xml:space="preserve"> </w:t>
      </w:r>
      <w:r w:rsidRPr="000E427A">
        <w:rPr>
          <w:color w:val="000000"/>
          <w:lang w:val="vi-VN"/>
        </w:rPr>
        <w:t>sóc, nuôi dưỡng</w:t>
      </w:r>
      <w:r w:rsidRPr="000E427A">
        <w:rPr>
          <w:color w:val="000000"/>
        </w:rPr>
        <w:t xml:space="preserve">, </w:t>
      </w:r>
      <w:r w:rsidRPr="000E427A">
        <w:rPr>
          <w:color w:val="000000"/>
          <w:lang w:val="vi-VN"/>
        </w:rPr>
        <w:t>giáo dục trẻ</w:t>
      </w:r>
      <w:r w:rsidRPr="000E427A">
        <w:rPr>
          <w:color w:val="000000"/>
        </w:rPr>
        <w:t>. T</w:t>
      </w:r>
      <w:r>
        <w:rPr>
          <w:color w:val="000000"/>
        </w:rPr>
        <w:t xml:space="preserve">uy nhiên, </w:t>
      </w:r>
      <w:r w:rsidR="00C55E7E">
        <w:rPr>
          <w:color w:val="000000"/>
        </w:rPr>
        <w:t xml:space="preserve">tổ văn phòng </w:t>
      </w:r>
      <w:r w:rsidR="00E15182">
        <w:rPr>
          <w:color w:val="000000"/>
        </w:rPr>
        <w:t>đôi khi sinh hoạt chuyên môn nội dung chưa phong phú.</w:t>
      </w:r>
    </w:p>
    <w:p w:rsidR="00343CDD" w:rsidRPr="000E427A" w:rsidRDefault="00343CDD" w:rsidP="00CF7949">
      <w:pPr>
        <w:autoSpaceDE w:val="0"/>
        <w:autoSpaceDN w:val="0"/>
        <w:adjustRightInd w:val="0"/>
        <w:ind w:firstLine="720"/>
        <w:jc w:val="both"/>
        <w:rPr>
          <w:b/>
          <w:color w:val="000000"/>
        </w:rPr>
      </w:pPr>
      <w:r w:rsidRPr="000E427A">
        <w:rPr>
          <w:b/>
          <w:color w:val="000000"/>
          <w:lang w:val="vi-VN"/>
        </w:rPr>
        <w:lastRenderedPageBreak/>
        <w:t xml:space="preserve">2. Điểm mạnh </w:t>
      </w:r>
    </w:p>
    <w:p w:rsidR="00343CDD" w:rsidRPr="000E427A" w:rsidRDefault="00343CDD" w:rsidP="00CF7949">
      <w:pPr>
        <w:widowControl w:val="0"/>
        <w:ind w:firstLine="720"/>
        <w:jc w:val="both"/>
        <w:rPr>
          <w:color w:val="000000"/>
        </w:rPr>
      </w:pPr>
      <w:r w:rsidRPr="000E427A">
        <w:rPr>
          <w:color w:val="000000"/>
        </w:rPr>
        <w:t>Nhà trường cơ bản có đủ cơ cấu tổ chức bộ máy quản lý theo quy định tại Điều lệ trườ</w:t>
      </w:r>
      <w:r w:rsidR="00E15182">
        <w:rPr>
          <w:color w:val="000000"/>
        </w:rPr>
        <w:t>ng m</w:t>
      </w:r>
      <w:r w:rsidRPr="000E427A">
        <w:rPr>
          <w:color w:val="000000"/>
        </w:rPr>
        <w:t>ầm non. Nhà trường thành lập các tổ chuyên môn, có đủ cơ cấu tổ chức và thành phần theo quy định tại Điều lệ trườ</w:t>
      </w:r>
      <w:r w:rsidR="00E15182">
        <w:rPr>
          <w:color w:val="000000"/>
        </w:rPr>
        <w:t>ng m</w:t>
      </w:r>
      <w:r w:rsidRPr="000E427A">
        <w:rPr>
          <w:color w:val="000000"/>
        </w:rPr>
        <w:t>ầm non. Các tổ chuyên môn có kế hoạch hoạt động và thực hiện tốt các nhiệm vụ theo quy định. Hàng năm, các tổ chuyên môn luôn chú ý đổi mới nội dung, hình thức và phương pháp sinh hoạt tổ chuyên môn nhất là hoạt động sinh hoạt chuyên môn theo nghiên cứu bài giảng, các buổi sinh hoạt chuyên môn thiết thực hiệu quả; tổ chức có thành công các chuyên đề, hội thảo kiến tập cấp trường, cấp huyện góp phần nâng cao chất lượng giáo dục toàn diện của nhà trường.</w:t>
      </w:r>
    </w:p>
    <w:p w:rsidR="00343CDD" w:rsidRPr="000E427A" w:rsidRDefault="00343CDD" w:rsidP="00CF7949">
      <w:pPr>
        <w:ind w:firstLine="720"/>
        <w:contextualSpacing/>
        <w:jc w:val="both"/>
        <w:rPr>
          <w:color w:val="000000"/>
        </w:rPr>
      </w:pPr>
      <w:r w:rsidRPr="000E427A">
        <w:rPr>
          <w:b/>
          <w:color w:val="000000"/>
          <w:lang w:val="vi-VN"/>
        </w:rPr>
        <w:t>3. Điểm yếu</w:t>
      </w:r>
    </w:p>
    <w:p w:rsidR="007D5388" w:rsidRDefault="00343CDD" w:rsidP="00CF7949">
      <w:pPr>
        <w:widowControl w:val="0"/>
        <w:ind w:firstLine="720"/>
        <w:jc w:val="both"/>
        <w:rPr>
          <w:color w:val="000000"/>
        </w:rPr>
      </w:pPr>
      <w:r w:rsidRPr="000E427A">
        <w:rPr>
          <w:color w:val="000000"/>
        </w:rPr>
        <w:t xml:space="preserve"> Từ năm học 20</w:t>
      </w:r>
      <w:r w:rsidR="00E15182">
        <w:rPr>
          <w:color w:val="000000"/>
        </w:rPr>
        <w:t>22 – 2023</w:t>
      </w:r>
      <w:r>
        <w:rPr>
          <w:color w:val="000000"/>
        </w:rPr>
        <w:t xml:space="preserve"> </w:t>
      </w:r>
      <w:r w:rsidRPr="000E427A">
        <w:rPr>
          <w:color w:val="000000"/>
        </w:rPr>
        <w:t>nhà trườ</w:t>
      </w:r>
      <w:r w:rsidR="00E15182">
        <w:rPr>
          <w:color w:val="000000"/>
        </w:rPr>
        <w:t>ng</w:t>
      </w:r>
      <w:r w:rsidRPr="000E427A">
        <w:rPr>
          <w:color w:val="000000"/>
        </w:rPr>
        <w:t xml:space="preserve"> thành lập tổ</w:t>
      </w:r>
      <w:r w:rsidR="007D5388">
        <w:rPr>
          <w:color w:val="000000"/>
        </w:rPr>
        <w:t xml:space="preserve"> văn phòng nên nội dung sinh hoạt tổ chuyên môn chưa được phong phú</w:t>
      </w:r>
      <w:r w:rsidRPr="000E427A">
        <w:rPr>
          <w:color w:val="000000"/>
        </w:rPr>
        <w:t>. Nhân viên kế toán kiêm văn thư chưa được bồi dưỡng về nghiệp vụ công tác văn thư lưu trữ.</w:t>
      </w:r>
      <w:r w:rsidRPr="00480488">
        <w:rPr>
          <w:color w:val="000000"/>
        </w:rPr>
        <w:t xml:space="preserve"> </w:t>
      </w:r>
    </w:p>
    <w:p w:rsidR="00343CDD" w:rsidRPr="000E427A" w:rsidRDefault="00343CDD" w:rsidP="00CF7949">
      <w:pPr>
        <w:widowControl w:val="0"/>
        <w:ind w:firstLine="720"/>
        <w:jc w:val="both"/>
        <w:rPr>
          <w:b/>
          <w:color w:val="000000"/>
          <w:lang w:val="vi-VN"/>
        </w:rPr>
      </w:pPr>
      <w:r w:rsidRPr="000E427A">
        <w:rPr>
          <w:b/>
          <w:color w:val="000000"/>
          <w:lang w:val="vi-VN"/>
        </w:rPr>
        <w:t>4. Kế hoạch cải tiến chất lượng</w:t>
      </w:r>
      <w:r w:rsidRPr="000E427A">
        <w:rPr>
          <w:b/>
          <w:color w:val="000000"/>
          <w:lang w:val="vi-VN"/>
        </w:rPr>
        <w:tab/>
      </w:r>
    </w:p>
    <w:p w:rsidR="007D5388" w:rsidRDefault="00343CDD" w:rsidP="00CF7949">
      <w:pPr>
        <w:widowControl w:val="0"/>
        <w:autoSpaceDE w:val="0"/>
        <w:autoSpaceDN w:val="0"/>
        <w:adjustRightInd w:val="0"/>
        <w:ind w:firstLine="720"/>
        <w:jc w:val="both"/>
        <w:rPr>
          <w:color w:val="000000"/>
        </w:rPr>
      </w:pPr>
      <w:r w:rsidRPr="000E427A">
        <w:rPr>
          <w:color w:val="000000"/>
        </w:rPr>
        <w:t>Trong những năm học tiếp theo nhà trường sẽ</w:t>
      </w:r>
      <w:r>
        <w:rPr>
          <w:color w:val="000000"/>
        </w:rPr>
        <w:t xml:space="preserve"> tham mưu đề nghị </w:t>
      </w:r>
      <w:r w:rsidRPr="000E427A">
        <w:rPr>
          <w:color w:val="000000"/>
        </w:rPr>
        <w:t xml:space="preserve"> bố trí cho kế toán kiêm nhiệm văn thư tham gia bồi dưỡng nghiệp vụ văn thư để thực hiện nhiệm </w:t>
      </w:r>
      <w:r>
        <w:rPr>
          <w:color w:val="000000"/>
        </w:rPr>
        <w:t xml:space="preserve">vụ cho khoa học và hiệu quả hơn; </w:t>
      </w:r>
      <w:r w:rsidR="007D5388">
        <w:rPr>
          <w:color w:val="000000"/>
        </w:rPr>
        <w:t xml:space="preserve">Lãnh đạo nhà trường và tổ trưởng văn phòng tích cực nghiên cứu, học tập kinh nghiệm để tư vấn tổ văn phòng nâng cao chất lượng sinh hoạt chuyên môn. </w:t>
      </w:r>
    </w:p>
    <w:p w:rsidR="00A31020" w:rsidRDefault="00343CDD" w:rsidP="00CF7949">
      <w:pPr>
        <w:widowControl w:val="0"/>
        <w:autoSpaceDE w:val="0"/>
        <w:autoSpaceDN w:val="0"/>
        <w:adjustRightInd w:val="0"/>
        <w:ind w:firstLine="720"/>
        <w:jc w:val="both"/>
        <w:rPr>
          <w:bCs/>
          <w:color w:val="000000"/>
          <w:lang w:val="sv-SE"/>
        </w:rPr>
      </w:pPr>
      <w:r w:rsidRPr="000E427A">
        <w:rPr>
          <w:b/>
          <w:bCs/>
          <w:color w:val="000000"/>
          <w:lang w:val="sv-SE"/>
        </w:rPr>
        <w:t xml:space="preserve">5. Tự đánh giá: </w:t>
      </w:r>
      <w:r w:rsidRPr="000E427A">
        <w:rPr>
          <w:bCs/>
          <w:color w:val="000000"/>
          <w:lang w:val="sv-SE"/>
        </w:rPr>
        <w:t>Đạt Mứ</w:t>
      </w:r>
      <w:r w:rsidR="003F47AA">
        <w:rPr>
          <w:bCs/>
          <w:color w:val="000000"/>
          <w:lang w:val="sv-SE"/>
        </w:rPr>
        <w:t>c 3</w:t>
      </w:r>
    </w:p>
    <w:p w:rsidR="00A31020" w:rsidRPr="000E427A" w:rsidRDefault="00A31020" w:rsidP="00CF7949">
      <w:pPr>
        <w:ind w:firstLine="720"/>
        <w:rPr>
          <w:color w:val="000000"/>
        </w:rPr>
      </w:pPr>
      <w:r w:rsidRPr="000E427A">
        <w:rPr>
          <w:b/>
          <w:color w:val="000000"/>
        </w:rPr>
        <w:t>Tiêu chí 1.5</w:t>
      </w:r>
      <w:r w:rsidRPr="000E427A">
        <w:rPr>
          <w:color w:val="000000"/>
        </w:rPr>
        <w:t xml:space="preserve">. </w:t>
      </w:r>
      <w:r w:rsidRPr="000E427A">
        <w:rPr>
          <w:b/>
          <w:color w:val="000000"/>
        </w:rPr>
        <w:t>Tổ chức nhóm trẻ và lớp mẫu giáo</w:t>
      </w:r>
    </w:p>
    <w:p w:rsidR="00A31020" w:rsidRPr="000E427A" w:rsidRDefault="00A31020" w:rsidP="00CF7949">
      <w:pPr>
        <w:ind w:firstLine="720"/>
        <w:jc w:val="both"/>
        <w:rPr>
          <w:color w:val="000000"/>
          <w:lang w:val="nb-NO"/>
        </w:rPr>
      </w:pPr>
      <w:r w:rsidRPr="000E427A">
        <w:rPr>
          <w:color w:val="000000"/>
          <w:lang w:val="nb-NO"/>
        </w:rPr>
        <w:t xml:space="preserve">Mức 1: </w:t>
      </w:r>
    </w:p>
    <w:p w:rsidR="00A31020" w:rsidRPr="000E427A" w:rsidRDefault="00A31020" w:rsidP="00CF7949">
      <w:pPr>
        <w:ind w:firstLine="720"/>
        <w:jc w:val="both"/>
        <w:rPr>
          <w:i/>
          <w:color w:val="000000"/>
        </w:rPr>
      </w:pPr>
      <w:r w:rsidRPr="000E427A">
        <w:rPr>
          <w:i/>
          <w:color w:val="000000"/>
        </w:rPr>
        <w:t xml:space="preserve">a) Các nhóm trẻ, lớp mẫu giáo được phân chia theo độ tuổi; trong trường hợp số lượng trẻ trong mỗi nhóm, lớp không đủ 50% so với số trẻ tối đa quy định tại Điều lệ trường mầm non thì  được tổ chức thành nhóm trẻ ghép hoặc lớp mẫu giáo ghép; </w:t>
      </w:r>
    </w:p>
    <w:p w:rsidR="00A31020" w:rsidRPr="000E427A" w:rsidRDefault="00A31020" w:rsidP="00CF7949">
      <w:pPr>
        <w:ind w:firstLine="720"/>
        <w:jc w:val="both"/>
        <w:rPr>
          <w:i/>
          <w:color w:val="000000"/>
        </w:rPr>
      </w:pPr>
      <w:r w:rsidRPr="000E427A">
        <w:rPr>
          <w:i/>
          <w:color w:val="000000"/>
        </w:rPr>
        <w:t>b) Các nhóm trẻ, lớp mẫu giáo được tổ chức học 02 buổi trên ngày;</w:t>
      </w:r>
    </w:p>
    <w:p w:rsidR="00A31020" w:rsidRPr="000E427A" w:rsidRDefault="00A31020" w:rsidP="00CF7949">
      <w:pPr>
        <w:ind w:firstLine="720"/>
        <w:jc w:val="both"/>
        <w:rPr>
          <w:i/>
          <w:color w:val="000000"/>
        </w:rPr>
      </w:pPr>
      <w:r w:rsidRPr="000E427A">
        <w:rPr>
          <w:i/>
          <w:color w:val="000000"/>
        </w:rPr>
        <w:t xml:space="preserve">c) </w:t>
      </w:r>
      <w:r w:rsidRPr="000E427A">
        <w:rPr>
          <w:i/>
          <w:color w:val="000000"/>
          <w:lang w:val="vi-VN"/>
        </w:rPr>
        <w:t>Mỗi nh</w:t>
      </w:r>
      <w:r w:rsidRPr="000E427A">
        <w:rPr>
          <w:i/>
          <w:color w:val="000000"/>
        </w:rPr>
        <w:t>ó</w:t>
      </w:r>
      <w:r w:rsidRPr="000E427A">
        <w:rPr>
          <w:i/>
          <w:color w:val="000000"/>
          <w:lang w:val="vi-VN"/>
        </w:rPr>
        <w:t>m trẻ, lớp mẫu gi</w:t>
      </w:r>
      <w:r w:rsidRPr="000E427A">
        <w:rPr>
          <w:i/>
          <w:color w:val="000000"/>
        </w:rPr>
        <w:t>á</w:t>
      </w:r>
      <w:r w:rsidRPr="000E427A">
        <w:rPr>
          <w:i/>
          <w:color w:val="000000"/>
          <w:lang w:val="vi-VN"/>
        </w:rPr>
        <w:t>o c</w:t>
      </w:r>
      <w:r w:rsidRPr="000E427A">
        <w:rPr>
          <w:i/>
          <w:color w:val="000000"/>
        </w:rPr>
        <w:t>ó</w:t>
      </w:r>
      <w:r w:rsidRPr="000E427A">
        <w:rPr>
          <w:i/>
          <w:color w:val="000000"/>
          <w:lang w:val="vi-VN"/>
        </w:rPr>
        <w:t xml:space="preserve"> kh</w:t>
      </w:r>
      <w:r w:rsidRPr="000E427A">
        <w:rPr>
          <w:i/>
          <w:color w:val="000000"/>
        </w:rPr>
        <w:t>ô</w:t>
      </w:r>
      <w:r w:rsidRPr="000E427A">
        <w:rPr>
          <w:i/>
          <w:color w:val="000000"/>
          <w:lang w:val="vi-VN"/>
        </w:rPr>
        <w:t>ng qu</w:t>
      </w:r>
      <w:r w:rsidRPr="000E427A">
        <w:rPr>
          <w:i/>
          <w:color w:val="000000"/>
        </w:rPr>
        <w:t>á 0</w:t>
      </w:r>
      <w:r w:rsidRPr="000E427A">
        <w:rPr>
          <w:i/>
          <w:color w:val="000000"/>
          <w:lang w:val="vi-VN"/>
        </w:rPr>
        <w:t xml:space="preserve">2 </w:t>
      </w:r>
      <w:r w:rsidRPr="000E427A">
        <w:rPr>
          <w:i/>
          <w:color w:val="000000"/>
        </w:rPr>
        <w:t xml:space="preserve">(hai) </w:t>
      </w:r>
      <w:r w:rsidRPr="000E427A">
        <w:rPr>
          <w:i/>
          <w:color w:val="000000"/>
          <w:lang w:val="vi-VN"/>
        </w:rPr>
        <w:t>trẻ c</w:t>
      </w:r>
      <w:r w:rsidRPr="000E427A">
        <w:rPr>
          <w:i/>
          <w:color w:val="000000"/>
        </w:rPr>
        <w:t>ù</w:t>
      </w:r>
      <w:r w:rsidRPr="000E427A">
        <w:rPr>
          <w:i/>
          <w:color w:val="000000"/>
          <w:lang w:val="vi-VN"/>
        </w:rPr>
        <w:t xml:space="preserve">ng một </w:t>
      </w:r>
      <w:r w:rsidRPr="000E427A">
        <w:rPr>
          <w:i/>
          <w:color w:val="000000"/>
        </w:rPr>
        <w:t xml:space="preserve">dạng </w:t>
      </w:r>
      <w:r w:rsidRPr="000E427A">
        <w:rPr>
          <w:i/>
          <w:color w:val="000000"/>
          <w:lang w:val="vi-VN"/>
        </w:rPr>
        <w:t>khuyết tật</w:t>
      </w:r>
      <w:r w:rsidRPr="000E427A">
        <w:rPr>
          <w:i/>
          <w:color w:val="000000"/>
        </w:rPr>
        <w:t>.</w:t>
      </w:r>
    </w:p>
    <w:p w:rsidR="00A31020" w:rsidRPr="000E427A" w:rsidRDefault="00A31020" w:rsidP="00CF7949">
      <w:pPr>
        <w:ind w:firstLine="720"/>
        <w:jc w:val="both"/>
        <w:rPr>
          <w:color w:val="000000"/>
          <w:lang w:val="nb-NO"/>
        </w:rPr>
      </w:pPr>
      <w:r w:rsidRPr="000E427A">
        <w:rPr>
          <w:color w:val="000000"/>
          <w:lang w:val="nb-NO"/>
        </w:rPr>
        <w:t xml:space="preserve">Mức 2: </w:t>
      </w:r>
    </w:p>
    <w:p w:rsidR="00A31020" w:rsidRPr="000E427A" w:rsidRDefault="00A31020" w:rsidP="00CF7949">
      <w:pPr>
        <w:ind w:firstLine="720"/>
        <w:jc w:val="both"/>
        <w:rPr>
          <w:i/>
          <w:color w:val="000000"/>
        </w:rPr>
      </w:pPr>
      <w:r w:rsidRPr="000E427A">
        <w:rPr>
          <w:i/>
          <w:color w:val="000000"/>
        </w:rPr>
        <w:t>Số trẻ trong các nhóm trẻ và lớp mẫu giáo không vượt quá quy định và được phân chia theo độ tuổi.</w:t>
      </w:r>
    </w:p>
    <w:p w:rsidR="00A31020" w:rsidRPr="000E427A" w:rsidRDefault="00A31020" w:rsidP="00CF7949">
      <w:pPr>
        <w:ind w:firstLine="720"/>
        <w:jc w:val="both"/>
        <w:rPr>
          <w:color w:val="000000"/>
        </w:rPr>
      </w:pPr>
      <w:r w:rsidRPr="000E427A">
        <w:rPr>
          <w:color w:val="000000"/>
        </w:rPr>
        <w:t>Mức 3:</w:t>
      </w:r>
    </w:p>
    <w:p w:rsidR="00A31020" w:rsidRPr="000E427A" w:rsidRDefault="00A31020" w:rsidP="00CF7949">
      <w:pPr>
        <w:ind w:firstLine="720"/>
        <w:jc w:val="both"/>
        <w:rPr>
          <w:i/>
          <w:color w:val="000000"/>
        </w:rPr>
      </w:pPr>
      <w:r w:rsidRPr="000E427A">
        <w:rPr>
          <w:i/>
          <w:color w:val="000000"/>
        </w:rPr>
        <w:t>Nhà trường có không quá 20 (hai mươi) nhóm trẻ, lớp mẫu giáo.</w:t>
      </w:r>
    </w:p>
    <w:p w:rsidR="00A31020" w:rsidRPr="000E427A" w:rsidRDefault="00A31020" w:rsidP="00CF7949">
      <w:pPr>
        <w:ind w:firstLine="720"/>
        <w:jc w:val="both"/>
        <w:rPr>
          <w:b/>
          <w:color w:val="000000"/>
        </w:rPr>
      </w:pPr>
      <w:r w:rsidRPr="000E427A">
        <w:rPr>
          <w:b/>
          <w:color w:val="000000"/>
        </w:rPr>
        <w:t>1. Mô tả hiện trạ</w:t>
      </w:r>
      <w:r w:rsidR="009574CB">
        <w:rPr>
          <w:b/>
          <w:color w:val="000000"/>
        </w:rPr>
        <w:t>ng</w:t>
      </w:r>
    </w:p>
    <w:p w:rsidR="00A31020" w:rsidRPr="0057138C" w:rsidRDefault="00A31020" w:rsidP="00CF7949">
      <w:pPr>
        <w:widowControl w:val="0"/>
        <w:ind w:firstLine="720"/>
        <w:jc w:val="both"/>
        <w:rPr>
          <w:color w:val="000000"/>
        </w:rPr>
      </w:pPr>
      <w:r w:rsidRPr="000E427A">
        <w:rPr>
          <w:color w:val="000000"/>
        </w:rPr>
        <w:t>Trong 5 năm qua, nhà tr</w:t>
      </w:r>
      <w:r w:rsidRPr="000E427A">
        <w:rPr>
          <w:color w:val="000000"/>
          <w:lang w:val="vi-VN"/>
        </w:rPr>
        <w:t>ường duy tr</w:t>
      </w:r>
      <w:r w:rsidRPr="000E427A">
        <w:rPr>
          <w:color w:val="000000"/>
        </w:rPr>
        <w:t xml:space="preserve">ì từ </w:t>
      </w:r>
      <w:r w:rsidR="00FF7527">
        <w:rPr>
          <w:color w:val="000000"/>
        </w:rPr>
        <w:t>13 đến 14</w:t>
      </w:r>
      <w:r>
        <w:rPr>
          <w:color w:val="000000"/>
        </w:rPr>
        <w:t xml:space="preserve"> nhóm</w:t>
      </w:r>
      <w:r w:rsidRPr="000E427A">
        <w:rPr>
          <w:color w:val="000000"/>
        </w:rPr>
        <w:t>, lớp. Các nhóm trẻ, lớp mẫu giáo được phân chia theo độ tuổi,</w:t>
      </w:r>
      <w:r w:rsidRPr="000E427A">
        <w:rPr>
          <w:color w:val="000000"/>
          <w:lang w:val="da-DK"/>
        </w:rPr>
        <w:t xml:space="preserve"> số trẻ trong các nhóm/lớp không vượt quá mức quy định </w:t>
      </w:r>
      <w:r w:rsidRPr="000E427A">
        <w:rPr>
          <w:color w:val="000000"/>
          <w:lang w:val="vi-VN"/>
        </w:rPr>
        <w:t xml:space="preserve">tại Điều lệ trường </w:t>
      </w:r>
      <w:r w:rsidRPr="000E427A">
        <w:rPr>
          <w:color w:val="000000"/>
        </w:rPr>
        <w:t>m</w:t>
      </w:r>
      <w:r w:rsidRPr="000E427A">
        <w:rPr>
          <w:color w:val="000000"/>
          <w:lang w:val="vi-VN"/>
        </w:rPr>
        <w:t>ầm non</w:t>
      </w:r>
      <w:r w:rsidRPr="000E427A">
        <w:rPr>
          <w:color w:val="000000"/>
          <w:lang w:val="da-DK"/>
        </w:rPr>
        <w:t xml:space="preserve">, cụ thể: </w:t>
      </w:r>
      <w:r w:rsidRPr="00427547">
        <w:rPr>
          <w:lang w:val="da-DK"/>
        </w:rPr>
        <w:t xml:space="preserve">Năm học 2018 - 2019 trường có </w:t>
      </w:r>
      <w:r w:rsidR="00FF7527" w:rsidRPr="00427547">
        <w:rPr>
          <w:lang w:val="da-DK"/>
        </w:rPr>
        <w:t>381</w:t>
      </w:r>
      <w:r w:rsidRPr="00427547">
        <w:rPr>
          <w:lang w:val="da-DK"/>
        </w:rPr>
        <w:t xml:space="preserve"> trẻ/1</w:t>
      </w:r>
      <w:r w:rsidR="00C54C0A" w:rsidRPr="00427547">
        <w:rPr>
          <w:lang w:val="da-DK"/>
        </w:rPr>
        <w:t>5</w:t>
      </w:r>
      <w:r w:rsidRPr="00427547">
        <w:rPr>
          <w:lang w:val="da-DK"/>
        </w:rPr>
        <w:t xml:space="preserve"> </w:t>
      </w:r>
      <w:r w:rsidR="00E80580" w:rsidRPr="00427547">
        <w:rPr>
          <w:lang w:val="da-DK"/>
        </w:rPr>
        <w:t xml:space="preserve">nhóm, </w:t>
      </w:r>
      <w:r w:rsidRPr="00427547">
        <w:rPr>
          <w:lang w:val="da-DK"/>
        </w:rPr>
        <w:t>lớ</w:t>
      </w:r>
      <w:r w:rsidR="00E80580" w:rsidRPr="00427547">
        <w:rPr>
          <w:lang w:val="da-DK"/>
        </w:rPr>
        <w:t>p;</w:t>
      </w:r>
      <w:r w:rsidRPr="00427547">
        <w:rPr>
          <w:lang w:val="da-DK"/>
        </w:rPr>
        <w:t xml:space="preserve"> trung bình </w:t>
      </w:r>
      <w:r w:rsidR="005E7FB9" w:rsidRPr="00427547">
        <w:rPr>
          <w:lang w:val="da-DK"/>
        </w:rPr>
        <w:t>25,4</w:t>
      </w:r>
      <w:r w:rsidRPr="00427547">
        <w:rPr>
          <w:lang w:val="da-DK"/>
        </w:rPr>
        <w:t xml:space="preserve"> trẻ/</w:t>
      </w:r>
      <w:r w:rsidR="00E80580" w:rsidRPr="00427547">
        <w:rPr>
          <w:lang w:val="da-DK"/>
        </w:rPr>
        <w:t xml:space="preserve">nhóm, </w:t>
      </w:r>
      <w:r w:rsidRPr="00427547">
        <w:rPr>
          <w:lang w:val="da-DK"/>
        </w:rPr>
        <w:t>lớp</w:t>
      </w:r>
      <w:r w:rsidR="00E80580" w:rsidRPr="00427547">
        <w:rPr>
          <w:lang w:val="da-DK"/>
        </w:rPr>
        <w:t>.</w:t>
      </w:r>
      <w:r w:rsidRPr="00427547">
        <w:rPr>
          <w:lang w:val="da-DK"/>
        </w:rPr>
        <w:t xml:space="preserve"> Năm học 2019 - 2020 trường có </w:t>
      </w:r>
      <w:r w:rsidR="00FF7527" w:rsidRPr="00427547">
        <w:rPr>
          <w:lang w:val="da-DK"/>
        </w:rPr>
        <w:t>334</w:t>
      </w:r>
      <w:r w:rsidRPr="00427547">
        <w:rPr>
          <w:lang w:val="da-DK"/>
        </w:rPr>
        <w:t xml:space="preserve"> trẻ/</w:t>
      </w:r>
      <w:r w:rsidR="00C54C0A" w:rsidRPr="00427547">
        <w:rPr>
          <w:lang w:val="da-DK"/>
        </w:rPr>
        <w:t>13</w:t>
      </w:r>
      <w:r w:rsidRPr="00427547">
        <w:rPr>
          <w:lang w:val="da-DK"/>
        </w:rPr>
        <w:t xml:space="preserve"> </w:t>
      </w:r>
      <w:r w:rsidR="00E80580" w:rsidRPr="00427547">
        <w:rPr>
          <w:lang w:val="da-DK"/>
        </w:rPr>
        <w:t xml:space="preserve">nhóm, </w:t>
      </w:r>
      <w:r w:rsidRPr="00427547">
        <w:rPr>
          <w:lang w:val="da-DK"/>
        </w:rPr>
        <w:t>lớ</w:t>
      </w:r>
      <w:r w:rsidR="00E80580" w:rsidRPr="00427547">
        <w:rPr>
          <w:lang w:val="da-DK"/>
        </w:rPr>
        <w:t>p;</w:t>
      </w:r>
      <w:r w:rsidRPr="00427547">
        <w:rPr>
          <w:lang w:val="da-DK"/>
        </w:rPr>
        <w:t xml:space="preserve"> trung bình 2</w:t>
      </w:r>
      <w:r w:rsidR="005E7FB9" w:rsidRPr="00427547">
        <w:rPr>
          <w:lang w:val="da-DK"/>
        </w:rPr>
        <w:t>5,6</w:t>
      </w:r>
      <w:r w:rsidRPr="00427547">
        <w:rPr>
          <w:lang w:val="da-DK"/>
        </w:rPr>
        <w:t xml:space="preserve"> trẻ/</w:t>
      </w:r>
      <w:r w:rsidR="00E80580" w:rsidRPr="00427547">
        <w:rPr>
          <w:lang w:val="da-DK"/>
        </w:rPr>
        <w:t xml:space="preserve">nhóm, </w:t>
      </w:r>
      <w:r w:rsidRPr="00427547">
        <w:rPr>
          <w:lang w:val="da-DK"/>
        </w:rPr>
        <w:t>lớp</w:t>
      </w:r>
      <w:r w:rsidR="00E80580" w:rsidRPr="00427547">
        <w:rPr>
          <w:lang w:val="da-DK"/>
        </w:rPr>
        <w:t>.</w:t>
      </w:r>
      <w:r w:rsidRPr="00427547">
        <w:rPr>
          <w:lang w:val="da-DK"/>
        </w:rPr>
        <w:t xml:space="preserve"> Năm học 2020 - 2021 trường có </w:t>
      </w:r>
      <w:r w:rsidR="00FF7527" w:rsidRPr="00427547">
        <w:rPr>
          <w:lang w:val="da-DK"/>
        </w:rPr>
        <w:t>31</w:t>
      </w:r>
      <w:r w:rsidRPr="00427547">
        <w:rPr>
          <w:lang w:val="da-DK"/>
        </w:rPr>
        <w:t>4 trẻ/</w:t>
      </w:r>
      <w:r w:rsidR="00FF7527" w:rsidRPr="00427547">
        <w:rPr>
          <w:lang w:val="da-DK"/>
        </w:rPr>
        <w:t>13</w:t>
      </w:r>
      <w:r w:rsidRPr="00427547">
        <w:rPr>
          <w:lang w:val="da-DK"/>
        </w:rPr>
        <w:t xml:space="preserve"> </w:t>
      </w:r>
      <w:r w:rsidR="00E80580" w:rsidRPr="00427547">
        <w:rPr>
          <w:lang w:val="da-DK"/>
        </w:rPr>
        <w:t xml:space="preserve">nhóm, </w:t>
      </w:r>
      <w:r w:rsidRPr="00427547">
        <w:rPr>
          <w:lang w:val="da-DK"/>
        </w:rPr>
        <w:t>lớ</w:t>
      </w:r>
      <w:r w:rsidR="00E80580" w:rsidRPr="00427547">
        <w:rPr>
          <w:lang w:val="da-DK"/>
        </w:rPr>
        <w:t>p;</w:t>
      </w:r>
      <w:r w:rsidRPr="00427547">
        <w:rPr>
          <w:lang w:val="da-DK"/>
        </w:rPr>
        <w:t xml:space="preserve"> trung bình 2</w:t>
      </w:r>
      <w:r w:rsidR="00E80580" w:rsidRPr="00427547">
        <w:rPr>
          <w:lang w:val="da-DK"/>
        </w:rPr>
        <w:t>4,2</w:t>
      </w:r>
      <w:r w:rsidRPr="00427547">
        <w:rPr>
          <w:lang w:val="da-DK"/>
        </w:rPr>
        <w:t xml:space="preserve"> trẻ/</w:t>
      </w:r>
      <w:r w:rsidR="00E80580" w:rsidRPr="00427547">
        <w:rPr>
          <w:lang w:val="da-DK"/>
        </w:rPr>
        <w:t xml:space="preserve">nhóm, </w:t>
      </w:r>
      <w:r w:rsidRPr="00427547">
        <w:rPr>
          <w:lang w:val="da-DK"/>
        </w:rPr>
        <w:t>lớp</w:t>
      </w:r>
      <w:r w:rsidR="00E80580" w:rsidRPr="00427547">
        <w:rPr>
          <w:lang w:val="da-DK"/>
        </w:rPr>
        <w:t>.</w:t>
      </w:r>
      <w:r w:rsidR="00E80580">
        <w:rPr>
          <w:color w:val="000000"/>
          <w:lang w:val="da-DK"/>
        </w:rPr>
        <w:t xml:space="preserve"> </w:t>
      </w:r>
      <w:r w:rsidRPr="000E427A">
        <w:rPr>
          <w:color w:val="000000"/>
          <w:lang w:val="da-DK"/>
        </w:rPr>
        <w:t>Năm học 20</w:t>
      </w:r>
      <w:r>
        <w:rPr>
          <w:color w:val="000000"/>
          <w:lang w:val="da-DK"/>
        </w:rPr>
        <w:t>21</w:t>
      </w:r>
      <w:r w:rsidRPr="000E427A">
        <w:rPr>
          <w:color w:val="000000"/>
          <w:lang w:val="da-DK"/>
        </w:rPr>
        <w:t xml:space="preserve"> - 202</w:t>
      </w:r>
      <w:r>
        <w:rPr>
          <w:color w:val="000000"/>
          <w:lang w:val="da-DK"/>
        </w:rPr>
        <w:t>2</w:t>
      </w:r>
      <w:r w:rsidRPr="000E427A">
        <w:rPr>
          <w:color w:val="000000"/>
          <w:lang w:val="da-DK"/>
        </w:rPr>
        <w:t xml:space="preserve"> trường có </w:t>
      </w:r>
      <w:r w:rsidR="00FF7527">
        <w:rPr>
          <w:color w:val="000000"/>
          <w:lang w:val="da-DK"/>
        </w:rPr>
        <w:t>300</w:t>
      </w:r>
      <w:r w:rsidRPr="000E427A">
        <w:rPr>
          <w:color w:val="000000"/>
          <w:lang w:val="da-DK"/>
        </w:rPr>
        <w:t xml:space="preserve"> trẻ/</w:t>
      </w:r>
      <w:r w:rsidR="00FF7527">
        <w:rPr>
          <w:color w:val="000000"/>
          <w:lang w:val="da-DK"/>
        </w:rPr>
        <w:t>13</w:t>
      </w:r>
      <w:r w:rsidRPr="000E427A">
        <w:rPr>
          <w:color w:val="000000"/>
          <w:lang w:val="da-DK"/>
        </w:rPr>
        <w:t xml:space="preserve"> </w:t>
      </w:r>
      <w:r w:rsidR="00E80580">
        <w:rPr>
          <w:color w:val="000000"/>
          <w:lang w:val="da-DK"/>
        </w:rPr>
        <w:t xml:space="preserve">nhóm, </w:t>
      </w:r>
      <w:r w:rsidRPr="000E427A">
        <w:rPr>
          <w:color w:val="000000"/>
          <w:lang w:val="da-DK"/>
        </w:rPr>
        <w:t>lớ</w:t>
      </w:r>
      <w:r w:rsidR="00E80580">
        <w:rPr>
          <w:color w:val="000000"/>
          <w:lang w:val="da-DK"/>
        </w:rPr>
        <w:t>p;</w:t>
      </w:r>
      <w:r w:rsidRPr="000E427A">
        <w:rPr>
          <w:color w:val="000000"/>
          <w:lang w:val="da-DK"/>
        </w:rPr>
        <w:t xml:space="preserve"> trung bình 2</w:t>
      </w:r>
      <w:r w:rsidR="005E7FB9">
        <w:rPr>
          <w:color w:val="000000"/>
          <w:lang w:val="da-DK"/>
        </w:rPr>
        <w:t>3</w:t>
      </w:r>
      <w:r w:rsidRPr="000E427A">
        <w:rPr>
          <w:color w:val="000000"/>
          <w:lang w:val="da-DK"/>
        </w:rPr>
        <w:t xml:space="preserve"> trẻ</w:t>
      </w:r>
      <w:r w:rsidR="005E7FB9">
        <w:rPr>
          <w:color w:val="000000"/>
          <w:lang w:val="da-DK"/>
        </w:rPr>
        <w:t>/</w:t>
      </w:r>
      <w:r w:rsidR="00E371C1">
        <w:rPr>
          <w:color w:val="000000"/>
          <w:lang w:val="da-DK"/>
        </w:rPr>
        <w:t>nhóm</w:t>
      </w:r>
      <w:r w:rsidR="005E7FB9">
        <w:rPr>
          <w:color w:val="000000"/>
          <w:lang w:val="da-DK"/>
        </w:rPr>
        <w:t>, lớp</w:t>
      </w:r>
      <w:r w:rsidR="00427547">
        <w:rPr>
          <w:color w:val="000000"/>
          <w:lang w:val="da-DK"/>
        </w:rPr>
        <w:t>.</w:t>
      </w:r>
      <w:r w:rsidRPr="000E427A">
        <w:rPr>
          <w:color w:val="000000"/>
          <w:lang w:val="da-DK"/>
        </w:rPr>
        <w:t xml:space="preserve"> Năm học 202</w:t>
      </w:r>
      <w:r>
        <w:rPr>
          <w:color w:val="000000"/>
          <w:lang w:val="da-DK"/>
        </w:rPr>
        <w:t>2</w:t>
      </w:r>
      <w:r w:rsidRPr="000E427A">
        <w:rPr>
          <w:color w:val="000000"/>
          <w:lang w:val="da-DK"/>
        </w:rPr>
        <w:t xml:space="preserve"> - 202</w:t>
      </w:r>
      <w:r>
        <w:rPr>
          <w:color w:val="000000"/>
          <w:lang w:val="da-DK"/>
        </w:rPr>
        <w:t>3</w:t>
      </w:r>
      <w:r w:rsidRPr="000E427A">
        <w:rPr>
          <w:color w:val="000000"/>
          <w:lang w:val="da-DK"/>
        </w:rPr>
        <w:t xml:space="preserve"> trường có </w:t>
      </w:r>
      <w:r w:rsidR="00192D68">
        <w:rPr>
          <w:color w:val="000000"/>
          <w:lang w:val="da-DK"/>
        </w:rPr>
        <w:t>30</w:t>
      </w:r>
      <w:r w:rsidR="00FF7527">
        <w:rPr>
          <w:color w:val="000000"/>
          <w:lang w:val="da-DK"/>
        </w:rPr>
        <w:t>9</w:t>
      </w:r>
      <w:r w:rsidRPr="000E427A">
        <w:rPr>
          <w:color w:val="000000"/>
          <w:lang w:val="da-DK"/>
        </w:rPr>
        <w:t xml:space="preserve"> trẻ/</w:t>
      </w:r>
      <w:r w:rsidR="00FF7527">
        <w:rPr>
          <w:color w:val="000000"/>
          <w:lang w:val="da-DK"/>
        </w:rPr>
        <w:t>14</w:t>
      </w:r>
      <w:r w:rsidRPr="000E427A">
        <w:rPr>
          <w:color w:val="000000"/>
          <w:lang w:val="da-DK"/>
        </w:rPr>
        <w:t xml:space="preserve"> </w:t>
      </w:r>
      <w:r w:rsidR="00427547">
        <w:rPr>
          <w:color w:val="000000"/>
          <w:lang w:val="da-DK"/>
        </w:rPr>
        <w:t xml:space="preserve">nhóm, </w:t>
      </w:r>
      <w:r w:rsidRPr="000E427A">
        <w:rPr>
          <w:color w:val="000000"/>
          <w:lang w:val="da-DK"/>
        </w:rPr>
        <w:t>lớ</w:t>
      </w:r>
      <w:r w:rsidR="00C54C0A">
        <w:rPr>
          <w:color w:val="000000"/>
          <w:lang w:val="da-DK"/>
        </w:rPr>
        <w:t>p, trung</w:t>
      </w:r>
      <w:r w:rsidR="00427547">
        <w:rPr>
          <w:color w:val="000000"/>
          <w:lang w:val="da-DK"/>
        </w:rPr>
        <w:t xml:space="preserve"> bình 22,7</w:t>
      </w:r>
      <w:r w:rsidRPr="000E427A">
        <w:rPr>
          <w:color w:val="000000"/>
          <w:lang w:val="da-DK"/>
        </w:rPr>
        <w:t xml:space="preserve"> trẻ/</w:t>
      </w:r>
      <w:r w:rsidR="00427547">
        <w:rPr>
          <w:color w:val="000000"/>
          <w:lang w:val="da-DK"/>
        </w:rPr>
        <w:t xml:space="preserve">nhóm, </w:t>
      </w:r>
      <w:r w:rsidRPr="000E427A">
        <w:rPr>
          <w:color w:val="000000"/>
          <w:lang w:val="da-DK"/>
        </w:rPr>
        <w:t>lớp</w:t>
      </w:r>
      <w:r w:rsidR="00427547">
        <w:rPr>
          <w:color w:val="000000"/>
          <w:lang w:val="da-DK"/>
        </w:rPr>
        <w:t>.</w:t>
      </w:r>
      <w:r w:rsidR="00192D68">
        <w:rPr>
          <w:color w:val="000000"/>
          <w:lang w:val="da-DK"/>
        </w:rPr>
        <w:t xml:space="preserve"> </w:t>
      </w:r>
      <w:r w:rsidRPr="000E427A">
        <w:rPr>
          <w:color w:val="000000"/>
          <w:lang w:val="vi-VN"/>
        </w:rPr>
        <w:t>Số trẻ định biên trên các nhóm</w:t>
      </w:r>
      <w:r w:rsidRPr="000E427A">
        <w:rPr>
          <w:color w:val="000000"/>
        </w:rPr>
        <w:t xml:space="preserve"> </w:t>
      </w:r>
      <w:r w:rsidRPr="000E427A">
        <w:rPr>
          <w:color w:val="000000"/>
          <w:lang w:val="vi-VN"/>
        </w:rPr>
        <w:t xml:space="preserve">trẻ và lớp mẫu giáo </w:t>
      </w:r>
      <w:r w:rsidRPr="000E427A">
        <w:rPr>
          <w:color w:val="000000"/>
        </w:rPr>
        <w:t xml:space="preserve">của trường trong các năm học cơ bản </w:t>
      </w:r>
      <w:r w:rsidRPr="000E427A">
        <w:rPr>
          <w:color w:val="000000"/>
          <w:lang w:val="vi-VN"/>
        </w:rPr>
        <w:t xml:space="preserve">đảm bảo </w:t>
      </w:r>
      <w:r w:rsidRPr="000E427A">
        <w:rPr>
          <w:color w:val="000000"/>
          <w:lang w:val="vi-VN"/>
        </w:rPr>
        <w:lastRenderedPageBreak/>
        <w:t>theo đúng quy định</w:t>
      </w:r>
      <w:r w:rsidRPr="000E427A">
        <w:rPr>
          <w:color w:val="000000"/>
        </w:rPr>
        <w:t xml:space="preserve"> </w:t>
      </w:r>
      <w:r w:rsidRPr="000E427A">
        <w:rPr>
          <w:b/>
          <w:color w:val="000000"/>
          <w:lang w:val="vi-VN"/>
        </w:rPr>
        <w:t>[</w:t>
      </w:r>
      <w:r w:rsidRPr="000E427A">
        <w:rPr>
          <w:b/>
          <w:color w:val="000000"/>
        </w:rPr>
        <w:t>H1-1.5-01]</w:t>
      </w:r>
      <w:r w:rsidRPr="000E427A">
        <w:rPr>
          <w:color w:val="000000"/>
        </w:rPr>
        <w:t>,</w:t>
      </w:r>
      <w:r w:rsidRPr="000E427A">
        <w:rPr>
          <w:b/>
          <w:color w:val="000000"/>
        </w:rPr>
        <w:t xml:space="preserve"> </w:t>
      </w:r>
      <w:r w:rsidRPr="000E427A">
        <w:rPr>
          <w:b/>
          <w:color w:val="000000"/>
          <w:lang w:val="vi-VN"/>
        </w:rPr>
        <w:t>[H1-1.5-02]</w:t>
      </w:r>
      <w:r w:rsidRPr="000E427A">
        <w:rPr>
          <w:color w:val="000000"/>
        </w:rPr>
        <w:t xml:space="preserve">, </w:t>
      </w:r>
      <w:r w:rsidRPr="000E427A">
        <w:rPr>
          <w:b/>
          <w:color w:val="000000"/>
        </w:rPr>
        <w:t>H1-1.5-03]</w:t>
      </w:r>
      <w:r w:rsidR="00902043">
        <w:rPr>
          <w:b/>
          <w:color w:val="000000"/>
        </w:rPr>
        <w:t xml:space="preserve">. </w:t>
      </w:r>
      <w:r w:rsidR="00902043" w:rsidRPr="00902043">
        <w:rPr>
          <w:color w:val="000000"/>
        </w:rPr>
        <w:t>Những năm gần đây nhà trường không có trẻ khuyết tật</w:t>
      </w:r>
      <w:r w:rsidRPr="000E427A">
        <w:rPr>
          <w:color w:val="000000"/>
        </w:rPr>
        <w:t>. Tuy nhiên</w:t>
      </w:r>
      <w:r w:rsidR="00C90333">
        <w:rPr>
          <w:color w:val="000000"/>
        </w:rPr>
        <w:t xml:space="preserve">, số trẻ </w:t>
      </w:r>
      <w:r w:rsidR="00DA6921">
        <w:rPr>
          <w:color w:val="000000"/>
        </w:rPr>
        <w:t xml:space="preserve">em </w:t>
      </w:r>
      <w:r w:rsidR="00C90333">
        <w:rPr>
          <w:color w:val="000000"/>
        </w:rPr>
        <w:t xml:space="preserve"> nh</w:t>
      </w:r>
      <w:r w:rsidR="00DA6921">
        <w:rPr>
          <w:color w:val="000000"/>
        </w:rPr>
        <w:t>à trẻ đến trường</w:t>
      </w:r>
      <w:r w:rsidR="00C90333">
        <w:rPr>
          <w:color w:val="000000"/>
        </w:rPr>
        <w:t xml:space="preserve"> thời điểm đầu năm học </w:t>
      </w:r>
      <w:r w:rsidR="00427547">
        <w:rPr>
          <w:color w:val="000000"/>
        </w:rPr>
        <w:t xml:space="preserve">chưa cao </w:t>
      </w:r>
      <w:r w:rsidR="003039CF">
        <w:rPr>
          <w:color w:val="000000"/>
        </w:rPr>
        <w:t>so với mặt bằng chung của huyện</w:t>
      </w:r>
      <w:r w:rsidRPr="000E427A">
        <w:rPr>
          <w:color w:val="000000"/>
        </w:rPr>
        <w:t>.</w:t>
      </w:r>
    </w:p>
    <w:p w:rsidR="00A31020" w:rsidRPr="004E5EE9" w:rsidRDefault="00A31020" w:rsidP="00CF7949">
      <w:pPr>
        <w:ind w:firstLine="720"/>
        <w:jc w:val="both"/>
      </w:pPr>
      <w:r w:rsidRPr="000E427A">
        <w:rPr>
          <w:color w:val="000000"/>
          <w:lang w:val="vi-VN"/>
        </w:rPr>
        <w:t xml:space="preserve">100% </w:t>
      </w:r>
      <w:r w:rsidRPr="000E427A">
        <w:rPr>
          <w:color w:val="000000"/>
        </w:rPr>
        <w:t>t</w:t>
      </w:r>
      <w:r w:rsidRPr="000E427A">
        <w:rPr>
          <w:color w:val="000000"/>
          <w:lang w:val="vi-VN"/>
        </w:rPr>
        <w:t>rẻ đến trường được học 02 buổi/ngày</w:t>
      </w:r>
      <w:r w:rsidR="00902043">
        <w:rPr>
          <w:color w:val="000000"/>
          <w:lang w:val="en-US"/>
        </w:rPr>
        <w:t>, được học tập phân chia theo đúng độ tuổi không có nhóm lớp học ghép hai độ tuổi</w:t>
      </w:r>
      <w:r w:rsidRPr="000E427A">
        <w:rPr>
          <w:color w:val="000000"/>
          <w:lang w:val="vi-VN"/>
        </w:rPr>
        <w:t>.</w:t>
      </w:r>
      <w:r>
        <w:rPr>
          <w:color w:val="000000"/>
        </w:rPr>
        <w:t xml:space="preserve"> </w:t>
      </w:r>
      <w:r w:rsidRPr="000E427A">
        <w:rPr>
          <w:color w:val="000000"/>
        </w:rPr>
        <w:t>Trong thời gian ở</w:t>
      </w:r>
      <w:r w:rsidRPr="000E427A">
        <w:rPr>
          <w:color w:val="000000"/>
          <w:lang w:val="vi-VN"/>
        </w:rPr>
        <w:t xml:space="preserve"> trường trẻ được tham gia</w:t>
      </w:r>
      <w:r w:rsidRPr="000E427A">
        <w:rPr>
          <w:color w:val="000000"/>
        </w:rPr>
        <w:t xml:space="preserve"> </w:t>
      </w:r>
      <w:r w:rsidRPr="000E427A">
        <w:rPr>
          <w:color w:val="000000"/>
          <w:lang w:val="vi-VN"/>
        </w:rPr>
        <w:t>đầy đủ các hoạt động theo thời gian biểu</w:t>
      </w:r>
      <w:r w:rsidR="00902043">
        <w:rPr>
          <w:color w:val="000000"/>
          <w:lang w:val="en-US"/>
        </w:rPr>
        <w:t>,</w:t>
      </w:r>
      <w:r w:rsidRPr="000E427A">
        <w:rPr>
          <w:color w:val="000000"/>
          <w:lang w:val="vi-VN"/>
        </w:rPr>
        <w:t xml:space="preserve"> sinh hoạt </w:t>
      </w:r>
      <w:r w:rsidRPr="000E427A">
        <w:rPr>
          <w:color w:val="000000"/>
        </w:rPr>
        <w:t xml:space="preserve">theo </w:t>
      </w:r>
      <w:r w:rsidRPr="000E427A">
        <w:rPr>
          <w:color w:val="000000"/>
          <w:lang w:val="vi-VN"/>
        </w:rPr>
        <w:t>quy định</w:t>
      </w:r>
      <w:r w:rsidRPr="000E427A">
        <w:rPr>
          <w:color w:val="000000"/>
        </w:rPr>
        <w:t xml:space="preserve"> </w:t>
      </w:r>
      <w:r w:rsidRPr="000E427A">
        <w:rPr>
          <w:color w:val="000000"/>
          <w:lang w:val="vi-VN"/>
        </w:rPr>
        <w:t>của B</w:t>
      </w:r>
      <w:r w:rsidRPr="000E427A">
        <w:rPr>
          <w:color w:val="000000"/>
        </w:rPr>
        <w:t xml:space="preserve">ộ </w:t>
      </w:r>
      <w:r w:rsidR="00F62395">
        <w:rPr>
          <w:color w:val="000000"/>
          <w:lang w:val="vi-VN"/>
        </w:rPr>
        <w:t>GD</w:t>
      </w:r>
      <w:r w:rsidRPr="000E427A">
        <w:rPr>
          <w:color w:val="000000"/>
          <w:lang w:val="vi-VN"/>
        </w:rPr>
        <w:t xml:space="preserve">ĐT </w:t>
      </w:r>
      <w:r w:rsidRPr="000E427A">
        <w:rPr>
          <w:color w:val="000000"/>
        </w:rPr>
        <w:t>như: H</w:t>
      </w:r>
      <w:r w:rsidRPr="000E427A">
        <w:rPr>
          <w:color w:val="000000"/>
          <w:lang w:val="vi-VN"/>
        </w:rPr>
        <w:t>oạt</w:t>
      </w:r>
      <w:r w:rsidRPr="000E427A">
        <w:rPr>
          <w:color w:val="000000"/>
        </w:rPr>
        <w:t xml:space="preserve"> </w:t>
      </w:r>
      <w:r w:rsidRPr="000E427A">
        <w:rPr>
          <w:color w:val="000000"/>
          <w:lang w:val="vi-VN"/>
        </w:rPr>
        <w:t xml:space="preserve">động chơi, </w:t>
      </w:r>
      <w:r w:rsidRPr="000E427A">
        <w:rPr>
          <w:color w:val="000000"/>
        </w:rPr>
        <w:t xml:space="preserve">hoạt động </w:t>
      </w:r>
      <w:r w:rsidRPr="000E427A">
        <w:rPr>
          <w:color w:val="000000"/>
          <w:lang w:val="vi-VN"/>
        </w:rPr>
        <w:t xml:space="preserve">học, </w:t>
      </w:r>
      <w:r w:rsidRPr="000E427A">
        <w:rPr>
          <w:color w:val="000000"/>
        </w:rPr>
        <w:t xml:space="preserve">hoạt động </w:t>
      </w:r>
      <w:r w:rsidRPr="000E427A">
        <w:rPr>
          <w:color w:val="000000"/>
          <w:lang w:val="vi-VN"/>
        </w:rPr>
        <w:t>lao động, ăn, ngủ, vệ sinh</w:t>
      </w:r>
      <w:r w:rsidRPr="000E427A">
        <w:rPr>
          <w:color w:val="000000"/>
        </w:rPr>
        <w:t xml:space="preserve"> </w:t>
      </w:r>
      <w:r w:rsidRPr="000E427A">
        <w:rPr>
          <w:b/>
          <w:color w:val="000000"/>
          <w:lang w:val="vi-VN"/>
        </w:rPr>
        <w:t>[H1-1.5-0</w:t>
      </w:r>
      <w:r w:rsidRPr="000E427A">
        <w:rPr>
          <w:b/>
          <w:color w:val="000000"/>
        </w:rPr>
        <w:t>3</w:t>
      </w:r>
      <w:r w:rsidRPr="000E427A">
        <w:rPr>
          <w:color w:val="000000"/>
          <w:lang w:val="vi-VN"/>
        </w:rPr>
        <w:t>]</w:t>
      </w:r>
      <w:r w:rsidRPr="000E427A">
        <w:rPr>
          <w:color w:val="000000"/>
        </w:rPr>
        <w:t>,</w:t>
      </w:r>
      <w:r w:rsidRPr="000E427A">
        <w:rPr>
          <w:b/>
          <w:color w:val="000000"/>
          <w:lang w:val="vi-VN"/>
        </w:rPr>
        <w:t>[H1-1.5-0</w:t>
      </w:r>
      <w:r w:rsidRPr="000E427A">
        <w:rPr>
          <w:b/>
          <w:color w:val="000000"/>
        </w:rPr>
        <w:t>4</w:t>
      </w:r>
      <w:r w:rsidRPr="000E427A">
        <w:rPr>
          <w:color w:val="000000"/>
          <w:lang w:val="vi-VN"/>
        </w:rPr>
        <w:t>].</w:t>
      </w:r>
      <w:r>
        <w:rPr>
          <w:color w:val="000000"/>
        </w:rPr>
        <w:t xml:space="preserve"> </w:t>
      </w:r>
      <w:r w:rsidRPr="000E427A">
        <w:rPr>
          <w:color w:val="000000"/>
        </w:rPr>
        <w:t xml:space="preserve"> </w:t>
      </w:r>
      <w:r>
        <w:rPr>
          <w:color w:val="000000"/>
        </w:rPr>
        <w:t xml:space="preserve">Những năm học trước </w:t>
      </w:r>
      <w:r w:rsidR="00B50AA7">
        <w:rPr>
          <w:color w:val="000000"/>
        </w:rPr>
        <w:t>k</w:t>
      </w:r>
      <w:r w:rsidRPr="000E427A">
        <w:rPr>
          <w:color w:val="000000"/>
        </w:rPr>
        <w:t xml:space="preserve">hi </w:t>
      </w:r>
      <w:r>
        <w:rPr>
          <w:color w:val="000000"/>
        </w:rPr>
        <w:t xml:space="preserve">có dịch covid-19 </w:t>
      </w:r>
      <w:r w:rsidRPr="000E427A">
        <w:rPr>
          <w:color w:val="000000"/>
        </w:rPr>
        <w:t xml:space="preserve">trẻ tạm dừng đến trường thông qua mạng xã hội các các kênh youtube, zalo, fecabook…của trường, của lớp giáo viên chia sẻ và hướng dẫn phụ huynh chăm sóc giáo dục rèn kỹ năng cho trẻ tại nhà theo các mục tiêu, kết quả mong đợi cuối độ tuổi theo Chương trình giáo dục mầm non. </w:t>
      </w:r>
      <w:r w:rsidRPr="004E5EE9">
        <w:t>Tổng số nhà trường đã làm đượ</w:t>
      </w:r>
      <w:r w:rsidR="00032539">
        <w:t>c 46</w:t>
      </w:r>
      <w:r w:rsidRPr="004E5EE9">
        <w:t xml:space="preserve"> video đăng tải trên trang facebook, nhóm zalo, kênh youtube trường Mầ</w:t>
      </w:r>
      <w:r w:rsidR="00B50AA7" w:rsidRPr="004E5EE9">
        <w:t>m non Gia Khánh</w:t>
      </w:r>
      <w:r w:rsidRPr="004E5EE9">
        <w:t xml:space="preserve"> địa chỉ:  Mầ</w:t>
      </w:r>
      <w:r w:rsidR="00B50AA7" w:rsidRPr="004E5EE9">
        <w:t>m Non Gia Khánh</w:t>
      </w:r>
      <w:r w:rsidRPr="004E5EE9">
        <w:t xml:space="preserve"> </w:t>
      </w:r>
      <w:r w:rsidRPr="004E5EE9">
        <w:rPr>
          <w:b/>
          <w:lang w:val="vi-VN"/>
        </w:rPr>
        <w:t>[H1-1.5-0</w:t>
      </w:r>
      <w:r w:rsidRPr="004E5EE9">
        <w:rPr>
          <w:b/>
        </w:rPr>
        <w:t>5</w:t>
      </w:r>
      <w:r w:rsidRPr="004E5EE9">
        <w:rPr>
          <w:lang w:val="vi-VN"/>
        </w:rPr>
        <w:t>].</w:t>
      </w:r>
    </w:p>
    <w:p w:rsidR="00A31020" w:rsidRPr="000E427A" w:rsidRDefault="00A31020" w:rsidP="00CF7949">
      <w:pPr>
        <w:ind w:firstLine="567"/>
        <w:jc w:val="both"/>
        <w:rPr>
          <w:color w:val="000000"/>
          <w:lang w:val="da-DK"/>
        </w:rPr>
      </w:pPr>
      <w:r w:rsidRPr="000E427A">
        <w:rPr>
          <w:color w:val="000000"/>
          <w:lang w:val="da-DK"/>
        </w:rPr>
        <w:tab/>
      </w:r>
      <w:r w:rsidRPr="000E427A">
        <w:rPr>
          <w:b/>
          <w:color w:val="000000"/>
        </w:rPr>
        <w:t>2. Điểm mạnh</w:t>
      </w:r>
    </w:p>
    <w:p w:rsidR="00DA6921" w:rsidRDefault="00A31020" w:rsidP="00CF7949">
      <w:pPr>
        <w:autoSpaceDE w:val="0"/>
        <w:autoSpaceDN w:val="0"/>
        <w:adjustRightInd w:val="0"/>
        <w:ind w:firstLine="720"/>
        <w:jc w:val="both"/>
        <w:rPr>
          <w:color w:val="000000"/>
        </w:rPr>
      </w:pPr>
      <w:r w:rsidRPr="000E427A">
        <w:rPr>
          <w:color w:val="000000"/>
          <w:lang w:val="da-DK"/>
        </w:rPr>
        <w:t xml:space="preserve">Hàng năm, trường duy trì </w:t>
      </w:r>
      <w:r w:rsidR="00B50AA7">
        <w:rPr>
          <w:color w:val="000000"/>
          <w:lang w:val="da-DK"/>
        </w:rPr>
        <w:t>13 đến 14</w:t>
      </w:r>
      <w:r w:rsidRPr="000E427A">
        <w:rPr>
          <w:color w:val="000000"/>
          <w:lang w:val="da-DK"/>
        </w:rPr>
        <w:t xml:space="preserve"> nhóm lớp. </w:t>
      </w:r>
      <w:r w:rsidRPr="000E427A">
        <w:rPr>
          <w:color w:val="000000"/>
        </w:rPr>
        <w:t>100% các</w:t>
      </w:r>
      <w:r w:rsidRPr="000E427A">
        <w:rPr>
          <w:color w:val="000000"/>
          <w:lang w:val="vi-VN"/>
        </w:rPr>
        <w:t xml:space="preserve"> nhóm lớp</w:t>
      </w:r>
      <w:r w:rsidRPr="000E427A">
        <w:rPr>
          <w:color w:val="000000"/>
        </w:rPr>
        <w:t xml:space="preserve"> </w:t>
      </w:r>
      <w:r w:rsidRPr="000E427A">
        <w:rPr>
          <w:color w:val="000000"/>
          <w:lang w:val="vi-VN"/>
        </w:rPr>
        <w:t xml:space="preserve">được phân chia theo đúng độ tuổi và đảm bảo số lượng </w:t>
      </w:r>
      <w:r w:rsidRPr="000E427A">
        <w:rPr>
          <w:color w:val="000000"/>
        </w:rPr>
        <w:t xml:space="preserve">trẻ/lớp </w:t>
      </w:r>
      <w:r w:rsidRPr="000E427A">
        <w:rPr>
          <w:color w:val="000000"/>
          <w:lang w:val="vi-VN"/>
        </w:rPr>
        <w:t>theo quy định. Trẻ đến trường được học 02 buổi</w:t>
      </w:r>
      <w:r w:rsidRPr="000E427A">
        <w:rPr>
          <w:color w:val="000000"/>
        </w:rPr>
        <w:t>/</w:t>
      </w:r>
      <w:r w:rsidRPr="000E427A">
        <w:rPr>
          <w:color w:val="000000"/>
          <w:lang w:val="vi-VN"/>
        </w:rPr>
        <w:t xml:space="preserve">ngày theo chương trình giáo dục </w:t>
      </w:r>
      <w:r w:rsidRPr="000E427A">
        <w:rPr>
          <w:color w:val="000000"/>
        </w:rPr>
        <w:t>m</w:t>
      </w:r>
      <w:r w:rsidRPr="000E427A">
        <w:rPr>
          <w:color w:val="000000"/>
          <w:lang w:val="vi-VN"/>
        </w:rPr>
        <w:t xml:space="preserve">ầm non </w:t>
      </w:r>
      <w:r w:rsidRPr="000E427A">
        <w:rPr>
          <w:color w:val="000000"/>
        </w:rPr>
        <w:t>do</w:t>
      </w:r>
      <w:r w:rsidRPr="000E427A">
        <w:rPr>
          <w:color w:val="000000"/>
          <w:lang w:val="vi-VN"/>
        </w:rPr>
        <w:t xml:space="preserve"> Bộ </w:t>
      </w:r>
      <w:r w:rsidRPr="000E427A">
        <w:rPr>
          <w:color w:val="000000"/>
        </w:rPr>
        <w:t>G</w:t>
      </w:r>
      <w:r w:rsidRPr="000E427A">
        <w:rPr>
          <w:color w:val="000000"/>
          <w:lang w:val="vi-VN"/>
        </w:rPr>
        <w:t xml:space="preserve">iáo dục và </w:t>
      </w:r>
      <w:r w:rsidRPr="000E427A">
        <w:rPr>
          <w:color w:val="000000"/>
        </w:rPr>
        <w:t>Đ</w:t>
      </w:r>
      <w:r w:rsidRPr="000E427A">
        <w:rPr>
          <w:color w:val="000000"/>
          <w:lang w:val="vi-VN"/>
        </w:rPr>
        <w:t>ào tạo quy định</w:t>
      </w:r>
      <w:r w:rsidRPr="000E427A">
        <w:rPr>
          <w:color w:val="000000"/>
        </w:rPr>
        <w:t>, khi trẻ tạm dừng đến trường thông qua các kênh mạng xã hội của trường, của lớp giáo viên chia sẻ và hướng dẫn phụ huynh chăm sóc giáo dục rèn kỹ năng cho trẻ tại nhà đạt hiệu quả</w:t>
      </w:r>
      <w:r w:rsidRPr="000E427A">
        <w:rPr>
          <w:color w:val="000000"/>
          <w:lang w:val="vi-VN"/>
        </w:rPr>
        <w:t xml:space="preserve">. </w:t>
      </w:r>
      <w:r w:rsidR="00240D27">
        <w:rPr>
          <w:color w:val="000000"/>
        </w:rPr>
        <w:t>100% t</w:t>
      </w:r>
      <w:r w:rsidRPr="000E427A">
        <w:rPr>
          <w:color w:val="000000"/>
        </w:rPr>
        <w:t>rẻ được tham gia các hoạt động học tập, đượ</w:t>
      </w:r>
      <w:r w:rsidR="00DA6921">
        <w:rPr>
          <w:color w:val="000000"/>
        </w:rPr>
        <w:t>c quan tâm theo dõi đánh giá</w:t>
      </w:r>
      <w:r w:rsidRPr="000E427A">
        <w:rPr>
          <w:color w:val="000000"/>
        </w:rPr>
        <w:t xml:space="preserve"> theo từng chủ đề</w:t>
      </w:r>
      <w:r w:rsidR="00DA6921">
        <w:rPr>
          <w:color w:val="000000"/>
        </w:rPr>
        <w:t xml:space="preserve"> và cuối độ tuổi. 100% t</w:t>
      </w:r>
      <w:r w:rsidRPr="000E427A">
        <w:rPr>
          <w:color w:val="000000"/>
        </w:rPr>
        <w:t xml:space="preserve">rẻ </w:t>
      </w:r>
      <w:r w:rsidR="00DA6921">
        <w:rPr>
          <w:color w:val="000000"/>
        </w:rPr>
        <w:t xml:space="preserve">mẫu giáo 5 tuổi hoàn thành Chương trình giáo dục mầm non. </w:t>
      </w:r>
    </w:p>
    <w:p w:rsidR="00A31020" w:rsidRPr="000E427A" w:rsidRDefault="00A31020" w:rsidP="00CF7949">
      <w:pPr>
        <w:autoSpaceDE w:val="0"/>
        <w:autoSpaceDN w:val="0"/>
        <w:adjustRightInd w:val="0"/>
        <w:ind w:firstLine="720"/>
        <w:jc w:val="both"/>
        <w:rPr>
          <w:b/>
          <w:color w:val="000000"/>
          <w:lang w:val="vi-VN"/>
        </w:rPr>
      </w:pPr>
      <w:r w:rsidRPr="000E427A">
        <w:rPr>
          <w:b/>
          <w:color w:val="000000"/>
          <w:lang w:val="vi-VN"/>
        </w:rPr>
        <w:t xml:space="preserve">3. Điểm yếu </w:t>
      </w:r>
    </w:p>
    <w:p w:rsidR="00DA6921" w:rsidRPr="0057138C" w:rsidRDefault="00DA6921" w:rsidP="00CF7949">
      <w:pPr>
        <w:widowControl w:val="0"/>
        <w:ind w:firstLine="720"/>
        <w:jc w:val="both"/>
        <w:rPr>
          <w:color w:val="000000"/>
        </w:rPr>
      </w:pPr>
      <w:r>
        <w:rPr>
          <w:color w:val="000000"/>
        </w:rPr>
        <w:t>Số trẻ em ra nhóm trẻ thời điểm đầu năm học đạt chưa cao</w:t>
      </w:r>
      <w:r w:rsidRPr="000E427A">
        <w:rPr>
          <w:color w:val="000000"/>
        </w:rPr>
        <w:t>.</w:t>
      </w:r>
    </w:p>
    <w:p w:rsidR="00A31020" w:rsidRPr="000E427A" w:rsidRDefault="00A31020" w:rsidP="00CF7949">
      <w:pPr>
        <w:ind w:firstLine="720"/>
        <w:jc w:val="both"/>
        <w:rPr>
          <w:color w:val="000000"/>
        </w:rPr>
      </w:pPr>
      <w:r w:rsidRPr="000E427A">
        <w:rPr>
          <w:b/>
          <w:color w:val="000000"/>
          <w:lang w:val="vi-VN"/>
        </w:rPr>
        <w:t>4. Kế hoạch cải tiến chất lượng</w:t>
      </w:r>
    </w:p>
    <w:p w:rsidR="00A31020" w:rsidRPr="000E427A" w:rsidRDefault="00A31020" w:rsidP="00CF7949">
      <w:pPr>
        <w:ind w:firstLine="720"/>
        <w:jc w:val="both"/>
        <w:rPr>
          <w:color w:val="000000"/>
        </w:rPr>
      </w:pPr>
      <w:r w:rsidRPr="000E427A">
        <w:rPr>
          <w:color w:val="000000"/>
        </w:rPr>
        <w:t>Trong</w:t>
      </w:r>
      <w:r>
        <w:rPr>
          <w:color w:val="000000"/>
        </w:rPr>
        <w:t xml:space="preserve"> năm họ</w:t>
      </w:r>
      <w:r w:rsidR="00DA6921">
        <w:rPr>
          <w:color w:val="000000"/>
        </w:rPr>
        <w:t>c 2023-2024</w:t>
      </w:r>
      <w:r>
        <w:rPr>
          <w:color w:val="000000"/>
        </w:rPr>
        <w:t xml:space="preserve"> và</w:t>
      </w:r>
      <w:r w:rsidRPr="000E427A">
        <w:rPr>
          <w:color w:val="000000"/>
        </w:rPr>
        <w:t xml:space="preserve"> những năm </w:t>
      </w:r>
      <w:r>
        <w:rPr>
          <w:color w:val="000000"/>
        </w:rPr>
        <w:t>h</w:t>
      </w:r>
      <w:r w:rsidRPr="000E427A">
        <w:rPr>
          <w:color w:val="000000"/>
        </w:rPr>
        <w:t>ọc tiếp theo nhà trường sẽ phối hợp cá</w:t>
      </w:r>
      <w:r>
        <w:rPr>
          <w:color w:val="000000"/>
        </w:rPr>
        <w:t>c ban ngành, đoàn thể</w:t>
      </w:r>
      <w:r w:rsidR="00DA6921">
        <w:rPr>
          <w:color w:val="000000"/>
        </w:rPr>
        <w:t xml:space="preserve"> trong xã Gia Khánh</w:t>
      </w:r>
      <w:r w:rsidRPr="000E427A">
        <w:rPr>
          <w:color w:val="000000"/>
        </w:rPr>
        <w:t xml:space="preserve"> tích cực tuyên truyền vận động trẻ </w:t>
      </w:r>
      <w:r w:rsidR="00DA6921">
        <w:rPr>
          <w:color w:val="000000"/>
        </w:rPr>
        <w:t xml:space="preserve">nhà trẻ </w:t>
      </w:r>
      <w:r w:rsidRPr="000E427A">
        <w:rPr>
          <w:color w:val="000000"/>
        </w:rPr>
        <w:t>ra lớp</w:t>
      </w:r>
      <w:r w:rsidR="00DA6921">
        <w:rPr>
          <w:color w:val="000000"/>
        </w:rPr>
        <w:t xml:space="preserve"> đạt </w:t>
      </w:r>
      <w:r w:rsidR="0089374E">
        <w:rPr>
          <w:color w:val="000000"/>
        </w:rPr>
        <w:t xml:space="preserve">mức </w:t>
      </w:r>
      <w:r w:rsidR="00DA6921">
        <w:rPr>
          <w:color w:val="000000"/>
        </w:rPr>
        <w:t>mặt bằng chung của huyện ngay từ đầu năm học</w:t>
      </w:r>
      <w:r w:rsidRPr="000E427A">
        <w:rPr>
          <w:color w:val="000000"/>
        </w:rPr>
        <w:t>.</w:t>
      </w:r>
    </w:p>
    <w:p w:rsidR="00A31020" w:rsidRPr="009574CB" w:rsidRDefault="00A31020" w:rsidP="00CF7949">
      <w:pPr>
        <w:ind w:firstLine="720"/>
        <w:jc w:val="both"/>
        <w:rPr>
          <w:color w:val="000000"/>
          <w:lang w:val="en-US"/>
        </w:rPr>
      </w:pPr>
      <w:r w:rsidRPr="000E427A">
        <w:rPr>
          <w:b/>
          <w:color w:val="000000"/>
          <w:lang w:val="vi-VN"/>
        </w:rPr>
        <w:t>5. Tự đánh giá:</w:t>
      </w:r>
      <w:r w:rsidRPr="000E427A">
        <w:rPr>
          <w:color w:val="000000"/>
          <w:lang w:val="vi-VN"/>
        </w:rPr>
        <w:t xml:space="preserve"> Đạt Mức </w:t>
      </w:r>
      <w:r w:rsidRPr="000E427A">
        <w:rPr>
          <w:color w:val="000000"/>
        </w:rPr>
        <w:t>3</w:t>
      </w:r>
    </w:p>
    <w:p w:rsidR="00A31020" w:rsidRPr="000E427A" w:rsidRDefault="00A31020" w:rsidP="00CF7949">
      <w:pPr>
        <w:jc w:val="both"/>
        <w:rPr>
          <w:color w:val="000000"/>
        </w:rPr>
      </w:pPr>
      <w:r w:rsidRPr="000E427A">
        <w:rPr>
          <w:color w:val="000000"/>
        </w:rPr>
        <w:tab/>
      </w:r>
      <w:r w:rsidRPr="000E427A">
        <w:rPr>
          <w:b/>
          <w:color w:val="000000"/>
        </w:rPr>
        <w:t>Tiêu chí 1.6</w:t>
      </w:r>
      <w:r w:rsidRPr="000E427A">
        <w:rPr>
          <w:color w:val="000000"/>
        </w:rPr>
        <w:t xml:space="preserve">. </w:t>
      </w:r>
      <w:r w:rsidRPr="000E427A">
        <w:rPr>
          <w:b/>
          <w:color w:val="000000"/>
        </w:rPr>
        <w:t>Quản lý hành chính, tài chính và tài sản</w:t>
      </w:r>
    </w:p>
    <w:p w:rsidR="00A31020" w:rsidRPr="000E427A" w:rsidRDefault="00A31020" w:rsidP="00CF7949">
      <w:pPr>
        <w:ind w:firstLine="720"/>
        <w:jc w:val="both"/>
        <w:rPr>
          <w:color w:val="000000"/>
          <w:lang w:val="nb-NO"/>
        </w:rPr>
      </w:pPr>
      <w:r w:rsidRPr="000E427A">
        <w:rPr>
          <w:color w:val="000000"/>
          <w:lang w:val="nb-NO"/>
        </w:rPr>
        <w:t>Mức 1:</w:t>
      </w:r>
    </w:p>
    <w:p w:rsidR="00A31020" w:rsidRPr="000E427A" w:rsidRDefault="00A31020" w:rsidP="00CF7949">
      <w:pPr>
        <w:ind w:firstLine="720"/>
        <w:jc w:val="both"/>
        <w:rPr>
          <w:b/>
          <w:i/>
          <w:color w:val="000000"/>
          <w:lang w:val="vi-VN"/>
        </w:rPr>
      </w:pPr>
      <w:r w:rsidRPr="000E427A">
        <w:rPr>
          <w:i/>
          <w:color w:val="000000"/>
          <w:lang w:val="vi-VN"/>
        </w:rPr>
        <w:t xml:space="preserve">a) Hệ thống hồ sơ của nhà trường được lưu trữ theo quy định; </w:t>
      </w:r>
    </w:p>
    <w:p w:rsidR="00A31020" w:rsidRPr="000E427A" w:rsidRDefault="00A31020" w:rsidP="00CF7949">
      <w:pPr>
        <w:ind w:firstLine="720"/>
        <w:jc w:val="both"/>
        <w:rPr>
          <w:i/>
          <w:color w:val="000000"/>
        </w:rPr>
      </w:pPr>
      <w:r w:rsidRPr="000E427A">
        <w:rPr>
          <w:i/>
          <w:color w:val="000000"/>
          <w:spacing w:val="-4"/>
          <w:lang w:val="vi-VN"/>
        </w:rPr>
        <w:t>b) Lập dự to</w:t>
      </w:r>
      <w:r w:rsidRPr="000E427A">
        <w:rPr>
          <w:i/>
          <w:color w:val="000000"/>
          <w:spacing w:val="-4"/>
        </w:rPr>
        <w:t>á</w:t>
      </w:r>
      <w:r w:rsidRPr="000E427A">
        <w:rPr>
          <w:i/>
          <w:color w:val="000000"/>
          <w:spacing w:val="-4"/>
          <w:lang w:val="vi-VN"/>
        </w:rPr>
        <w:t>n, thực hiện thu chi, quyết to</w:t>
      </w:r>
      <w:r w:rsidRPr="000E427A">
        <w:rPr>
          <w:i/>
          <w:color w:val="000000"/>
          <w:spacing w:val="-4"/>
        </w:rPr>
        <w:t>á</w:t>
      </w:r>
      <w:r w:rsidRPr="000E427A">
        <w:rPr>
          <w:i/>
          <w:color w:val="000000"/>
          <w:spacing w:val="-4"/>
          <w:lang w:val="vi-VN"/>
        </w:rPr>
        <w:t>n, thống k</w:t>
      </w:r>
      <w:r w:rsidRPr="000E427A">
        <w:rPr>
          <w:i/>
          <w:color w:val="000000"/>
          <w:spacing w:val="-4"/>
        </w:rPr>
        <w:t>ê</w:t>
      </w:r>
      <w:r w:rsidRPr="000E427A">
        <w:rPr>
          <w:i/>
          <w:color w:val="000000"/>
          <w:spacing w:val="-4"/>
          <w:lang w:val="vi-VN"/>
        </w:rPr>
        <w:t>, b</w:t>
      </w:r>
      <w:r w:rsidRPr="000E427A">
        <w:rPr>
          <w:i/>
          <w:color w:val="000000"/>
          <w:spacing w:val="-4"/>
        </w:rPr>
        <w:t>á</w:t>
      </w:r>
      <w:r w:rsidRPr="000E427A">
        <w:rPr>
          <w:i/>
          <w:color w:val="000000"/>
          <w:spacing w:val="-4"/>
          <w:lang w:val="vi-VN"/>
        </w:rPr>
        <w:t>o c</w:t>
      </w:r>
      <w:r w:rsidRPr="000E427A">
        <w:rPr>
          <w:i/>
          <w:color w:val="000000"/>
          <w:spacing w:val="-4"/>
        </w:rPr>
        <w:t>á</w:t>
      </w:r>
      <w:r w:rsidRPr="000E427A">
        <w:rPr>
          <w:i/>
          <w:color w:val="000000"/>
          <w:spacing w:val="-4"/>
          <w:lang w:val="vi-VN"/>
        </w:rPr>
        <w:t>o tài ch</w:t>
      </w:r>
      <w:r w:rsidRPr="000E427A">
        <w:rPr>
          <w:i/>
          <w:color w:val="000000"/>
          <w:spacing w:val="-4"/>
        </w:rPr>
        <w:t>í</w:t>
      </w:r>
      <w:r w:rsidRPr="000E427A">
        <w:rPr>
          <w:i/>
          <w:color w:val="000000"/>
          <w:spacing w:val="-4"/>
          <w:lang w:val="vi-VN"/>
        </w:rPr>
        <w:t xml:space="preserve">nh và </w:t>
      </w:r>
      <w:r w:rsidRPr="000E427A">
        <w:rPr>
          <w:i/>
          <w:color w:val="000000"/>
          <w:spacing w:val="-4"/>
        </w:rPr>
        <w:t>tài sản</w:t>
      </w:r>
      <w:r w:rsidRPr="000E427A">
        <w:rPr>
          <w:i/>
          <w:color w:val="000000"/>
          <w:spacing w:val="-4"/>
          <w:lang w:val="vi-VN"/>
        </w:rPr>
        <w:t>; c</w:t>
      </w:r>
      <w:r w:rsidRPr="000E427A">
        <w:rPr>
          <w:i/>
          <w:color w:val="000000"/>
          <w:spacing w:val="-4"/>
        </w:rPr>
        <w:t>ô</w:t>
      </w:r>
      <w:r w:rsidRPr="000E427A">
        <w:rPr>
          <w:i/>
          <w:color w:val="000000"/>
          <w:spacing w:val="-4"/>
          <w:lang w:val="vi-VN"/>
        </w:rPr>
        <w:t xml:space="preserve">ng khai </w:t>
      </w:r>
      <w:r w:rsidRPr="000E427A">
        <w:rPr>
          <w:i/>
          <w:color w:val="000000"/>
          <w:spacing w:val="-4"/>
        </w:rPr>
        <w:t>và</w:t>
      </w:r>
      <w:r w:rsidRPr="000E427A">
        <w:rPr>
          <w:i/>
          <w:color w:val="000000"/>
          <w:spacing w:val="-4"/>
          <w:lang w:val="vi-VN"/>
        </w:rPr>
        <w:t xml:space="preserve"> định kỳ tự kiểm tra tài chính</w:t>
      </w:r>
      <w:r w:rsidRPr="000E427A">
        <w:rPr>
          <w:i/>
          <w:color w:val="000000"/>
          <w:spacing w:val="-4"/>
        </w:rPr>
        <w:t xml:space="preserve">, </w:t>
      </w:r>
      <w:r w:rsidRPr="000E427A">
        <w:rPr>
          <w:i/>
          <w:color w:val="000000"/>
          <w:spacing w:val="-4"/>
          <w:lang w:val="vi-VN"/>
        </w:rPr>
        <w:t>tài sản</w:t>
      </w:r>
      <w:r w:rsidRPr="000E427A">
        <w:rPr>
          <w:i/>
          <w:color w:val="000000"/>
          <w:spacing w:val="-4"/>
        </w:rPr>
        <w:t xml:space="preserve"> theo quy định</w:t>
      </w:r>
      <w:r w:rsidRPr="000E427A">
        <w:rPr>
          <w:i/>
          <w:color w:val="000000"/>
          <w:spacing w:val="-4"/>
          <w:lang w:val="vi-VN"/>
        </w:rPr>
        <w:t xml:space="preserve">; </w:t>
      </w:r>
      <w:r w:rsidRPr="000E427A">
        <w:rPr>
          <w:i/>
          <w:color w:val="000000"/>
        </w:rPr>
        <w:t>quy chế chi tiêu nội bộ được bổ sung, cập nhật phù hợp với điều kiện thực tế và các quy định hiện hành;</w:t>
      </w:r>
    </w:p>
    <w:p w:rsidR="00A31020" w:rsidRPr="000E427A" w:rsidRDefault="00A31020" w:rsidP="00CF7949">
      <w:pPr>
        <w:ind w:firstLine="720"/>
        <w:jc w:val="both"/>
        <w:rPr>
          <w:i/>
          <w:color w:val="000000"/>
          <w:lang w:val="vi-VN"/>
        </w:rPr>
      </w:pPr>
      <w:r w:rsidRPr="000E427A">
        <w:rPr>
          <w:i/>
          <w:color w:val="000000"/>
          <w:lang w:val="vi-VN"/>
        </w:rPr>
        <w:t>c) Quản lý, sử dụng tài ch</w:t>
      </w:r>
      <w:r w:rsidRPr="000E427A">
        <w:rPr>
          <w:i/>
          <w:color w:val="000000"/>
        </w:rPr>
        <w:t>í</w:t>
      </w:r>
      <w:r w:rsidRPr="000E427A">
        <w:rPr>
          <w:i/>
          <w:color w:val="000000"/>
          <w:lang w:val="vi-VN"/>
        </w:rPr>
        <w:t>nh</w:t>
      </w:r>
      <w:r w:rsidRPr="000E427A">
        <w:rPr>
          <w:i/>
          <w:color w:val="000000"/>
        </w:rPr>
        <w:t xml:space="preserve">, </w:t>
      </w:r>
      <w:r w:rsidRPr="000E427A">
        <w:rPr>
          <w:i/>
          <w:color w:val="000000"/>
          <w:lang w:val="vi-VN"/>
        </w:rPr>
        <w:t>tài sản đúng mục đích và có hiệu quả để</w:t>
      </w:r>
      <w:r w:rsidRPr="000E427A">
        <w:rPr>
          <w:i/>
          <w:color w:val="000000"/>
        </w:rPr>
        <w:t xml:space="preserve"> </w:t>
      </w:r>
      <w:r w:rsidRPr="000E427A">
        <w:rPr>
          <w:i/>
          <w:color w:val="000000"/>
          <w:lang w:val="vi-VN"/>
        </w:rPr>
        <w:t>phục vụ các hoạt động giáo dục.</w:t>
      </w:r>
    </w:p>
    <w:p w:rsidR="00A31020" w:rsidRPr="000E427A" w:rsidRDefault="00A31020" w:rsidP="00CF7949">
      <w:pPr>
        <w:widowControl w:val="0"/>
        <w:ind w:firstLine="720"/>
        <w:jc w:val="both"/>
        <w:rPr>
          <w:color w:val="000000"/>
          <w:lang w:val="nb-NO"/>
        </w:rPr>
      </w:pPr>
      <w:r w:rsidRPr="000E427A">
        <w:rPr>
          <w:color w:val="000000"/>
          <w:lang w:val="nb-NO"/>
        </w:rPr>
        <w:t xml:space="preserve">Mức 2: </w:t>
      </w:r>
    </w:p>
    <w:p w:rsidR="00A31020" w:rsidRPr="000E427A" w:rsidRDefault="00A31020" w:rsidP="00CF7949">
      <w:pPr>
        <w:widowControl w:val="0"/>
        <w:ind w:firstLine="720"/>
        <w:jc w:val="both"/>
        <w:rPr>
          <w:i/>
          <w:color w:val="000000"/>
        </w:rPr>
      </w:pPr>
      <w:r w:rsidRPr="000E427A">
        <w:rPr>
          <w:i/>
          <w:color w:val="000000"/>
        </w:rPr>
        <w:t>a) Ứng dụng công nghệ thông tin hiệu quả trong công tác quản lý hành chính, tài chính và tài sản của nhà trường;</w:t>
      </w:r>
    </w:p>
    <w:p w:rsidR="00A31020" w:rsidRPr="000E427A" w:rsidRDefault="00A31020" w:rsidP="00CF7949">
      <w:pPr>
        <w:ind w:firstLine="720"/>
        <w:jc w:val="both"/>
        <w:rPr>
          <w:i/>
          <w:color w:val="000000"/>
        </w:rPr>
      </w:pPr>
      <w:r w:rsidRPr="000E427A">
        <w:rPr>
          <w:i/>
          <w:color w:val="000000"/>
        </w:rPr>
        <w:t>b</w:t>
      </w:r>
      <w:r w:rsidRPr="000E427A">
        <w:rPr>
          <w:i/>
          <w:color w:val="000000"/>
          <w:lang w:val="vi-VN"/>
        </w:rPr>
        <w:t xml:space="preserve">) Trong 05 năm </w:t>
      </w:r>
      <w:r w:rsidRPr="000E427A">
        <w:rPr>
          <w:i/>
          <w:color w:val="000000"/>
        </w:rPr>
        <w:t>liên tiếp</w:t>
      </w:r>
      <w:r w:rsidRPr="000E427A">
        <w:rPr>
          <w:i/>
          <w:color w:val="000000"/>
          <w:lang w:val="vi-VN"/>
        </w:rPr>
        <w:t xml:space="preserve"> tính đến thời điểm đánh giá</w:t>
      </w:r>
      <w:r w:rsidRPr="000E427A">
        <w:rPr>
          <w:i/>
          <w:color w:val="000000"/>
        </w:rPr>
        <w:t>,</w:t>
      </w:r>
      <w:r w:rsidRPr="000E427A">
        <w:rPr>
          <w:i/>
          <w:color w:val="000000"/>
          <w:lang w:val="vi-VN"/>
        </w:rPr>
        <w:t xml:space="preserve"> không có vi phạm</w:t>
      </w:r>
      <w:r w:rsidRPr="000E427A">
        <w:rPr>
          <w:i/>
          <w:color w:val="000000"/>
        </w:rPr>
        <w:t xml:space="preserve"> </w:t>
      </w:r>
      <w:r w:rsidRPr="000E427A">
        <w:rPr>
          <w:i/>
          <w:color w:val="000000"/>
          <w:lang w:val="vi-VN"/>
        </w:rPr>
        <w:t>liên quan đến việc quản lý hành chính, tài chính và tài sản theo kết luận của thanh</w:t>
      </w:r>
      <w:r w:rsidRPr="000E427A">
        <w:rPr>
          <w:i/>
          <w:color w:val="000000"/>
        </w:rPr>
        <w:t xml:space="preserve"> </w:t>
      </w:r>
      <w:r w:rsidRPr="000E427A">
        <w:rPr>
          <w:i/>
          <w:color w:val="000000"/>
          <w:lang w:val="vi-VN"/>
        </w:rPr>
        <w:t xml:space="preserve">tra, kiểm toán. </w:t>
      </w:r>
    </w:p>
    <w:p w:rsidR="00A31020" w:rsidRPr="000E427A" w:rsidRDefault="00A31020" w:rsidP="00CF7949">
      <w:pPr>
        <w:ind w:firstLine="720"/>
        <w:jc w:val="both"/>
        <w:rPr>
          <w:color w:val="000000"/>
          <w:lang w:val="nb-NO"/>
        </w:rPr>
      </w:pPr>
      <w:r w:rsidRPr="000E427A">
        <w:rPr>
          <w:color w:val="000000"/>
          <w:lang w:val="nb-NO"/>
        </w:rPr>
        <w:lastRenderedPageBreak/>
        <w:t xml:space="preserve">Mức 3: </w:t>
      </w:r>
    </w:p>
    <w:p w:rsidR="00A31020" w:rsidRPr="000E427A" w:rsidRDefault="00A31020" w:rsidP="00CF7949">
      <w:pPr>
        <w:ind w:firstLine="720"/>
        <w:jc w:val="both"/>
        <w:rPr>
          <w:i/>
          <w:color w:val="000000"/>
          <w:spacing w:val="-4"/>
        </w:rPr>
      </w:pPr>
      <w:r w:rsidRPr="000E427A">
        <w:rPr>
          <w:i/>
          <w:color w:val="000000"/>
          <w:spacing w:val="-4"/>
          <w:lang w:val="vi-VN"/>
        </w:rPr>
        <w:t>Có kế hoạch ngắn hạn</w:t>
      </w:r>
      <w:r w:rsidRPr="000E427A">
        <w:rPr>
          <w:i/>
          <w:color w:val="000000"/>
          <w:spacing w:val="-4"/>
        </w:rPr>
        <w:t>, trung hạn, dài hạn</w:t>
      </w:r>
      <w:r w:rsidRPr="000E427A">
        <w:rPr>
          <w:i/>
          <w:color w:val="000000"/>
          <w:spacing w:val="-4"/>
          <w:lang w:val="vi-VN"/>
        </w:rPr>
        <w:t xml:space="preserve"> để tạo ra các nguồn tài chính hợp pháp</w:t>
      </w:r>
      <w:r w:rsidRPr="000E427A">
        <w:rPr>
          <w:i/>
          <w:color w:val="000000"/>
          <w:spacing w:val="-4"/>
        </w:rPr>
        <w:t xml:space="preserve"> phù hợp với điều kiện nhà trường, thực tế địa phương.</w:t>
      </w:r>
    </w:p>
    <w:p w:rsidR="00A31020" w:rsidRPr="000E427A" w:rsidRDefault="00A31020" w:rsidP="00CF7949">
      <w:pPr>
        <w:tabs>
          <w:tab w:val="center" w:pos="4612"/>
        </w:tabs>
        <w:ind w:firstLine="720"/>
        <w:jc w:val="both"/>
        <w:rPr>
          <w:b/>
          <w:color w:val="000000"/>
        </w:rPr>
      </w:pPr>
      <w:r w:rsidRPr="000E427A">
        <w:rPr>
          <w:b/>
          <w:color w:val="000000"/>
        </w:rPr>
        <w:t>1. Mô tả hiện trạng</w:t>
      </w:r>
      <w:r>
        <w:rPr>
          <w:color w:val="000000"/>
        </w:rPr>
        <w:tab/>
      </w:r>
    </w:p>
    <w:p w:rsidR="00A31020" w:rsidRDefault="00A31020" w:rsidP="00CF7949">
      <w:pPr>
        <w:spacing w:before="60"/>
        <w:ind w:firstLine="720"/>
        <w:jc w:val="both"/>
        <w:rPr>
          <w:color w:val="000000"/>
        </w:rPr>
      </w:pPr>
      <w:r w:rsidRPr="000E427A">
        <w:rPr>
          <w:color w:val="000000"/>
        </w:rPr>
        <w:t>Nhà tr</w:t>
      </w:r>
      <w:r w:rsidRPr="000E427A">
        <w:rPr>
          <w:color w:val="000000"/>
          <w:lang w:val="vi-VN"/>
        </w:rPr>
        <w:t xml:space="preserve">ường </w:t>
      </w:r>
      <w:r w:rsidRPr="000E427A">
        <w:rPr>
          <w:color w:val="000000"/>
        </w:rPr>
        <w:t xml:space="preserve">có hệ thống hồ sơ quản lý tài chính, tài sản đảm bảo đầy đủ, được quản lý, lưu </w:t>
      </w:r>
      <w:r w:rsidRPr="000E427A">
        <w:rPr>
          <w:color w:val="000000"/>
          <w:lang w:val="vi-VN"/>
        </w:rPr>
        <w:t xml:space="preserve">trữ theo </w:t>
      </w:r>
      <w:r w:rsidRPr="000E427A">
        <w:rPr>
          <w:color w:val="000000"/>
        </w:rPr>
        <w:t xml:space="preserve">đúng </w:t>
      </w:r>
      <w:r w:rsidRPr="000E427A">
        <w:rPr>
          <w:color w:val="000000"/>
          <w:lang w:val="vi-VN"/>
        </w:rPr>
        <w:t>quy định. Tất cả hồ sơ công văn đến và công văn đi đều được theo d</w:t>
      </w:r>
      <w:r w:rsidRPr="000E427A">
        <w:rPr>
          <w:color w:val="000000"/>
        </w:rPr>
        <w:t xml:space="preserve">õi qua sổ đăng ký công văn đến và công văn đi </w:t>
      </w:r>
      <w:r w:rsidRPr="000E427A">
        <w:rPr>
          <w:b/>
          <w:bCs/>
          <w:color w:val="000000"/>
        </w:rPr>
        <w:t>[H1-1.6-01]</w:t>
      </w:r>
      <w:r w:rsidRPr="000E427A">
        <w:rPr>
          <w:color w:val="000000"/>
        </w:rPr>
        <w:t>. Nhà trường đã ứng dụng công nghệ thông tin hiệu quả trong công tác quản lý hành chính</w:t>
      </w:r>
      <w:r>
        <w:rPr>
          <w:color w:val="000000"/>
        </w:rPr>
        <w:t xml:space="preserve">, tài chính và tài sản cũng </w:t>
      </w:r>
      <w:r w:rsidRPr="000E427A">
        <w:rPr>
          <w:color w:val="000000"/>
        </w:rPr>
        <w:t xml:space="preserve"> như việc sử dụng các phần mềm kế toán, phần mềm cơ sở dữ liệu ngành; phần mềm quản lý bếp bán trú </w:t>
      </w:r>
      <w:r w:rsidRPr="000E427A">
        <w:rPr>
          <w:b/>
          <w:bCs/>
          <w:color w:val="000000"/>
        </w:rPr>
        <w:t>[H1-1.6-0</w:t>
      </w:r>
      <w:r>
        <w:rPr>
          <w:b/>
          <w:bCs/>
          <w:color w:val="000000"/>
        </w:rPr>
        <w:t>2</w:t>
      </w:r>
      <w:r w:rsidRPr="000E427A">
        <w:rPr>
          <w:b/>
          <w:bCs/>
          <w:color w:val="000000"/>
        </w:rPr>
        <w:t>]</w:t>
      </w:r>
      <w:r w:rsidRPr="000E427A">
        <w:rPr>
          <w:color w:val="000000"/>
        </w:rPr>
        <w:t xml:space="preserve">, </w:t>
      </w:r>
      <w:r w:rsidRPr="000E427A">
        <w:rPr>
          <w:b/>
          <w:bCs/>
          <w:color w:val="000000"/>
        </w:rPr>
        <w:t>[H1-1.6-0</w:t>
      </w:r>
      <w:r>
        <w:rPr>
          <w:b/>
          <w:bCs/>
          <w:color w:val="000000"/>
        </w:rPr>
        <w:t>3</w:t>
      </w:r>
      <w:r w:rsidRPr="000E427A">
        <w:rPr>
          <w:b/>
          <w:bCs/>
          <w:color w:val="000000"/>
        </w:rPr>
        <w:t>], [H1-1.6-0</w:t>
      </w:r>
      <w:r>
        <w:rPr>
          <w:b/>
          <w:bCs/>
          <w:color w:val="000000"/>
        </w:rPr>
        <w:t>4</w:t>
      </w:r>
      <w:r w:rsidRPr="000E427A">
        <w:rPr>
          <w:b/>
          <w:bCs/>
          <w:color w:val="000000"/>
        </w:rPr>
        <w:t>]</w:t>
      </w:r>
      <w:r w:rsidRPr="000E427A">
        <w:rPr>
          <w:color w:val="000000"/>
        </w:rPr>
        <w:t xml:space="preserve">, </w:t>
      </w:r>
      <w:r w:rsidRPr="000E427A">
        <w:rPr>
          <w:b/>
          <w:bCs/>
          <w:color w:val="000000"/>
        </w:rPr>
        <w:t>[H1-1.6-</w:t>
      </w:r>
      <w:r>
        <w:rPr>
          <w:b/>
          <w:bCs/>
          <w:color w:val="000000"/>
        </w:rPr>
        <w:t>5</w:t>
      </w:r>
      <w:r w:rsidR="00CF6CED">
        <w:rPr>
          <w:b/>
          <w:bCs/>
          <w:color w:val="000000"/>
        </w:rPr>
        <w:t>]</w:t>
      </w:r>
      <w:r w:rsidR="00E371C1">
        <w:rPr>
          <w:b/>
          <w:bCs/>
          <w:color w:val="000000"/>
        </w:rPr>
        <w:t>.</w:t>
      </w:r>
      <w:r w:rsidRPr="000E427A">
        <w:rPr>
          <w:color w:val="000000"/>
        </w:rPr>
        <w:t xml:space="preserve"> Tuy nhiên, việ</w:t>
      </w:r>
      <w:r w:rsidR="00E439D7">
        <w:rPr>
          <w:color w:val="000000"/>
        </w:rPr>
        <w:t>c ứng dụng công nghệ thông tin trong công tác quản lý hành chính, tài chính đôi khi cập nhật chưa kịp thời</w:t>
      </w:r>
      <w:r w:rsidR="00E371C1">
        <w:rPr>
          <w:color w:val="000000"/>
        </w:rPr>
        <w:t>.</w:t>
      </w:r>
    </w:p>
    <w:p w:rsidR="00A31020" w:rsidRPr="006C28EA" w:rsidRDefault="00A31020" w:rsidP="00CF7949">
      <w:pPr>
        <w:ind w:firstLine="720"/>
        <w:jc w:val="both"/>
        <w:rPr>
          <w:bCs/>
          <w:color w:val="000000"/>
        </w:rPr>
      </w:pPr>
      <w:r w:rsidRPr="000E427A">
        <w:rPr>
          <w:color w:val="000000"/>
          <w:lang w:val="vi-VN"/>
        </w:rPr>
        <w:t>Hàng năm</w:t>
      </w:r>
      <w:r w:rsidRPr="000E427A">
        <w:rPr>
          <w:color w:val="000000"/>
        </w:rPr>
        <w:t xml:space="preserve">, </w:t>
      </w:r>
      <w:r w:rsidRPr="000E427A">
        <w:rPr>
          <w:color w:val="000000"/>
          <w:lang w:val="vi-VN"/>
        </w:rPr>
        <w:t xml:space="preserve">sau khi nhận </w:t>
      </w:r>
      <w:r w:rsidRPr="000E427A">
        <w:rPr>
          <w:color w:val="000000"/>
        </w:rPr>
        <w:t>quyết định</w:t>
      </w:r>
      <w:r w:rsidRPr="000E427A">
        <w:rPr>
          <w:color w:val="000000"/>
          <w:lang w:val="vi-VN"/>
        </w:rPr>
        <w:t xml:space="preserve"> giao chỉ tiêu ngân sách, nhà trường đ</w:t>
      </w:r>
      <w:r w:rsidRPr="000E427A">
        <w:rPr>
          <w:color w:val="000000"/>
        </w:rPr>
        <w:t>ã chủ động phân bổ nguồn kinh phí, lập dự toán thu chi trình cấp có thẩm quyền phê duyệt. Trong quá trình thực hiện, dự toán và quyết toán thu chi tài chính được nhà tr</w:t>
      </w:r>
      <w:r w:rsidRPr="000E427A">
        <w:rPr>
          <w:color w:val="000000"/>
          <w:lang w:val="vi-VN"/>
        </w:rPr>
        <w:t>ường thực hiện theo đúng luật ngân sách đ</w:t>
      </w:r>
      <w:r w:rsidRPr="000E427A">
        <w:rPr>
          <w:color w:val="000000"/>
        </w:rPr>
        <w:t>ã quy định. Hồ sơ công khai các khoản thu - chi đầy đủ. Trong quá trình thực hiện, dự toán và quyết toán thu chi tài chính được nhà tr</w:t>
      </w:r>
      <w:r w:rsidRPr="000E427A">
        <w:rPr>
          <w:color w:val="000000"/>
          <w:lang w:val="vi-VN"/>
        </w:rPr>
        <w:t>ường thực hiện theo đúng luật ngân sách đ</w:t>
      </w:r>
      <w:r w:rsidRPr="000E427A">
        <w:rPr>
          <w:color w:val="000000"/>
        </w:rPr>
        <w:t xml:space="preserve">ã quy định. Hồ sơ công khai các khoản thu - chi đầy đủ </w:t>
      </w:r>
      <w:r w:rsidR="00CF6CED">
        <w:rPr>
          <w:b/>
          <w:bCs/>
          <w:color w:val="000000"/>
        </w:rPr>
        <w:t>[H1-1.6-06</w:t>
      </w:r>
      <w:r w:rsidRPr="000E427A">
        <w:rPr>
          <w:b/>
          <w:bCs/>
          <w:color w:val="000000"/>
        </w:rPr>
        <w:t>]</w:t>
      </w:r>
      <w:r w:rsidRPr="000E427A">
        <w:rPr>
          <w:color w:val="000000"/>
        </w:rPr>
        <w:t>. Vào đầu năm ngân sách hàng năm, nhà tr</w:t>
      </w:r>
      <w:r w:rsidRPr="000E427A">
        <w:rPr>
          <w:color w:val="000000"/>
          <w:lang w:val="vi-VN"/>
        </w:rPr>
        <w:t xml:space="preserve">ường </w:t>
      </w:r>
      <w:r w:rsidRPr="000E427A">
        <w:rPr>
          <w:color w:val="000000"/>
        </w:rPr>
        <w:t xml:space="preserve">đều </w:t>
      </w:r>
      <w:r w:rsidRPr="000E427A">
        <w:rPr>
          <w:color w:val="000000"/>
          <w:lang w:val="vi-VN"/>
        </w:rPr>
        <w:t>xây dựng quy chế chi tiêu nội b</w:t>
      </w:r>
      <w:r w:rsidRPr="000E427A">
        <w:rPr>
          <w:color w:val="000000"/>
        </w:rPr>
        <w:t xml:space="preserve">ộ làm căn cứ thực hiện </w:t>
      </w:r>
      <w:r w:rsidRPr="000E427A">
        <w:rPr>
          <w:b/>
          <w:bCs/>
          <w:color w:val="000000"/>
        </w:rPr>
        <w:t>[H1-1.6-0</w:t>
      </w:r>
      <w:r w:rsidR="00CF6CED">
        <w:rPr>
          <w:b/>
          <w:bCs/>
          <w:color w:val="000000"/>
        </w:rPr>
        <w:t>7</w:t>
      </w:r>
      <w:r w:rsidRPr="000E427A">
        <w:rPr>
          <w:b/>
          <w:bCs/>
          <w:color w:val="000000"/>
        </w:rPr>
        <w:t>]</w:t>
      </w:r>
      <w:r w:rsidRPr="000E427A">
        <w:rPr>
          <w:bCs/>
          <w:color w:val="000000"/>
        </w:rPr>
        <w:t>.</w:t>
      </w:r>
      <w:r w:rsidRPr="000E427A">
        <w:rPr>
          <w:color w:val="000000"/>
        </w:rPr>
        <w:t xml:space="preserve"> Đầu và giữa các năm học, nhà trường xây dựng </w:t>
      </w:r>
      <w:r w:rsidRPr="000E427A">
        <w:rPr>
          <w:color w:val="000000"/>
          <w:lang w:val="vi-VN"/>
        </w:rPr>
        <w:t>kế hoạch</w:t>
      </w:r>
      <w:r w:rsidRPr="000E427A">
        <w:rPr>
          <w:color w:val="000000"/>
        </w:rPr>
        <w:t xml:space="preserve"> vận động tài trợ, </w:t>
      </w:r>
      <w:r w:rsidRPr="000E427A">
        <w:rPr>
          <w:color w:val="000000"/>
          <w:lang w:val="vi-VN"/>
        </w:rPr>
        <w:t>nhằm tạo ra các nguồn tài chính hợp pháp để tu bổ, mua sắm thêm các đồ dùng nguyên học liệu, cải tại khuôn viên trường</w:t>
      </w:r>
      <w:r w:rsidRPr="000E427A">
        <w:rPr>
          <w:color w:val="000000"/>
        </w:rPr>
        <w:t xml:space="preserve">, lớp </w:t>
      </w:r>
      <w:r w:rsidRPr="000E427A">
        <w:rPr>
          <w:color w:val="000000"/>
          <w:lang w:val="vi-VN"/>
        </w:rPr>
        <w:t xml:space="preserve">phù hợp với điều kiện thực tế và các quy định hiện hành. </w:t>
      </w:r>
      <w:r w:rsidRPr="000E427A">
        <w:rPr>
          <w:color w:val="000000"/>
        </w:rPr>
        <w:t>Hàng năm, với sự ủng hộ của các bậc PHHS, các mạnh thường quân, các cơ quan đơn vị, doanh nghiệp, các nhà hảo tâm,…chung tay góp sức cùng nhà trường để ủng hộ, tài trợ trang thiết bị đồ dùng dạy của cô và học của trẻ</w:t>
      </w:r>
      <w:r w:rsidR="00D9556E">
        <w:rPr>
          <w:color w:val="000000"/>
        </w:rPr>
        <w:t>: (</w:t>
      </w:r>
      <w:r w:rsidRPr="000E427A">
        <w:rPr>
          <w:color w:val="000000"/>
        </w:rPr>
        <w:t xml:space="preserve">dụng cụ các phòng chức năng, phòng tin học, máy tính…); xây dựng cải tạo khuôn viên trường lớp, làm khu trải nghiệm cho trẻ, trồng bổ sung cây xanh, cây cảnh, </w:t>
      </w:r>
      <w:r w:rsidRPr="000E427A">
        <w:rPr>
          <w:color w:val="000000"/>
          <w:lang w:val="vi-VN"/>
        </w:rPr>
        <w:t>vườn rau</w:t>
      </w:r>
      <w:r w:rsidRPr="000E427A">
        <w:rPr>
          <w:color w:val="000000"/>
        </w:rPr>
        <w:t>,…</w:t>
      </w:r>
      <w:r w:rsidRPr="000E427A">
        <w:rPr>
          <w:color w:val="000000"/>
          <w:lang w:val="vi-VN"/>
        </w:rPr>
        <w:t>cho trẻ được thực hành trải nghiệm hàng ngày</w:t>
      </w:r>
      <w:r w:rsidRPr="000E427A">
        <w:rPr>
          <w:color w:val="000000"/>
        </w:rPr>
        <w:t xml:space="preserve"> góp phần xây dựng môi trườ</w:t>
      </w:r>
      <w:r w:rsidR="00DA0719">
        <w:rPr>
          <w:color w:val="000000"/>
        </w:rPr>
        <w:t xml:space="preserve">ng xanh </w:t>
      </w:r>
      <w:r w:rsidRPr="000E427A">
        <w:rPr>
          <w:color w:val="000000"/>
        </w:rPr>
        <w:t>- an toàn</w:t>
      </w:r>
      <w:r w:rsidR="00DA0719">
        <w:rPr>
          <w:color w:val="000000"/>
        </w:rPr>
        <w:t xml:space="preserve"> – thân thiện</w:t>
      </w:r>
      <w:r w:rsidRPr="000E427A">
        <w:rPr>
          <w:color w:val="000000"/>
        </w:rPr>
        <w:t xml:space="preserve">. Bên cạnh đó tập thể cán bộ, giáo viên tích cực trang trí trường lớp </w:t>
      </w:r>
      <w:r w:rsidRPr="000E427A">
        <w:rPr>
          <w:color w:val="000000"/>
          <w:lang w:val="vi-VN"/>
        </w:rPr>
        <w:t xml:space="preserve">để tạo </w:t>
      </w:r>
      <w:r w:rsidRPr="000E427A">
        <w:rPr>
          <w:color w:val="000000"/>
        </w:rPr>
        <w:t xml:space="preserve">môi trường thuận lợi </w:t>
      </w:r>
      <w:r w:rsidRPr="000E427A">
        <w:rPr>
          <w:color w:val="000000"/>
          <w:lang w:val="vi-VN"/>
        </w:rPr>
        <w:t xml:space="preserve">tiến tới </w:t>
      </w:r>
      <w:r w:rsidRPr="000E427A">
        <w:rPr>
          <w:color w:val="000000"/>
        </w:rPr>
        <w:t xml:space="preserve">đạt </w:t>
      </w:r>
      <w:r w:rsidRPr="000E427A">
        <w:rPr>
          <w:color w:val="000000"/>
          <w:lang w:val="vi-VN"/>
        </w:rPr>
        <w:t xml:space="preserve">chuẩn </w:t>
      </w:r>
      <w:r w:rsidRPr="000E427A">
        <w:rPr>
          <w:color w:val="000000"/>
        </w:rPr>
        <w:t xml:space="preserve">mức độ II </w:t>
      </w:r>
      <w:r w:rsidRPr="000E427A">
        <w:rPr>
          <w:b/>
          <w:bCs/>
          <w:color w:val="000000"/>
          <w:lang w:val="vi-VN"/>
        </w:rPr>
        <w:t>[H1-1.</w:t>
      </w:r>
      <w:r w:rsidRPr="000E427A">
        <w:rPr>
          <w:b/>
          <w:bCs/>
          <w:color w:val="000000"/>
        </w:rPr>
        <w:t>6</w:t>
      </w:r>
      <w:r w:rsidRPr="000E427A">
        <w:rPr>
          <w:b/>
          <w:bCs/>
          <w:color w:val="000000"/>
          <w:lang w:val="vi-VN"/>
        </w:rPr>
        <w:t>-0</w:t>
      </w:r>
      <w:r w:rsidR="00CF6CED">
        <w:rPr>
          <w:b/>
          <w:bCs/>
          <w:color w:val="000000"/>
        </w:rPr>
        <w:t>8</w:t>
      </w:r>
      <w:r w:rsidRPr="000E427A">
        <w:rPr>
          <w:b/>
          <w:bCs/>
          <w:color w:val="000000"/>
          <w:lang w:val="vi-VN"/>
        </w:rPr>
        <w:t>]</w:t>
      </w:r>
      <w:r w:rsidRPr="000E427A">
        <w:rPr>
          <w:bCs/>
          <w:color w:val="000000"/>
        </w:rPr>
        <w:t>.</w:t>
      </w:r>
      <w:r w:rsidRPr="000E427A">
        <w:rPr>
          <w:b/>
          <w:bCs/>
          <w:color w:val="000000"/>
        </w:rPr>
        <w:t xml:space="preserve"> </w:t>
      </w:r>
      <w:r w:rsidRPr="000E427A">
        <w:rPr>
          <w:color w:val="000000"/>
        </w:rPr>
        <w:t>N</w:t>
      </w:r>
      <w:r w:rsidRPr="000E427A">
        <w:rPr>
          <w:color w:val="000000"/>
          <w:lang w:val="vi-VN"/>
        </w:rPr>
        <w:t xml:space="preserve">hà trường xây dựng </w:t>
      </w:r>
      <w:r w:rsidRPr="000E427A">
        <w:rPr>
          <w:color w:val="000000"/>
        </w:rPr>
        <w:t>được kế hoạch ngắn hạn, trung hạn, dài hạn để tạo ra nguồn tài chính hợp pháp của tr</w:t>
      </w:r>
      <w:r w:rsidRPr="000E427A">
        <w:rPr>
          <w:color w:val="000000"/>
          <w:lang w:val="vi-VN"/>
        </w:rPr>
        <w:t>ường</w:t>
      </w:r>
      <w:r w:rsidRPr="000E427A">
        <w:rPr>
          <w:color w:val="000000"/>
        </w:rPr>
        <w:t>,</w:t>
      </w:r>
      <w:r w:rsidRPr="000E427A">
        <w:rPr>
          <w:color w:val="000000"/>
          <w:lang w:val="vi-VN"/>
        </w:rPr>
        <w:t xml:space="preserve"> </w:t>
      </w:r>
      <w:r w:rsidRPr="000E427A">
        <w:rPr>
          <w:color w:val="000000"/>
        </w:rPr>
        <w:t xml:space="preserve">nhằm thực hiện công tác quản lý tài chính đúng mục đích và có hiệu quả </w:t>
      </w:r>
      <w:r w:rsidRPr="000E427A">
        <w:rPr>
          <w:b/>
          <w:bCs/>
          <w:color w:val="000000"/>
        </w:rPr>
        <w:t>[H1-</w:t>
      </w:r>
      <w:r w:rsidR="00CF6CED">
        <w:rPr>
          <w:b/>
          <w:bCs/>
          <w:color w:val="000000"/>
        </w:rPr>
        <w:t>1.6-09</w:t>
      </w:r>
      <w:r w:rsidRPr="000E427A">
        <w:rPr>
          <w:b/>
          <w:bCs/>
          <w:color w:val="000000"/>
        </w:rPr>
        <w:t>]</w:t>
      </w:r>
      <w:r w:rsidRPr="000E427A">
        <w:rPr>
          <w:color w:val="000000"/>
        </w:rPr>
        <w:t>.</w:t>
      </w:r>
      <w:r>
        <w:rPr>
          <w:color w:val="000000"/>
        </w:rPr>
        <w:t xml:space="preserve"> </w:t>
      </w:r>
    </w:p>
    <w:p w:rsidR="00A31020" w:rsidRDefault="00A31020" w:rsidP="00CF7949">
      <w:pPr>
        <w:spacing w:before="60"/>
        <w:ind w:firstLine="720"/>
        <w:jc w:val="both"/>
        <w:rPr>
          <w:b/>
          <w:bCs/>
          <w:color w:val="000000"/>
        </w:rPr>
      </w:pPr>
      <w:r w:rsidRPr="000E427A">
        <w:rPr>
          <w:color w:val="000000"/>
        </w:rPr>
        <w:t>Nhà tr</w:t>
      </w:r>
      <w:r w:rsidRPr="000E427A">
        <w:rPr>
          <w:color w:val="000000"/>
          <w:lang w:val="vi-VN"/>
        </w:rPr>
        <w:t>ường quản l</w:t>
      </w:r>
      <w:r w:rsidRPr="000E427A">
        <w:rPr>
          <w:color w:val="000000"/>
        </w:rPr>
        <w:t xml:space="preserve">ý thu chi, sử dụng tài chính tài sản đảm bảo tiết kiệm, đúng mục đích và có hiệu quả để phục vụ các hoạt động giáo dục. Công tác quản lý tài sản được giao cho từng bộ phận quản lý và sử dụng để phục vụ cho các hoạt động giáo dục </w:t>
      </w:r>
      <w:r w:rsidR="00EB76E6">
        <w:rPr>
          <w:b/>
          <w:bCs/>
          <w:color w:val="000000"/>
        </w:rPr>
        <w:t>[H1-1.4-07</w:t>
      </w:r>
      <w:r w:rsidRPr="000E427A">
        <w:rPr>
          <w:b/>
          <w:bCs/>
          <w:color w:val="000000"/>
        </w:rPr>
        <w:t>]</w:t>
      </w:r>
      <w:r w:rsidRPr="000E427A">
        <w:rPr>
          <w:color w:val="000000"/>
        </w:rPr>
        <w:t>,</w:t>
      </w:r>
      <w:r>
        <w:rPr>
          <w:b/>
          <w:bCs/>
          <w:color w:val="000000"/>
        </w:rPr>
        <w:t xml:space="preserve"> [H1-1.4</w:t>
      </w:r>
      <w:r w:rsidR="00EB76E6">
        <w:rPr>
          <w:b/>
          <w:bCs/>
          <w:color w:val="000000"/>
        </w:rPr>
        <w:t>-08</w:t>
      </w:r>
      <w:r w:rsidRPr="000E427A">
        <w:rPr>
          <w:b/>
          <w:bCs/>
          <w:color w:val="000000"/>
        </w:rPr>
        <w:t>]</w:t>
      </w:r>
      <w:r w:rsidR="00EB76E6">
        <w:rPr>
          <w:b/>
          <w:bCs/>
          <w:color w:val="000000"/>
        </w:rPr>
        <w:t>.</w:t>
      </w:r>
      <w:r w:rsidRPr="000E427A">
        <w:rPr>
          <w:b/>
          <w:bCs/>
          <w:color w:val="000000"/>
        </w:rPr>
        <w:t xml:space="preserve"> </w:t>
      </w:r>
      <w:r w:rsidRPr="000E427A">
        <w:rPr>
          <w:color w:val="000000"/>
        </w:rPr>
        <w:t>N</w:t>
      </w:r>
      <w:r w:rsidRPr="000E427A">
        <w:rPr>
          <w:color w:val="000000"/>
          <w:lang w:val="vi-VN"/>
        </w:rPr>
        <w:t>hà trường thực hiện tốt công tác quản l</w:t>
      </w:r>
      <w:r w:rsidRPr="000E427A">
        <w:rPr>
          <w:color w:val="000000"/>
        </w:rPr>
        <w:t>ý hành chính, tài chính và tài sản của đơn vị</w:t>
      </w:r>
      <w:r w:rsidRPr="00D2560A">
        <w:rPr>
          <w:color w:val="000000"/>
        </w:rPr>
        <w:t xml:space="preserve"> </w:t>
      </w:r>
      <w:r w:rsidRPr="000E427A">
        <w:rPr>
          <w:color w:val="000000"/>
        </w:rPr>
        <w:t>một cách khoa học, có chất l</w:t>
      </w:r>
      <w:r w:rsidRPr="000E427A">
        <w:rPr>
          <w:color w:val="000000"/>
          <w:lang w:val="vi-VN"/>
        </w:rPr>
        <w:t>ượng</w:t>
      </w:r>
      <w:r w:rsidRPr="000E427A">
        <w:rPr>
          <w:color w:val="000000"/>
        </w:rPr>
        <w:t>. Trong 05 năm qua nhà tr</w:t>
      </w:r>
      <w:r w:rsidRPr="000E427A">
        <w:rPr>
          <w:color w:val="000000"/>
          <w:lang w:val="vi-VN"/>
        </w:rPr>
        <w:t xml:space="preserve">ường không có bất cứ vi phạm nào </w:t>
      </w:r>
      <w:r w:rsidRPr="000E427A">
        <w:rPr>
          <w:color w:val="000000"/>
        </w:rPr>
        <w:t>trong</w:t>
      </w:r>
      <w:r w:rsidRPr="000E427A">
        <w:rPr>
          <w:color w:val="000000"/>
          <w:lang w:val="vi-VN"/>
        </w:rPr>
        <w:t xml:space="preserve"> công tác quản l</w:t>
      </w:r>
      <w:r w:rsidRPr="000E427A">
        <w:rPr>
          <w:color w:val="000000"/>
        </w:rPr>
        <w:t xml:space="preserve">ý hành chính, tài chính và tài sản theo kết luận của thanh tra, kiểm toán </w:t>
      </w:r>
      <w:r w:rsidR="004221CB">
        <w:rPr>
          <w:b/>
          <w:bCs/>
          <w:color w:val="000000"/>
        </w:rPr>
        <w:t>[H1-1.6-06</w:t>
      </w:r>
      <w:r w:rsidR="00EB76E6">
        <w:rPr>
          <w:b/>
          <w:bCs/>
          <w:color w:val="000000"/>
        </w:rPr>
        <w:t>].</w:t>
      </w:r>
    </w:p>
    <w:p w:rsidR="00A31020" w:rsidRPr="000E427A" w:rsidRDefault="00A31020" w:rsidP="00CF7949">
      <w:pPr>
        <w:autoSpaceDE w:val="0"/>
        <w:autoSpaceDN w:val="0"/>
        <w:adjustRightInd w:val="0"/>
        <w:ind w:firstLine="720"/>
        <w:jc w:val="both"/>
        <w:rPr>
          <w:bCs/>
          <w:iCs/>
          <w:color w:val="000000"/>
        </w:rPr>
      </w:pPr>
      <w:r w:rsidRPr="000E427A">
        <w:rPr>
          <w:b/>
          <w:bCs/>
          <w:iCs/>
          <w:color w:val="000000"/>
        </w:rPr>
        <w:t>2. Điểm mạnh</w:t>
      </w:r>
    </w:p>
    <w:p w:rsidR="00A31020" w:rsidRPr="00EB76E6" w:rsidRDefault="00A31020" w:rsidP="00CF7949">
      <w:pPr>
        <w:widowControl w:val="0"/>
        <w:autoSpaceDE w:val="0"/>
        <w:autoSpaceDN w:val="0"/>
        <w:adjustRightInd w:val="0"/>
        <w:ind w:firstLine="720"/>
        <w:jc w:val="both"/>
        <w:rPr>
          <w:color w:val="000000"/>
          <w:lang w:val="vi-VN"/>
        </w:rPr>
      </w:pPr>
      <w:r w:rsidRPr="000E427A">
        <w:rPr>
          <w:color w:val="000000"/>
        </w:rPr>
        <w:t>Hệ thống hồ s</w:t>
      </w:r>
      <w:r w:rsidRPr="000E427A">
        <w:rPr>
          <w:color w:val="000000"/>
          <w:lang w:val="vi-VN"/>
        </w:rPr>
        <w:t xml:space="preserve">ơ của nhà trường được lưu trữ </w:t>
      </w:r>
      <w:r w:rsidRPr="000E427A">
        <w:rPr>
          <w:color w:val="000000"/>
        </w:rPr>
        <w:t xml:space="preserve">đầy đủ </w:t>
      </w:r>
      <w:r w:rsidRPr="000E427A">
        <w:rPr>
          <w:color w:val="000000"/>
          <w:lang w:val="vi-VN"/>
        </w:rPr>
        <w:t>theo quy định</w:t>
      </w:r>
      <w:r>
        <w:rPr>
          <w:color w:val="000000"/>
        </w:rPr>
        <w:t>.</w:t>
      </w:r>
      <w:r w:rsidRPr="00D2560A">
        <w:rPr>
          <w:color w:val="000000"/>
        </w:rPr>
        <w:t xml:space="preserve"> </w:t>
      </w:r>
      <w:r w:rsidRPr="000E427A">
        <w:rPr>
          <w:color w:val="000000"/>
        </w:rPr>
        <w:t>Công tác quản lý tài chính và tài sản đã được hỗ trợ bằng các phần mềm ứng dụng công nghệ thông tin.</w:t>
      </w:r>
      <w:r w:rsidRPr="000E427A">
        <w:rPr>
          <w:color w:val="000000"/>
          <w:lang w:val="vi-VN"/>
        </w:rPr>
        <w:t xml:space="preserve"> </w:t>
      </w:r>
      <w:r w:rsidRPr="000E427A">
        <w:rPr>
          <w:color w:val="000000"/>
        </w:rPr>
        <w:t>Nhà tr</w:t>
      </w:r>
      <w:r w:rsidRPr="000E427A">
        <w:rPr>
          <w:color w:val="000000"/>
          <w:lang w:val="vi-VN"/>
        </w:rPr>
        <w:t xml:space="preserve">ường tiến hành lập dự toán, thực hiện thu chi, quyết toán, thống kê, </w:t>
      </w:r>
      <w:r w:rsidRPr="000E427A">
        <w:rPr>
          <w:color w:val="000000"/>
          <w:lang w:val="vi-VN"/>
        </w:rPr>
        <w:lastRenderedPageBreak/>
        <w:t xml:space="preserve">báo cáo tài chính và tài sản công khai theo quy </w:t>
      </w:r>
      <w:r>
        <w:rPr>
          <w:color w:val="000000"/>
          <w:lang w:val="vi-VN"/>
        </w:rPr>
        <w:t xml:space="preserve">chế chi tiêu nội bộ. Có kế hoạch </w:t>
      </w:r>
      <w:r w:rsidRPr="000E427A">
        <w:rPr>
          <w:color w:val="000000"/>
          <w:lang w:val="vi-VN"/>
        </w:rPr>
        <w:t xml:space="preserve"> nhằm tạo ra các nguồn tài chính hợp pháp để tu bổ mua sắm thêm các đồ dùng nguyên học liệu, cải tại khuôn viên trong trường</w:t>
      </w:r>
      <w:r w:rsidRPr="000E427A">
        <w:rPr>
          <w:color w:val="000000"/>
        </w:rPr>
        <w:t xml:space="preserve">, </w:t>
      </w:r>
      <w:r w:rsidRPr="000E427A">
        <w:rPr>
          <w:color w:val="000000"/>
          <w:lang w:val="vi-VN"/>
        </w:rPr>
        <w:t>phù hợp với điều  kiện thực</w:t>
      </w:r>
      <w:r>
        <w:rPr>
          <w:color w:val="000000"/>
          <w:lang w:val="vi-VN"/>
        </w:rPr>
        <w:t xml:space="preserve"> tế và các quy định hiện hành. </w:t>
      </w:r>
      <w:r>
        <w:rPr>
          <w:color w:val="000000"/>
        </w:rPr>
        <w:t xml:space="preserve"> </w:t>
      </w:r>
      <w:r w:rsidRPr="000E427A">
        <w:rPr>
          <w:color w:val="000000"/>
        </w:rPr>
        <w:t>Nhà tr</w:t>
      </w:r>
      <w:r w:rsidRPr="000E427A">
        <w:rPr>
          <w:color w:val="000000"/>
          <w:lang w:val="vi-VN"/>
        </w:rPr>
        <w:t>ường quản l</w:t>
      </w:r>
      <w:r w:rsidRPr="000E427A">
        <w:rPr>
          <w:color w:val="000000"/>
        </w:rPr>
        <w:t>ý, sử dụng tài chính, tài sản đúng mục đích và có hiệu quả.</w:t>
      </w:r>
      <w:r>
        <w:rPr>
          <w:color w:val="000000"/>
        </w:rPr>
        <w:t xml:space="preserve"> </w:t>
      </w:r>
      <w:r w:rsidRPr="000E427A">
        <w:rPr>
          <w:color w:val="000000"/>
        </w:rPr>
        <w:t>Trong 05 năm liên tiếp tính đến thời điểm đánh giá, không có vi phạm liên quan đến việc quản lý hành chính, tài chính và tài sản theo kết luận của thanh tra, kiểm toán.</w:t>
      </w:r>
    </w:p>
    <w:p w:rsidR="00A31020" w:rsidRPr="000E427A" w:rsidRDefault="00A31020" w:rsidP="00CF7949">
      <w:pPr>
        <w:autoSpaceDE w:val="0"/>
        <w:autoSpaceDN w:val="0"/>
        <w:adjustRightInd w:val="0"/>
        <w:ind w:firstLine="720"/>
        <w:jc w:val="both"/>
        <w:rPr>
          <w:bCs/>
          <w:iCs/>
          <w:color w:val="000000"/>
        </w:rPr>
      </w:pPr>
      <w:r w:rsidRPr="000E427A">
        <w:rPr>
          <w:b/>
          <w:bCs/>
          <w:iCs/>
          <w:color w:val="000000"/>
        </w:rPr>
        <w:t>3. Điểm yếu</w:t>
      </w:r>
    </w:p>
    <w:p w:rsidR="00E439D7" w:rsidRDefault="00E439D7" w:rsidP="00CF7949">
      <w:pPr>
        <w:spacing w:before="60"/>
        <w:ind w:firstLine="720"/>
        <w:jc w:val="both"/>
        <w:rPr>
          <w:color w:val="000000"/>
        </w:rPr>
      </w:pPr>
      <w:r>
        <w:rPr>
          <w:color w:val="000000"/>
        </w:rPr>
        <w:t>V</w:t>
      </w:r>
      <w:r w:rsidRPr="000E427A">
        <w:rPr>
          <w:color w:val="000000"/>
        </w:rPr>
        <w:t>iệ</w:t>
      </w:r>
      <w:r>
        <w:rPr>
          <w:color w:val="000000"/>
        </w:rPr>
        <w:t>c ứng dụng công nghệ thông tin trong công tác quản lý hành chính, tài chính đôi khi chưa kịp thời.</w:t>
      </w:r>
    </w:p>
    <w:p w:rsidR="00A31020" w:rsidRPr="000E427A" w:rsidRDefault="00A31020" w:rsidP="00CF7949">
      <w:pPr>
        <w:autoSpaceDE w:val="0"/>
        <w:autoSpaceDN w:val="0"/>
        <w:adjustRightInd w:val="0"/>
        <w:ind w:firstLine="720"/>
        <w:jc w:val="both"/>
        <w:rPr>
          <w:bCs/>
          <w:iCs/>
          <w:color w:val="000000"/>
        </w:rPr>
      </w:pPr>
      <w:r w:rsidRPr="000E427A">
        <w:rPr>
          <w:b/>
          <w:bCs/>
          <w:iCs/>
          <w:color w:val="000000"/>
        </w:rPr>
        <w:t>4. Kế hoạch cải tiến chất l</w:t>
      </w:r>
      <w:r w:rsidRPr="000E427A">
        <w:rPr>
          <w:b/>
          <w:bCs/>
          <w:iCs/>
          <w:color w:val="000000"/>
          <w:lang w:val="vi-VN"/>
        </w:rPr>
        <w:t>ượng</w:t>
      </w:r>
    </w:p>
    <w:p w:rsidR="00E439D7" w:rsidRDefault="00A31020" w:rsidP="00CF7949">
      <w:pPr>
        <w:autoSpaceDE w:val="0"/>
        <w:autoSpaceDN w:val="0"/>
        <w:adjustRightInd w:val="0"/>
        <w:ind w:firstLine="720"/>
        <w:jc w:val="both"/>
        <w:rPr>
          <w:color w:val="000000"/>
        </w:rPr>
      </w:pPr>
      <w:r w:rsidRPr="000E427A">
        <w:rPr>
          <w:color w:val="000000"/>
        </w:rPr>
        <w:t xml:space="preserve">Trong năm học </w:t>
      </w:r>
      <w:r w:rsidR="00AB694D" w:rsidRPr="00AB694D">
        <w:t>2023</w:t>
      </w:r>
      <w:r w:rsidRPr="00AB694D">
        <w:t>-202</w:t>
      </w:r>
      <w:r w:rsidR="00AB694D" w:rsidRPr="00AB694D">
        <w:t>4</w:t>
      </w:r>
      <w:r w:rsidRPr="000E427A">
        <w:rPr>
          <w:color w:val="000000"/>
        </w:rPr>
        <w:t>, nhà tr</w:t>
      </w:r>
      <w:r w:rsidRPr="000E427A">
        <w:rPr>
          <w:color w:val="000000"/>
          <w:lang w:val="vi-VN"/>
        </w:rPr>
        <w:t xml:space="preserve">ường </w:t>
      </w:r>
      <w:r w:rsidRPr="000E427A">
        <w:rPr>
          <w:color w:val="000000"/>
        </w:rPr>
        <w:t>tiếp tục chỉ đạ</w:t>
      </w:r>
      <w:r w:rsidR="00EB76E6">
        <w:rPr>
          <w:color w:val="000000"/>
        </w:rPr>
        <w:t xml:space="preserve">o </w:t>
      </w:r>
      <w:r w:rsidR="00E439D7">
        <w:rPr>
          <w:color w:val="000000"/>
        </w:rPr>
        <w:t>bộ phận</w:t>
      </w:r>
      <w:r w:rsidR="00EB76E6">
        <w:rPr>
          <w:color w:val="000000"/>
        </w:rPr>
        <w:t xml:space="preserve"> chuyên môn </w:t>
      </w:r>
      <w:r w:rsidRPr="000E427A">
        <w:rPr>
          <w:color w:val="000000"/>
        </w:rPr>
        <w:t>tăng cường khai thác và sử dụng</w:t>
      </w:r>
      <w:r w:rsidR="00E439D7">
        <w:rPr>
          <w:color w:val="000000"/>
        </w:rPr>
        <w:t xml:space="preserve"> kịp thờ</w:t>
      </w:r>
      <w:r w:rsidR="0093555C">
        <w:rPr>
          <w:color w:val="000000"/>
        </w:rPr>
        <w:t>i công nghệ thông tin trong công tác quản lý hành chính, tài chính.</w:t>
      </w:r>
    </w:p>
    <w:p w:rsidR="00A31020" w:rsidRPr="00464548" w:rsidRDefault="00A31020" w:rsidP="00CF7949">
      <w:pPr>
        <w:autoSpaceDE w:val="0"/>
        <w:autoSpaceDN w:val="0"/>
        <w:adjustRightInd w:val="0"/>
        <w:ind w:firstLine="720"/>
        <w:jc w:val="both"/>
        <w:rPr>
          <w:color w:val="000000"/>
          <w:lang w:val="en-US"/>
        </w:rPr>
      </w:pPr>
      <w:r w:rsidRPr="000E427A">
        <w:rPr>
          <w:b/>
          <w:color w:val="000000"/>
          <w:lang w:val="vi-VN"/>
        </w:rPr>
        <w:t>5. Tự đánh giá</w:t>
      </w:r>
      <w:r w:rsidRPr="000E427A">
        <w:rPr>
          <w:color w:val="000000"/>
          <w:lang w:val="vi-VN"/>
        </w:rPr>
        <w:t xml:space="preserve">: Đạt Mức </w:t>
      </w:r>
      <w:r w:rsidRPr="000E427A">
        <w:rPr>
          <w:color w:val="000000"/>
        </w:rPr>
        <w:t>3</w:t>
      </w:r>
    </w:p>
    <w:p w:rsidR="00A31020" w:rsidRPr="000E427A" w:rsidRDefault="00A31020" w:rsidP="00CF7949">
      <w:pPr>
        <w:ind w:firstLine="720"/>
        <w:jc w:val="both"/>
        <w:rPr>
          <w:color w:val="000000"/>
        </w:rPr>
      </w:pPr>
      <w:r w:rsidRPr="000E427A">
        <w:rPr>
          <w:b/>
          <w:color w:val="000000"/>
        </w:rPr>
        <w:t>Tiêu chí 1.7</w:t>
      </w:r>
      <w:r w:rsidRPr="000E427A">
        <w:rPr>
          <w:color w:val="000000"/>
        </w:rPr>
        <w:t xml:space="preserve">. </w:t>
      </w:r>
      <w:r w:rsidRPr="000E427A">
        <w:rPr>
          <w:b/>
          <w:color w:val="000000"/>
          <w:lang w:val="vi-VN"/>
        </w:rPr>
        <w:t>Quản lý</w:t>
      </w:r>
      <w:r w:rsidRPr="000E427A">
        <w:rPr>
          <w:b/>
          <w:color w:val="000000"/>
        </w:rPr>
        <w:t xml:space="preserve"> </w:t>
      </w:r>
      <w:r w:rsidRPr="000E427A">
        <w:rPr>
          <w:b/>
          <w:color w:val="000000"/>
          <w:lang w:val="vi-VN"/>
        </w:rPr>
        <w:t>c</w:t>
      </w:r>
      <w:r w:rsidRPr="000E427A">
        <w:rPr>
          <w:b/>
          <w:color w:val="000000"/>
        </w:rPr>
        <w:t>á</w:t>
      </w:r>
      <w:r w:rsidRPr="000E427A">
        <w:rPr>
          <w:b/>
          <w:color w:val="000000"/>
          <w:lang w:val="vi-VN"/>
        </w:rPr>
        <w:t>n bộ, gi</w:t>
      </w:r>
      <w:r w:rsidRPr="000E427A">
        <w:rPr>
          <w:b/>
          <w:color w:val="000000"/>
        </w:rPr>
        <w:t>á</w:t>
      </w:r>
      <w:r w:rsidRPr="000E427A">
        <w:rPr>
          <w:b/>
          <w:color w:val="000000"/>
          <w:lang w:val="vi-VN"/>
        </w:rPr>
        <w:t>o vi</w:t>
      </w:r>
      <w:r w:rsidRPr="000E427A">
        <w:rPr>
          <w:b/>
          <w:color w:val="000000"/>
        </w:rPr>
        <w:t>ê</w:t>
      </w:r>
      <w:r w:rsidRPr="000E427A">
        <w:rPr>
          <w:b/>
          <w:color w:val="000000"/>
          <w:lang w:val="vi-VN"/>
        </w:rPr>
        <w:t>n</w:t>
      </w:r>
      <w:r w:rsidRPr="000E427A">
        <w:rPr>
          <w:b/>
          <w:color w:val="000000"/>
        </w:rPr>
        <w:t xml:space="preserve"> và</w:t>
      </w:r>
      <w:r w:rsidRPr="000E427A">
        <w:rPr>
          <w:b/>
          <w:color w:val="000000"/>
          <w:lang w:val="vi-VN"/>
        </w:rPr>
        <w:t xml:space="preserve"> nh</w:t>
      </w:r>
      <w:r w:rsidRPr="000E427A">
        <w:rPr>
          <w:b/>
          <w:color w:val="000000"/>
        </w:rPr>
        <w:t>â</w:t>
      </w:r>
      <w:r w:rsidRPr="000E427A">
        <w:rPr>
          <w:b/>
          <w:color w:val="000000"/>
          <w:lang w:val="vi-VN"/>
        </w:rPr>
        <w:t>n vi</w:t>
      </w:r>
      <w:r w:rsidRPr="000E427A">
        <w:rPr>
          <w:b/>
          <w:color w:val="000000"/>
        </w:rPr>
        <w:t>ê</w:t>
      </w:r>
      <w:r w:rsidRPr="000E427A">
        <w:rPr>
          <w:b/>
          <w:color w:val="000000"/>
          <w:lang w:val="vi-VN"/>
        </w:rPr>
        <w:t>n</w:t>
      </w:r>
    </w:p>
    <w:p w:rsidR="00A31020" w:rsidRPr="000E427A" w:rsidRDefault="00A31020" w:rsidP="00CF7949">
      <w:pPr>
        <w:ind w:firstLine="720"/>
        <w:jc w:val="both"/>
        <w:rPr>
          <w:color w:val="000000"/>
          <w:lang w:val="nb-NO"/>
        </w:rPr>
      </w:pPr>
      <w:r w:rsidRPr="000E427A">
        <w:rPr>
          <w:color w:val="000000"/>
          <w:lang w:val="nb-NO"/>
        </w:rPr>
        <w:t xml:space="preserve">Mức 1: </w:t>
      </w:r>
    </w:p>
    <w:p w:rsidR="00A31020" w:rsidRPr="000E427A" w:rsidRDefault="00A31020" w:rsidP="00CF7949">
      <w:pPr>
        <w:ind w:firstLine="720"/>
        <w:jc w:val="both"/>
        <w:rPr>
          <w:i/>
          <w:color w:val="000000"/>
        </w:rPr>
      </w:pPr>
      <w:r w:rsidRPr="000E427A">
        <w:rPr>
          <w:i/>
          <w:color w:val="000000"/>
          <w:lang w:val="vi-VN"/>
        </w:rPr>
        <w:t>a) Có kế hoạch bồi dưỡng</w:t>
      </w:r>
      <w:r w:rsidRPr="000E427A">
        <w:rPr>
          <w:i/>
          <w:color w:val="000000"/>
        </w:rPr>
        <w:t xml:space="preserve"> chuyên môn, nghiệp vụ cho </w:t>
      </w:r>
      <w:r w:rsidRPr="000E427A">
        <w:rPr>
          <w:i/>
          <w:color w:val="000000"/>
          <w:lang w:val="vi-VN"/>
        </w:rPr>
        <w:t>đội ngũ cán bộ quản lý, giáo vi</w:t>
      </w:r>
      <w:r w:rsidRPr="000E427A">
        <w:rPr>
          <w:i/>
          <w:color w:val="000000"/>
        </w:rPr>
        <w:t>ê</w:t>
      </w:r>
      <w:r w:rsidRPr="000E427A">
        <w:rPr>
          <w:i/>
          <w:color w:val="000000"/>
          <w:lang w:val="vi-VN"/>
        </w:rPr>
        <w:t>n</w:t>
      </w:r>
      <w:r w:rsidRPr="000E427A">
        <w:rPr>
          <w:i/>
          <w:color w:val="000000"/>
        </w:rPr>
        <w:t xml:space="preserve"> và</w:t>
      </w:r>
      <w:r w:rsidRPr="000E427A">
        <w:rPr>
          <w:i/>
          <w:color w:val="000000"/>
          <w:lang w:val="vi-VN"/>
        </w:rPr>
        <w:t xml:space="preserve"> nh</w:t>
      </w:r>
      <w:r w:rsidRPr="000E427A">
        <w:rPr>
          <w:i/>
          <w:color w:val="000000"/>
        </w:rPr>
        <w:t>â</w:t>
      </w:r>
      <w:r w:rsidRPr="000E427A">
        <w:rPr>
          <w:i/>
          <w:color w:val="000000"/>
          <w:lang w:val="vi-VN"/>
        </w:rPr>
        <w:t>n vi</w:t>
      </w:r>
      <w:r w:rsidRPr="000E427A">
        <w:rPr>
          <w:i/>
          <w:color w:val="000000"/>
        </w:rPr>
        <w:t>ê</w:t>
      </w:r>
      <w:r w:rsidRPr="000E427A">
        <w:rPr>
          <w:i/>
          <w:color w:val="000000"/>
          <w:lang w:val="vi-VN"/>
        </w:rPr>
        <w:t>n;</w:t>
      </w:r>
    </w:p>
    <w:p w:rsidR="00A31020" w:rsidRPr="000E427A" w:rsidRDefault="00A31020" w:rsidP="00CF7949">
      <w:pPr>
        <w:ind w:firstLine="720"/>
        <w:jc w:val="both"/>
        <w:rPr>
          <w:i/>
          <w:color w:val="000000"/>
        </w:rPr>
      </w:pPr>
      <w:r w:rsidRPr="000E427A">
        <w:rPr>
          <w:i/>
          <w:color w:val="000000"/>
          <w:lang w:val="vi-VN"/>
        </w:rPr>
        <w:t>b) Ph</w:t>
      </w:r>
      <w:r w:rsidRPr="000E427A">
        <w:rPr>
          <w:i/>
          <w:color w:val="000000"/>
        </w:rPr>
        <w:t>â</w:t>
      </w:r>
      <w:r w:rsidRPr="000E427A">
        <w:rPr>
          <w:i/>
          <w:color w:val="000000"/>
          <w:lang w:val="vi-VN"/>
        </w:rPr>
        <w:t>n c</w:t>
      </w:r>
      <w:r w:rsidRPr="000E427A">
        <w:rPr>
          <w:i/>
          <w:color w:val="000000"/>
        </w:rPr>
        <w:t>ô</w:t>
      </w:r>
      <w:r w:rsidRPr="000E427A">
        <w:rPr>
          <w:i/>
          <w:color w:val="000000"/>
          <w:lang w:val="vi-VN"/>
        </w:rPr>
        <w:t>ng, sử dụng c</w:t>
      </w:r>
      <w:r w:rsidRPr="000E427A">
        <w:rPr>
          <w:i/>
          <w:color w:val="000000"/>
        </w:rPr>
        <w:t>á</w:t>
      </w:r>
      <w:r w:rsidRPr="000E427A">
        <w:rPr>
          <w:i/>
          <w:color w:val="000000"/>
          <w:lang w:val="vi-VN"/>
        </w:rPr>
        <w:t>n bộ quản lý, gi</w:t>
      </w:r>
      <w:r w:rsidRPr="000E427A">
        <w:rPr>
          <w:i/>
          <w:color w:val="000000"/>
        </w:rPr>
        <w:t>á</w:t>
      </w:r>
      <w:r w:rsidRPr="000E427A">
        <w:rPr>
          <w:i/>
          <w:color w:val="000000"/>
          <w:lang w:val="vi-VN"/>
        </w:rPr>
        <w:t>o vi</w:t>
      </w:r>
      <w:r w:rsidRPr="000E427A">
        <w:rPr>
          <w:i/>
          <w:color w:val="000000"/>
        </w:rPr>
        <w:t>ê</w:t>
      </w:r>
      <w:r w:rsidRPr="000E427A">
        <w:rPr>
          <w:i/>
          <w:color w:val="000000"/>
          <w:lang w:val="vi-VN"/>
        </w:rPr>
        <w:t>n</w:t>
      </w:r>
      <w:r w:rsidRPr="000E427A">
        <w:rPr>
          <w:i/>
          <w:color w:val="000000"/>
        </w:rPr>
        <w:t>,</w:t>
      </w:r>
      <w:r w:rsidRPr="000E427A">
        <w:rPr>
          <w:i/>
          <w:color w:val="000000"/>
          <w:lang w:val="vi-VN"/>
        </w:rPr>
        <w:t xml:space="preserve"> nh</w:t>
      </w:r>
      <w:r w:rsidRPr="000E427A">
        <w:rPr>
          <w:i/>
          <w:color w:val="000000"/>
        </w:rPr>
        <w:t>â</w:t>
      </w:r>
      <w:r w:rsidRPr="000E427A">
        <w:rPr>
          <w:i/>
          <w:color w:val="000000"/>
          <w:lang w:val="vi-VN"/>
        </w:rPr>
        <w:t>n vi</w:t>
      </w:r>
      <w:r w:rsidRPr="000E427A">
        <w:rPr>
          <w:i/>
          <w:color w:val="000000"/>
        </w:rPr>
        <w:t>ê</w:t>
      </w:r>
      <w:r w:rsidRPr="000E427A">
        <w:rPr>
          <w:i/>
          <w:color w:val="000000"/>
          <w:lang w:val="vi-VN"/>
        </w:rPr>
        <w:t>n r</w:t>
      </w:r>
      <w:r w:rsidRPr="000E427A">
        <w:rPr>
          <w:i/>
          <w:color w:val="000000"/>
        </w:rPr>
        <w:t>õ</w:t>
      </w:r>
      <w:r w:rsidRPr="000E427A">
        <w:rPr>
          <w:i/>
          <w:color w:val="000000"/>
          <w:lang w:val="vi-VN"/>
        </w:rPr>
        <w:t xml:space="preserve"> ràng,</w:t>
      </w:r>
      <w:r w:rsidRPr="000E427A">
        <w:rPr>
          <w:i/>
          <w:color w:val="000000"/>
        </w:rPr>
        <w:t xml:space="preserve"> hợp lý, đảm bảo hiệu quả hoạt động của nhà trường;</w:t>
      </w:r>
    </w:p>
    <w:p w:rsidR="00A31020" w:rsidRPr="000E427A" w:rsidRDefault="00A31020" w:rsidP="00CF7949">
      <w:pPr>
        <w:ind w:firstLine="720"/>
        <w:jc w:val="both"/>
        <w:rPr>
          <w:i/>
          <w:color w:val="000000"/>
          <w:spacing w:val="4"/>
        </w:rPr>
      </w:pPr>
      <w:r w:rsidRPr="000E427A">
        <w:rPr>
          <w:i/>
          <w:color w:val="000000"/>
          <w:spacing w:val="4"/>
          <w:lang w:val="vi-VN"/>
        </w:rPr>
        <w:t>c) C</w:t>
      </w:r>
      <w:r w:rsidRPr="000E427A">
        <w:rPr>
          <w:i/>
          <w:color w:val="000000"/>
          <w:spacing w:val="4"/>
        </w:rPr>
        <w:t>á</w:t>
      </w:r>
      <w:r w:rsidRPr="000E427A">
        <w:rPr>
          <w:i/>
          <w:color w:val="000000"/>
          <w:spacing w:val="4"/>
          <w:lang w:val="vi-VN"/>
        </w:rPr>
        <w:t>n bộ quản lý,</w:t>
      </w:r>
      <w:r w:rsidRPr="000E427A">
        <w:rPr>
          <w:i/>
          <w:color w:val="000000"/>
          <w:spacing w:val="4"/>
        </w:rPr>
        <w:t xml:space="preserve"> giáo viên, nhân viên </w:t>
      </w:r>
      <w:r w:rsidRPr="000E427A">
        <w:rPr>
          <w:i/>
          <w:color w:val="000000"/>
          <w:spacing w:val="4"/>
          <w:lang w:val="vi-VN"/>
        </w:rPr>
        <w:t xml:space="preserve">được </w:t>
      </w:r>
      <w:r w:rsidRPr="000E427A">
        <w:rPr>
          <w:i/>
          <w:color w:val="000000"/>
          <w:spacing w:val="4"/>
        </w:rPr>
        <w:t xml:space="preserve">đảm bảo </w:t>
      </w:r>
      <w:r w:rsidRPr="000E427A">
        <w:rPr>
          <w:i/>
          <w:color w:val="000000"/>
          <w:spacing w:val="4"/>
          <w:lang w:val="vi-VN"/>
        </w:rPr>
        <w:t>các quyền theo quy</w:t>
      </w:r>
      <w:r w:rsidRPr="000E427A">
        <w:rPr>
          <w:i/>
          <w:color w:val="000000"/>
          <w:spacing w:val="4"/>
        </w:rPr>
        <w:t xml:space="preserve"> </w:t>
      </w:r>
      <w:r w:rsidRPr="000E427A">
        <w:rPr>
          <w:i/>
          <w:color w:val="000000"/>
          <w:spacing w:val="4"/>
          <w:lang w:val="vi-VN"/>
        </w:rPr>
        <w:t>định</w:t>
      </w:r>
      <w:r w:rsidRPr="000E427A">
        <w:rPr>
          <w:i/>
          <w:color w:val="000000"/>
          <w:spacing w:val="4"/>
        </w:rPr>
        <w:t>.</w:t>
      </w:r>
    </w:p>
    <w:p w:rsidR="00A31020" w:rsidRPr="000E427A" w:rsidRDefault="00A31020" w:rsidP="00CF7949">
      <w:pPr>
        <w:ind w:firstLine="720"/>
        <w:jc w:val="both"/>
        <w:rPr>
          <w:color w:val="000000"/>
          <w:lang w:val="nb-NO"/>
        </w:rPr>
      </w:pPr>
      <w:r w:rsidRPr="000E427A">
        <w:rPr>
          <w:color w:val="000000"/>
          <w:lang w:val="nb-NO"/>
        </w:rPr>
        <w:t xml:space="preserve">Mức 2: </w:t>
      </w:r>
    </w:p>
    <w:p w:rsidR="00CB6A9D" w:rsidRPr="0093555C" w:rsidRDefault="00A31020" w:rsidP="00CF7949">
      <w:pPr>
        <w:ind w:firstLine="720"/>
        <w:jc w:val="both"/>
        <w:rPr>
          <w:i/>
          <w:color w:val="000000"/>
        </w:rPr>
      </w:pPr>
      <w:r w:rsidRPr="000E427A">
        <w:rPr>
          <w:i/>
          <w:color w:val="000000"/>
        </w:rPr>
        <w:t>Có biện pháp để phát huy được năng lực của cán bộ quản lý, giáo viên, nhân viên trong việc xây dựng, phát triển và nâng cao chất lượng giáo dục nhà trường.</w:t>
      </w:r>
    </w:p>
    <w:p w:rsidR="00A31020" w:rsidRPr="000E427A" w:rsidRDefault="00A31020" w:rsidP="00CF7949">
      <w:pPr>
        <w:ind w:firstLine="720"/>
        <w:jc w:val="both"/>
        <w:rPr>
          <w:i/>
          <w:color w:val="000000"/>
          <w:spacing w:val="4"/>
        </w:rPr>
      </w:pPr>
      <w:r w:rsidRPr="000E427A">
        <w:rPr>
          <w:b/>
          <w:color w:val="000000"/>
        </w:rPr>
        <w:t>1. Mô tả hiện trạng</w:t>
      </w:r>
    </w:p>
    <w:p w:rsidR="00A31020" w:rsidRPr="000E427A" w:rsidRDefault="00A31020" w:rsidP="00CF7949">
      <w:pPr>
        <w:autoSpaceDE w:val="0"/>
        <w:autoSpaceDN w:val="0"/>
        <w:adjustRightInd w:val="0"/>
        <w:ind w:firstLine="720"/>
        <w:jc w:val="both"/>
        <w:rPr>
          <w:color w:val="000000"/>
          <w:lang w:val="vi-VN"/>
        </w:rPr>
      </w:pPr>
      <w:r w:rsidRPr="000E427A">
        <w:rPr>
          <w:color w:val="000000"/>
        </w:rPr>
        <w:t>Theo giai đoạn và vào đầu các năm học, nhà tr</w:t>
      </w:r>
      <w:r w:rsidRPr="000E427A">
        <w:rPr>
          <w:color w:val="000000"/>
          <w:lang w:val="vi-VN"/>
        </w:rPr>
        <w:t>ường đều xây dựng kế hoạch bồi dưỡng chuyên môn, nghiệp vụ cho đội ngũ CBQL</w:t>
      </w:r>
      <w:r w:rsidRPr="000E427A">
        <w:rPr>
          <w:color w:val="000000"/>
        </w:rPr>
        <w:t>,</w:t>
      </w:r>
      <w:r w:rsidRPr="000E427A">
        <w:rPr>
          <w:color w:val="000000"/>
          <w:lang w:val="vi-VN"/>
        </w:rPr>
        <w:t xml:space="preserve"> GVNV trong nhà trường, các nội dung bồi dưỡng gắn liền với nhiệm vụ trọng tâm của năm học </w:t>
      </w:r>
      <w:r w:rsidRPr="000E427A">
        <w:rPr>
          <w:color w:val="000000"/>
        </w:rPr>
        <w:t xml:space="preserve">đề ra, </w:t>
      </w:r>
      <w:r w:rsidRPr="000E427A">
        <w:rPr>
          <w:color w:val="000000"/>
          <w:lang w:val="vi-VN"/>
        </w:rPr>
        <w:t>cũng như nhiệm vụ chăm sóc</w:t>
      </w:r>
      <w:r w:rsidRPr="000E427A">
        <w:rPr>
          <w:color w:val="000000"/>
        </w:rPr>
        <w:t xml:space="preserve">, nuôi dưỡng và </w:t>
      </w:r>
      <w:r w:rsidRPr="000E427A">
        <w:rPr>
          <w:color w:val="000000"/>
          <w:lang w:val="vi-VN"/>
        </w:rPr>
        <w:t>giáo dục trẻ trong nhà trường. Kế hoạch bồi dưỡng được xây dựng cụ thể, khoa học, hợp l</w:t>
      </w:r>
      <w:r w:rsidRPr="000E427A">
        <w:rPr>
          <w:color w:val="000000"/>
        </w:rPr>
        <w:t>ý, đề ra các biện pháp thiết thực nhằm phát huy được năng lực của mỗ</w:t>
      </w:r>
      <w:r w:rsidR="00035D95">
        <w:rPr>
          <w:color w:val="000000"/>
        </w:rPr>
        <w:t>i CBQL, GV</w:t>
      </w:r>
      <w:r w:rsidRPr="000E427A">
        <w:rPr>
          <w:color w:val="000000"/>
        </w:rPr>
        <w:t>NV trong việc xây dựng, phát triển và nâng cao chất l</w:t>
      </w:r>
      <w:r w:rsidRPr="000E427A">
        <w:rPr>
          <w:color w:val="000000"/>
          <w:lang w:val="vi-VN"/>
        </w:rPr>
        <w:t xml:space="preserve">ượng giáo dục của nhà trường </w:t>
      </w:r>
      <w:r w:rsidRPr="000E427A">
        <w:rPr>
          <w:b/>
          <w:bCs/>
          <w:color w:val="000000"/>
          <w:lang w:val="vi-VN"/>
        </w:rPr>
        <w:t>[H1-1.7-01]</w:t>
      </w:r>
      <w:r w:rsidRPr="000E427A">
        <w:rPr>
          <w:color w:val="000000"/>
          <w:lang w:val="vi-VN"/>
        </w:rPr>
        <w:t xml:space="preserve">. </w:t>
      </w:r>
    </w:p>
    <w:p w:rsidR="00A31020" w:rsidRPr="002C46DE" w:rsidRDefault="00A31020" w:rsidP="00CF7949">
      <w:pPr>
        <w:spacing w:before="60"/>
        <w:ind w:firstLine="720"/>
        <w:jc w:val="both"/>
        <w:rPr>
          <w:b/>
          <w:lang w:val="en-US"/>
        </w:rPr>
      </w:pPr>
      <w:r w:rsidRPr="000E427A">
        <w:rPr>
          <w:color w:val="000000"/>
        </w:rPr>
        <w:t>Căn cứ vào kế hoạch thực hiện nhiệm vụ năm học và kế hoạch phân công nhóm lớp, hiệu trưởng đã tiến hành họp bàn, thống nhấ</w:t>
      </w:r>
      <w:r w:rsidR="00D9399D">
        <w:rPr>
          <w:color w:val="000000"/>
        </w:rPr>
        <w:t>t trong Lãnh đạo nhà trường</w:t>
      </w:r>
      <w:r w:rsidRPr="000E427A">
        <w:rPr>
          <w:color w:val="000000"/>
        </w:rPr>
        <w:t xml:space="preserve"> nhằm xây dựng kế hoạch, đề án phân công, sử dụng CBQ</w:t>
      </w:r>
      <w:r w:rsidR="00035D95">
        <w:rPr>
          <w:color w:val="000000"/>
        </w:rPr>
        <w:t>L, GV</w:t>
      </w:r>
      <w:r w:rsidRPr="000E427A">
        <w:rPr>
          <w:color w:val="000000"/>
        </w:rPr>
        <w:t>NV rõ ràng, hợp lý, phù hợp với trình độ năng lực cũng như các sở trường, năng khiếu của mỗ</w:t>
      </w:r>
      <w:r w:rsidR="00035D95">
        <w:rPr>
          <w:color w:val="000000"/>
        </w:rPr>
        <w:t>i CBQL, GV</w:t>
      </w:r>
      <w:r w:rsidRPr="000E427A">
        <w:rPr>
          <w:color w:val="000000"/>
        </w:rPr>
        <w:t>NV đảm bảo hoạt động của nhà tr</w:t>
      </w:r>
      <w:r w:rsidRPr="000E427A">
        <w:rPr>
          <w:color w:val="000000"/>
          <w:lang w:val="vi-VN"/>
        </w:rPr>
        <w:t>ường đạt kết quả cao nhất</w:t>
      </w:r>
      <w:r w:rsidRPr="000E427A">
        <w:rPr>
          <w:color w:val="000000"/>
        </w:rPr>
        <w:t xml:space="preserve"> </w:t>
      </w:r>
      <w:r w:rsidRPr="000E427A">
        <w:rPr>
          <w:b/>
          <w:bCs/>
          <w:color w:val="000000"/>
          <w:lang w:val="vi-VN"/>
        </w:rPr>
        <w:t>[H1-1.</w:t>
      </w:r>
      <w:r w:rsidRPr="000E427A">
        <w:rPr>
          <w:b/>
          <w:bCs/>
          <w:color w:val="000000"/>
        </w:rPr>
        <w:t>5</w:t>
      </w:r>
      <w:r w:rsidRPr="000E427A">
        <w:rPr>
          <w:b/>
          <w:bCs/>
          <w:color w:val="000000"/>
          <w:lang w:val="vi-VN"/>
        </w:rPr>
        <w:t>-0</w:t>
      </w:r>
      <w:r w:rsidRPr="000E427A">
        <w:rPr>
          <w:b/>
          <w:bCs/>
          <w:color w:val="000000"/>
        </w:rPr>
        <w:t>2</w:t>
      </w:r>
      <w:r w:rsidRPr="000E427A">
        <w:rPr>
          <w:b/>
          <w:bCs/>
          <w:color w:val="000000"/>
          <w:lang w:val="vi-VN"/>
        </w:rPr>
        <w:t>]</w:t>
      </w:r>
      <w:r w:rsidRPr="000E427A">
        <w:rPr>
          <w:color w:val="000000"/>
          <w:lang w:val="vi-VN"/>
        </w:rPr>
        <w:t>.</w:t>
      </w:r>
      <w:r w:rsidRPr="000E427A">
        <w:rPr>
          <w:color w:val="000000"/>
        </w:rPr>
        <w:t xml:space="preserve"> </w:t>
      </w:r>
      <w:r w:rsidRPr="00E62DB1">
        <w:rPr>
          <w:lang w:val="vi-VN"/>
        </w:rPr>
        <w:t>H</w:t>
      </w:r>
      <w:r w:rsidRPr="00E62DB1">
        <w:t>à</w:t>
      </w:r>
      <w:r w:rsidRPr="00E62DB1">
        <w:rPr>
          <w:lang w:val="vi-VN"/>
        </w:rPr>
        <w:t xml:space="preserve">ng năm, nhà trường đều có </w:t>
      </w:r>
      <w:r w:rsidRPr="00E62DB1">
        <w:t>giáo viên</w:t>
      </w:r>
      <w:r w:rsidRPr="00E62DB1">
        <w:rPr>
          <w:lang w:val="vi-VN"/>
        </w:rPr>
        <w:t xml:space="preserve"> tham gia </w:t>
      </w:r>
      <w:r w:rsidRPr="00E62DB1">
        <w:t>h</w:t>
      </w:r>
      <w:r w:rsidRPr="00E62DB1">
        <w:rPr>
          <w:lang w:val="vi-VN"/>
        </w:rPr>
        <w:t xml:space="preserve">ội thi </w:t>
      </w:r>
      <w:r w:rsidRPr="00E62DB1">
        <w:t>“G</w:t>
      </w:r>
      <w:r w:rsidRPr="00E62DB1">
        <w:rPr>
          <w:lang w:val="vi-VN"/>
        </w:rPr>
        <w:t xml:space="preserve">iáo viên </w:t>
      </w:r>
      <w:r w:rsidR="00D9399D" w:rsidRPr="00E62DB1">
        <w:rPr>
          <w:lang w:val="en-US"/>
        </w:rPr>
        <w:t xml:space="preserve">dạy </w:t>
      </w:r>
      <w:r w:rsidRPr="00E62DB1">
        <w:rPr>
          <w:lang w:val="vi-VN"/>
        </w:rPr>
        <w:t>giỏi</w:t>
      </w:r>
      <w:r w:rsidRPr="00E62DB1">
        <w:t>”</w:t>
      </w:r>
      <w:r w:rsidRPr="00E62DB1">
        <w:rPr>
          <w:lang w:val="vi-VN"/>
        </w:rPr>
        <w:t xml:space="preserve"> cấp </w:t>
      </w:r>
      <w:r w:rsidRPr="00E62DB1">
        <w:t xml:space="preserve">huyện và </w:t>
      </w:r>
      <w:r w:rsidRPr="00E62DB1">
        <w:rPr>
          <w:lang w:val="vi-VN"/>
        </w:rPr>
        <w:t xml:space="preserve">đều đạt </w:t>
      </w:r>
      <w:r w:rsidRPr="00E62DB1">
        <w:t xml:space="preserve">giáo viên dạy </w:t>
      </w:r>
      <w:r w:rsidRPr="00E62DB1">
        <w:rPr>
          <w:lang w:val="vi-VN"/>
        </w:rPr>
        <w:t>giỏ</w:t>
      </w:r>
      <w:r w:rsidR="00A7438B">
        <w:rPr>
          <w:lang w:val="vi-VN"/>
        </w:rPr>
        <w:t>i</w:t>
      </w:r>
      <w:r w:rsidRPr="00E62DB1">
        <w:t>, cụ thể:</w:t>
      </w:r>
      <w:r w:rsidRPr="00D9399D">
        <w:rPr>
          <w:color w:val="FF0000"/>
        </w:rPr>
        <w:t xml:space="preserve"> </w:t>
      </w:r>
      <w:r w:rsidRPr="002C46DE">
        <w:t>năm học 2018 - 2019 có 02 giáo viên được công nhận “Tổ trưởng chuyên môn giỏi” cấp huyệ</w:t>
      </w:r>
      <w:r w:rsidR="002C46DE" w:rsidRPr="002C46DE">
        <w:t>n</w:t>
      </w:r>
      <w:r w:rsidRPr="002C46DE">
        <w:t xml:space="preserve">; năm học 2020 - 2021 có 01 giáo viên được công nhận “Giáo viên dạy giỏi” cấp huyện </w:t>
      </w:r>
      <w:r w:rsidRPr="002C46DE">
        <w:rPr>
          <w:b/>
          <w:bCs/>
          <w:lang w:val="vi-VN"/>
        </w:rPr>
        <w:t>[H1-1.</w:t>
      </w:r>
      <w:r w:rsidRPr="002C46DE">
        <w:rPr>
          <w:b/>
          <w:bCs/>
        </w:rPr>
        <w:t>2</w:t>
      </w:r>
      <w:r w:rsidRPr="002C46DE">
        <w:rPr>
          <w:b/>
          <w:bCs/>
          <w:lang w:val="vi-VN"/>
        </w:rPr>
        <w:t>-0</w:t>
      </w:r>
      <w:r w:rsidRPr="002C46DE">
        <w:rPr>
          <w:b/>
          <w:bCs/>
        </w:rPr>
        <w:t>2</w:t>
      </w:r>
      <w:r w:rsidRPr="002C46DE">
        <w:rPr>
          <w:b/>
          <w:bCs/>
          <w:lang w:val="vi-VN"/>
        </w:rPr>
        <w:t>]</w:t>
      </w:r>
      <w:r w:rsidRPr="002C46DE">
        <w:t xml:space="preserve">, </w:t>
      </w:r>
      <w:r w:rsidRPr="002C46DE">
        <w:rPr>
          <w:b/>
        </w:rPr>
        <w:t>[H1-1.2-06]</w:t>
      </w:r>
      <w:r w:rsidR="00081B0F" w:rsidRPr="002C46DE">
        <w:t xml:space="preserve">, năm học 2022-2023 có 01 giáo viên đạt “Giáo viên dạy giỏi” cấp huyện và cấp tỉnh. </w:t>
      </w:r>
      <w:r w:rsidRPr="002C46DE">
        <w:rPr>
          <w:lang w:val="vi-VN"/>
        </w:rPr>
        <w:t xml:space="preserve">Từ </w:t>
      </w:r>
      <w:r w:rsidRPr="002C46DE">
        <w:t xml:space="preserve"> khi được thành lập</w:t>
      </w:r>
      <w:r w:rsidRPr="002C46DE">
        <w:rPr>
          <w:lang w:val="vi-VN"/>
        </w:rPr>
        <w:t xml:space="preserve"> đến nay, nhà trườ</w:t>
      </w:r>
      <w:r w:rsidR="002C46DE" w:rsidRPr="002C46DE">
        <w:rPr>
          <w:lang w:val="vi-VN"/>
        </w:rPr>
        <w:t>n</w:t>
      </w:r>
      <w:r w:rsidR="002C46DE" w:rsidRPr="002C46DE">
        <w:rPr>
          <w:lang w:val="en-US"/>
        </w:rPr>
        <w:t xml:space="preserve">g </w:t>
      </w:r>
      <w:r w:rsidR="00081B0F" w:rsidRPr="002C46DE">
        <w:t>27</w:t>
      </w:r>
      <w:r w:rsidRPr="002C46DE">
        <w:t xml:space="preserve"> năm</w:t>
      </w:r>
      <w:r w:rsidRPr="002C46DE">
        <w:rPr>
          <w:lang w:val="vi-VN"/>
        </w:rPr>
        <w:t xml:space="preserve"> </w:t>
      </w:r>
      <w:r w:rsidR="00081B0F" w:rsidRPr="002C46DE">
        <w:rPr>
          <w:lang w:val="en-US"/>
        </w:rPr>
        <w:t xml:space="preserve">liền </w:t>
      </w:r>
      <w:r w:rsidRPr="002C46DE">
        <w:rPr>
          <w:lang w:val="vi-VN"/>
        </w:rPr>
        <w:t>đạt danh hiệ</w:t>
      </w:r>
      <w:r w:rsidR="002C46DE" w:rsidRPr="002C46DE">
        <w:rPr>
          <w:lang w:val="vi-VN"/>
        </w:rPr>
        <w:t>u</w:t>
      </w:r>
      <w:r w:rsidRPr="002C46DE">
        <w:rPr>
          <w:lang w:val="vi-VN"/>
        </w:rPr>
        <w:t xml:space="preserve"> </w:t>
      </w:r>
      <w:r w:rsidRPr="002C46DE">
        <w:t>t</w:t>
      </w:r>
      <w:r w:rsidRPr="002C46DE">
        <w:rPr>
          <w:lang w:val="vi-VN"/>
        </w:rPr>
        <w:t xml:space="preserve">ập thể </w:t>
      </w:r>
      <w:r w:rsidRPr="002C46DE">
        <w:rPr>
          <w:lang w:val="vi-VN"/>
        </w:rPr>
        <w:lastRenderedPageBreak/>
        <w:t>LĐTT</w:t>
      </w:r>
      <w:r w:rsidRPr="002C46DE">
        <w:t>;</w:t>
      </w:r>
      <w:r w:rsidR="00081B0F" w:rsidRPr="002C46DE">
        <w:t xml:space="preserve"> trong đó có nhiều năm đạt tập thể</w:t>
      </w:r>
      <w:r w:rsidR="002C46DE" w:rsidRPr="002C46DE">
        <w:t xml:space="preserve"> L</w:t>
      </w:r>
      <w:r w:rsidR="00081B0F" w:rsidRPr="002C46DE">
        <w:t>ao động xuất sắc được UBND huyện và UBND tỉnh tặng giấy khen, bằng khen</w:t>
      </w:r>
      <w:r w:rsidRPr="002C46DE">
        <w:t xml:space="preserve"> </w:t>
      </w:r>
      <w:r w:rsidRPr="002C46DE">
        <w:rPr>
          <w:b/>
          <w:lang w:val="vi-VN"/>
        </w:rPr>
        <w:t>[H1-1.</w:t>
      </w:r>
      <w:r w:rsidRPr="002C46DE">
        <w:rPr>
          <w:b/>
        </w:rPr>
        <w:t>2</w:t>
      </w:r>
      <w:r w:rsidRPr="002C46DE">
        <w:rPr>
          <w:b/>
          <w:lang w:val="vi-VN"/>
        </w:rPr>
        <w:t>-0</w:t>
      </w:r>
      <w:r w:rsidRPr="002C46DE">
        <w:rPr>
          <w:b/>
        </w:rPr>
        <w:t>2</w:t>
      </w:r>
      <w:r w:rsidRPr="002C46DE">
        <w:rPr>
          <w:b/>
          <w:lang w:val="vi-VN"/>
        </w:rPr>
        <w:t>]</w:t>
      </w:r>
      <w:r w:rsidR="00081B0F" w:rsidRPr="002C46DE">
        <w:rPr>
          <w:b/>
          <w:lang w:val="en-US"/>
        </w:rPr>
        <w:t>.</w:t>
      </w:r>
    </w:p>
    <w:p w:rsidR="00A31020" w:rsidRPr="000E427A" w:rsidRDefault="00A31020" w:rsidP="00CF7949">
      <w:pPr>
        <w:ind w:firstLine="720"/>
        <w:jc w:val="both"/>
        <w:rPr>
          <w:color w:val="000000"/>
        </w:rPr>
      </w:pPr>
      <w:r w:rsidRPr="000E427A">
        <w:rPr>
          <w:color w:val="000000"/>
          <w:lang w:val="vi-VN"/>
        </w:rPr>
        <w:t>Nhằm phát huy quyền và lợi ích chính đáng của CB</w:t>
      </w:r>
      <w:r w:rsidRPr="000E427A">
        <w:rPr>
          <w:color w:val="000000"/>
        </w:rPr>
        <w:t xml:space="preserve">, </w:t>
      </w:r>
      <w:r w:rsidR="00035D95">
        <w:rPr>
          <w:color w:val="000000"/>
          <w:lang w:val="vi-VN"/>
        </w:rPr>
        <w:t>G</w:t>
      </w:r>
      <w:r w:rsidR="00035D95">
        <w:rPr>
          <w:color w:val="000000"/>
          <w:lang w:val="en-US"/>
        </w:rPr>
        <w:t>V</w:t>
      </w:r>
      <w:r w:rsidRPr="000E427A">
        <w:rPr>
          <w:color w:val="000000"/>
          <w:lang w:val="vi-VN"/>
        </w:rPr>
        <w:t>NV h</w:t>
      </w:r>
      <w:r w:rsidRPr="000E427A">
        <w:rPr>
          <w:color w:val="000000"/>
        </w:rPr>
        <w:t>à</w:t>
      </w:r>
      <w:r w:rsidRPr="000E427A">
        <w:rPr>
          <w:color w:val="000000"/>
          <w:lang w:val="vi-VN"/>
        </w:rPr>
        <w:t xml:space="preserve">ng năm nhà trường kết hợp với Công đoàn tổ chức Hội nghị CBVC-NLĐ, lấy ý kiến đóng góp, biểu quyết các quy chế hoạt động, các tiêu chí thi đua của năm học mới. </w:t>
      </w:r>
      <w:r w:rsidRPr="000E427A">
        <w:rPr>
          <w:color w:val="000000"/>
        </w:rPr>
        <w:t>Mỗi đồng chí CBQL</w:t>
      </w:r>
      <w:r w:rsidR="00035D95">
        <w:rPr>
          <w:color w:val="000000"/>
        </w:rPr>
        <w:t>, GV</w:t>
      </w:r>
      <w:r w:rsidRPr="000E427A">
        <w:rPr>
          <w:color w:val="000000"/>
        </w:rPr>
        <w:t>NV trong nhà tr</w:t>
      </w:r>
      <w:r w:rsidRPr="000E427A">
        <w:rPr>
          <w:color w:val="000000"/>
          <w:lang w:val="vi-VN"/>
        </w:rPr>
        <w:t>ường đều được đảm bảo đầy đủ quyền, lợi ích hợp pháp như lương và chế độ phụ cấp khác đúng theo quy định</w:t>
      </w:r>
      <w:r>
        <w:rPr>
          <w:color w:val="000000"/>
        </w:rPr>
        <w:t xml:space="preserve">, tạo điều kiện cho giáo viên, nhân viên làm thêm giờ, tăng thu nhập. </w:t>
      </w:r>
      <w:r w:rsidRPr="000E427A">
        <w:rPr>
          <w:color w:val="000000"/>
          <w:lang w:val="vi-VN"/>
        </w:rPr>
        <w:t>Thực hiện nghiêm túc, công khai quy định về quyền và nghĩa vụ trách nhiệm của nhà trường và giáo viên trong việc thực hiện các nhiệm v</w:t>
      </w:r>
      <w:r w:rsidRPr="000E427A">
        <w:rPr>
          <w:color w:val="000000"/>
        </w:rPr>
        <w:t xml:space="preserve">ụ. </w:t>
      </w:r>
      <w:r w:rsidRPr="000E427A">
        <w:rPr>
          <w:color w:val="000000"/>
          <w:lang w:val="vi-VN"/>
        </w:rPr>
        <w:t xml:space="preserve">Phối hợp với </w:t>
      </w:r>
      <w:r w:rsidRPr="000E427A">
        <w:rPr>
          <w:color w:val="000000"/>
        </w:rPr>
        <w:t>C</w:t>
      </w:r>
      <w:r w:rsidRPr="000E427A">
        <w:rPr>
          <w:color w:val="000000"/>
          <w:lang w:val="vi-VN"/>
        </w:rPr>
        <w:t>ông đoàn trường đảm bảo quyền, lợi ích hợp pháp của người lao động</w:t>
      </w:r>
      <w:r w:rsidRPr="000E427A">
        <w:rPr>
          <w:color w:val="000000"/>
        </w:rPr>
        <w:t>, cho lo đời sống cho đoàn viên</w:t>
      </w:r>
      <w:r w:rsidRPr="000E427A">
        <w:rPr>
          <w:color w:val="000000"/>
          <w:lang w:val="vi-VN"/>
        </w:rPr>
        <w:t xml:space="preserve"> </w:t>
      </w:r>
      <w:r w:rsidRPr="000E427A">
        <w:rPr>
          <w:b/>
          <w:bCs/>
          <w:color w:val="000000"/>
          <w:lang w:val="vi-VN"/>
        </w:rPr>
        <w:t>[H1-1.7-0</w:t>
      </w:r>
      <w:r w:rsidRPr="000E427A">
        <w:rPr>
          <w:b/>
          <w:bCs/>
          <w:color w:val="000000"/>
        </w:rPr>
        <w:t>2</w:t>
      </w:r>
      <w:r w:rsidRPr="000E427A">
        <w:rPr>
          <w:b/>
          <w:bCs/>
          <w:color w:val="000000"/>
          <w:lang w:val="vi-VN"/>
        </w:rPr>
        <w:t>]</w:t>
      </w:r>
      <w:r w:rsidRPr="000E427A">
        <w:rPr>
          <w:bCs/>
          <w:color w:val="000000"/>
          <w:lang w:val="vi-VN"/>
        </w:rPr>
        <w:t>.</w:t>
      </w:r>
      <w:r>
        <w:rPr>
          <w:bCs/>
          <w:color w:val="000000"/>
        </w:rPr>
        <w:t xml:space="preserve"> Tạo điều kiện, khuyến khích </w:t>
      </w:r>
      <w:r w:rsidRPr="000E427A">
        <w:rPr>
          <w:color w:val="000000"/>
          <w:lang w:val="vi-VN"/>
        </w:rPr>
        <w:t>cho giáo viên</w:t>
      </w:r>
      <w:r>
        <w:rPr>
          <w:color w:val="000000"/>
        </w:rPr>
        <w:t xml:space="preserve">, nhân viên </w:t>
      </w:r>
      <w:r w:rsidRPr="000E427A">
        <w:rPr>
          <w:color w:val="000000"/>
          <w:lang w:val="vi-VN"/>
        </w:rPr>
        <w:t xml:space="preserve">tham gia </w:t>
      </w:r>
      <w:r>
        <w:rPr>
          <w:color w:val="000000"/>
        </w:rPr>
        <w:t>học tập nâng cao trình độ,</w:t>
      </w:r>
      <w:r w:rsidRPr="000E427A">
        <w:rPr>
          <w:color w:val="000000"/>
          <w:lang w:val="vi-VN"/>
        </w:rPr>
        <w:t xml:space="preserve"> </w:t>
      </w:r>
      <w:r>
        <w:rPr>
          <w:color w:val="000000"/>
        </w:rPr>
        <w:t>t</w:t>
      </w:r>
      <w:r w:rsidRPr="000E427A">
        <w:rPr>
          <w:color w:val="000000"/>
          <w:lang w:val="vi-VN"/>
        </w:rPr>
        <w:t xml:space="preserve">ổ chức thăm quan </w:t>
      </w:r>
      <w:r>
        <w:rPr>
          <w:color w:val="000000"/>
          <w:lang w:val="vi-VN"/>
        </w:rPr>
        <w:t>học tập,</w:t>
      </w:r>
      <w:r w:rsidRPr="000E427A">
        <w:rPr>
          <w:color w:val="000000"/>
          <w:lang w:val="vi-VN"/>
        </w:rPr>
        <w:t xml:space="preserve"> tập huấn bồi dưỡng chuyên môn đầy đủ theo kế hoạch, nâng lương trước thời hạn cho những giáo viên có thành tích và đạt danh hiệu chiến sĩ thi đua cấp cơ sở</w:t>
      </w:r>
      <w:r w:rsidRPr="000E427A">
        <w:rPr>
          <w:color w:val="000000"/>
        </w:rPr>
        <w:t xml:space="preserve"> </w:t>
      </w:r>
      <w:r w:rsidRPr="000E427A">
        <w:rPr>
          <w:b/>
          <w:bCs/>
          <w:color w:val="000000"/>
          <w:lang w:val="vi-VN"/>
        </w:rPr>
        <w:t>[H1-1.</w:t>
      </w:r>
      <w:r w:rsidRPr="000E427A">
        <w:rPr>
          <w:b/>
          <w:bCs/>
          <w:color w:val="000000"/>
        </w:rPr>
        <w:t>7</w:t>
      </w:r>
      <w:r w:rsidRPr="000E427A">
        <w:rPr>
          <w:b/>
          <w:bCs/>
          <w:color w:val="000000"/>
          <w:lang w:val="vi-VN"/>
        </w:rPr>
        <w:t>-0</w:t>
      </w:r>
      <w:r w:rsidRPr="000E427A">
        <w:rPr>
          <w:b/>
          <w:bCs/>
          <w:color w:val="000000"/>
        </w:rPr>
        <w:t>3</w:t>
      </w:r>
      <w:r w:rsidRPr="000E427A">
        <w:rPr>
          <w:b/>
          <w:bCs/>
          <w:color w:val="000000"/>
          <w:lang w:val="vi-VN"/>
        </w:rPr>
        <w:t>]</w:t>
      </w:r>
      <w:r w:rsidRPr="000E427A">
        <w:rPr>
          <w:b/>
          <w:bCs/>
          <w:color w:val="000000"/>
        </w:rPr>
        <w:t>,</w:t>
      </w:r>
      <w:r w:rsidRPr="000E427A">
        <w:rPr>
          <w:b/>
          <w:bCs/>
          <w:color w:val="000000"/>
          <w:lang w:val="vi-VN"/>
        </w:rPr>
        <w:t xml:space="preserve"> [H1-1.</w:t>
      </w:r>
      <w:r w:rsidR="00C76216">
        <w:rPr>
          <w:b/>
          <w:bCs/>
          <w:color w:val="000000"/>
        </w:rPr>
        <w:t>4</w:t>
      </w:r>
      <w:r w:rsidRPr="000E427A">
        <w:rPr>
          <w:b/>
          <w:bCs/>
          <w:color w:val="000000"/>
          <w:lang w:val="vi-VN"/>
        </w:rPr>
        <w:t>-0</w:t>
      </w:r>
      <w:r w:rsidR="00C76216">
        <w:rPr>
          <w:b/>
          <w:bCs/>
          <w:color w:val="000000"/>
        </w:rPr>
        <w:t>8</w:t>
      </w:r>
      <w:r w:rsidRPr="000E427A">
        <w:rPr>
          <w:b/>
          <w:bCs/>
          <w:color w:val="000000"/>
          <w:lang w:val="vi-VN"/>
        </w:rPr>
        <w:t>]</w:t>
      </w:r>
      <w:r w:rsidRPr="000E427A">
        <w:rPr>
          <w:color w:val="000000"/>
          <w:lang w:val="vi-VN"/>
        </w:rPr>
        <w:t>.</w:t>
      </w:r>
      <w:r w:rsidRPr="000E427A">
        <w:rPr>
          <w:color w:val="000000"/>
        </w:rPr>
        <w:t xml:space="preserve"> </w:t>
      </w:r>
      <w:r w:rsidRPr="000E427A">
        <w:rPr>
          <w:color w:val="000000"/>
          <w:lang w:val="vi-VN"/>
        </w:rPr>
        <w:t xml:space="preserve">Nhà trường làm tốt công tác quy hoạch, giới thiệu nguồn cán bộ quản lý, lựa chọn những đồng chí có đủ các tiêu chuẩn cấp trên quy định để giới thiệu vào nguồn theo đúng hướng dẫn </w:t>
      </w:r>
      <w:r w:rsidRPr="000E427A">
        <w:rPr>
          <w:b/>
          <w:color w:val="000000"/>
          <w:lang w:val="vi-VN"/>
        </w:rPr>
        <w:t>[H1-1.7-0</w:t>
      </w:r>
      <w:r w:rsidRPr="000E427A">
        <w:rPr>
          <w:b/>
          <w:color w:val="000000"/>
        </w:rPr>
        <w:t>4</w:t>
      </w:r>
      <w:r w:rsidRPr="000E427A">
        <w:rPr>
          <w:b/>
          <w:color w:val="000000"/>
          <w:lang w:val="vi-VN"/>
        </w:rPr>
        <w:t>]</w:t>
      </w:r>
      <w:r w:rsidRPr="000E427A">
        <w:rPr>
          <w:color w:val="000000"/>
        </w:rPr>
        <w:t>.</w:t>
      </w:r>
      <w:r w:rsidR="006C7F0B">
        <w:rPr>
          <w:color w:val="000000"/>
        </w:rPr>
        <w:t xml:space="preserve"> Bên cạnh đó nhân viên kế toán kiêm văn thư chưa được tham gia các lớp bồi dưỡng về nghiệp vụ văn thư.</w:t>
      </w:r>
    </w:p>
    <w:p w:rsidR="00A31020" w:rsidRPr="000E427A" w:rsidRDefault="00A31020" w:rsidP="00CF7949">
      <w:pPr>
        <w:autoSpaceDE w:val="0"/>
        <w:autoSpaceDN w:val="0"/>
        <w:adjustRightInd w:val="0"/>
        <w:ind w:firstLine="720"/>
        <w:jc w:val="both"/>
        <w:rPr>
          <w:bCs/>
          <w:iCs/>
          <w:color w:val="000000"/>
        </w:rPr>
      </w:pPr>
      <w:r w:rsidRPr="000E427A">
        <w:rPr>
          <w:b/>
          <w:bCs/>
          <w:iCs/>
          <w:color w:val="000000"/>
        </w:rPr>
        <w:t>2. Điểm mạnh</w:t>
      </w:r>
    </w:p>
    <w:p w:rsidR="00A31020" w:rsidRPr="000E427A" w:rsidRDefault="00A31020" w:rsidP="00CF7949">
      <w:pPr>
        <w:autoSpaceDE w:val="0"/>
        <w:autoSpaceDN w:val="0"/>
        <w:adjustRightInd w:val="0"/>
        <w:ind w:firstLine="720"/>
        <w:jc w:val="both"/>
        <w:rPr>
          <w:b/>
          <w:bCs/>
          <w:i/>
          <w:iCs/>
          <w:color w:val="000000"/>
        </w:rPr>
      </w:pPr>
      <w:r w:rsidRPr="000E427A">
        <w:rPr>
          <w:color w:val="000000"/>
        </w:rPr>
        <w:t>Hàng năm, nhà tr</w:t>
      </w:r>
      <w:r w:rsidRPr="000E427A">
        <w:rPr>
          <w:color w:val="000000"/>
          <w:lang w:val="vi-VN"/>
        </w:rPr>
        <w:t>ường đ</w:t>
      </w:r>
      <w:r w:rsidRPr="000E427A">
        <w:rPr>
          <w:color w:val="000000"/>
        </w:rPr>
        <w:t>ã xây dựng đầy đủ các kế hoạch bồi dưỡng chuyên môn, nghiệp vụ cho CBQL, GV, NV.</w:t>
      </w:r>
      <w:r>
        <w:rPr>
          <w:color w:val="000000"/>
        </w:rPr>
        <w:t xml:space="preserve"> </w:t>
      </w:r>
      <w:r>
        <w:rPr>
          <w:bCs/>
          <w:color w:val="000000"/>
        </w:rPr>
        <w:t xml:space="preserve">Tạo điều kiện, khuyến khích </w:t>
      </w:r>
      <w:r w:rsidRPr="000E427A">
        <w:rPr>
          <w:color w:val="000000"/>
          <w:lang w:val="vi-VN"/>
        </w:rPr>
        <w:t>cho giáo viên</w:t>
      </w:r>
      <w:r>
        <w:rPr>
          <w:color w:val="000000"/>
        </w:rPr>
        <w:t xml:space="preserve">, nhân viên </w:t>
      </w:r>
      <w:r w:rsidRPr="000E427A">
        <w:rPr>
          <w:color w:val="000000"/>
          <w:lang w:val="vi-VN"/>
        </w:rPr>
        <w:t xml:space="preserve">tham gia </w:t>
      </w:r>
      <w:r>
        <w:rPr>
          <w:color w:val="000000"/>
        </w:rPr>
        <w:t>học tập nâng cao trình độ,</w:t>
      </w:r>
      <w:r w:rsidRPr="000E427A">
        <w:rPr>
          <w:color w:val="000000"/>
          <w:lang w:val="vi-VN"/>
        </w:rPr>
        <w:t xml:space="preserve"> </w:t>
      </w:r>
      <w:r>
        <w:rPr>
          <w:color w:val="000000"/>
        </w:rPr>
        <w:t>t</w:t>
      </w:r>
      <w:r w:rsidRPr="000E427A">
        <w:rPr>
          <w:color w:val="000000"/>
          <w:lang w:val="vi-VN"/>
        </w:rPr>
        <w:t xml:space="preserve">ổ chức thăm quan </w:t>
      </w:r>
      <w:r>
        <w:rPr>
          <w:color w:val="000000"/>
          <w:lang w:val="vi-VN"/>
        </w:rPr>
        <w:t>học tập,</w:t>
      </w:r>
      <w:r w:rsidRPr="000E427A">
        <w:rPr>
          <w:color w:val="000000"/>
          <w:lang w:val="vi-VN"/>
        </w:rPr>
        <w:t xml:space="preserve"> tập huấn bồi dưỡng c</w:t>
      </w:r>
      <w:r>
        <w:rPr>
          <w:color w:val="000000"/>
          <w:lang w:val="vi-VN"/>
        </w:rPr>
        <w:t>huyên môn đầy đủ theo kế hoạch</w:t>
      </w:r>
      <w:r>
        <w:rPr>
          <w:color w:val="000000"/>
        </w:rPr>
        <w:t xml:space="preserve">. </w:t>
      </w:r>
      <w:r w:rsidRPr="000E427A">
        <w:rPr>
          <w:color w:val="000000"/>
        </w:rPr>
        <w:t>Căn cứ vào trình độ năng lực chuyên môn của từng CBQL, GV, NV… Hiệu trưởng nhà tr</w:t>
      </w:r>
      <w:r w:rsidRPr="000E427A">
        <w:rPr>
          <w:color w:val="000000"/>
          <w:lang w:val="vi-VN"/>
        </w:rPr>
        <w:t>ường đ</w:t>
      </w:r>
      <w:r w:rsidRPr="000E427A">
        <w:rPr>
          <w:color w:val="000000"/>
        </w:rPr>
        <w:t>ã phân công nhiệm vụ cụ thể cho đội ngũ CBQL, GV, NV đảm bảo cụ thể, rõ ràng, hợp lý, góp phần nâng cao hiệu quả hoạt động của nhà tr</w:t>
      </w:r>
      <w:r w:rsidRPr="000E427A">
        <w:rPr>
          <w:color w:val="000000"/>
          <w:lang w:val="vi-VN"/>
        </w:rPr>
        <w:t>ường</w:t>
      </w:r>
      <w:r w:rsidRPr="000E427A">
        <w:rPr>
          <w:color w:val="000000"/>
        </w:rPr>
        <w:t>, phát huy được năng lực của cán bộ quản lý, giáo viên, nhân viên trong việc xây dựng, phát triển và nâng cao chất lượng giáo dục nhà trường. Tất cả cán bộ, giáo viên, nhân viên đều được đảm bảo quyền lợi đúng theo quy định.</w:t>
      </w:r>
    </w:p>
    <w:p w:rsidR="00A31020" w:rsidRPr="000E427A" w:rsidRDefault="00A31020" w:rsidP="00CF7949">
      <w:pPr>
        <w:autoSpaceDE w:val="0"/>
        <w:autoSpaceDN w:val="0"/>
        <w:adjustRightInd w:val="0"/>
        <w:ind w:firstLine="720"/>
        <w:jc w:val="both"/>
        <w:rPr>
          <w:bCs/>
          <w:iCs/>
          <w:color w:val="000000"/>
        </w:rPr>
      </w:pPr>
      <w:r w:rsidRPr="000E427A">
        <w:rPr>
          <w:b/>
          <w:bCs/>
          <w:iCs/>
          <w:color w:val="000000"/>
        </w:rPr>
        <w:t>3. Điểm yếu</w:t>
      </w:r>
    </w:p>
    <w:p w:rsidR="00CB6A9D" w:rsidRPr="006C7F0B" w:rsidRDefault="006C7F0B" w:rsidP="00CF7949">
      <w:pPr>
        <w:ind w:firstLine="720"/>
        <w:jc w:val="both"/>
        <w:rPr>
          <w:color w:val="000000"/>
        </w:rPr>
      </w:pPr>
      <w:r>
        <w:rPr>
          <w:color w:val="000000"/>
        </w:rPr>
        <w:t>Nhân viên kế toán kiêm văn thư chưa được tham gia các lớp bồi dưỡng về nghiệp vụ văn thư.</w:t>
      </w:r>
    </w:p>
    <w:p w:rsidR="00A31020" w:rsidRPr="000E427A" w:rsidRDefault="00A31020" w:rsidP="00CF7949">
      <w:pPr>
        <w:widowControl w:val="0"/>
        <w:autoSpaceDE w:val="0"/>
        <w:autoSpaceDN w:val="0"/>
        <w:adjustRightInd w:val="0"/>
        <w:ind w:firstLine="720"/>
        <w:jc w:val="both"/>
        <w:rPr>
          <w:bCs/>
          <w:iCs/>
          <w:color w:val="000000"/>
        </w:rPr>
      </w:pPr>
      <w:r w:rsidRPr="000E427A">
        <w:rPr>
          <w:b/>
          <w:bCs/>
          <w:iCs/>
          <w:color w:val="000000"/>
        </w:rPr>
        <w:t>4. Kế hoạch cải tiến chất l</w:t>
      </w:r>
      <w:r w:rsidRPr="000E427A">
        <w:rPr>
          <w:b/>
          <w:bCs/>
          <w:iCs/>
          <w:color w:val="000000"/>
          <w:lang w:val="vi-VN"/>
        </w:rPr>
        <w:t>ượng</w:t>
      </w:r>
    </w:p>
    <w:p w:rsidR="00A31020" w:rsidRPr="000E427A" w:rsidRDefault="00A31020" w:rsidP="00CF7949">
      <w:pPr>
        <w:widowControl w:val="0"/>
        <w:autoSpaceDE w:val="0"/>
        <w:autoSpaceDN w:val="0"/>
        <w:adjustRightInd w:val="0"/>
        <w:ind w:firstLine="720"/>
        <w:jc w:val="both"/>
        <w:rPr>
          <w:color w:val="000000"/>
        </w:rPr>
      </w:pPr>
      <w:r w:rsidRPr="000E427A">
        <w:rPr>
          <w:color w:val="000000"/>
        </w:rPr>
        <w:t>Trong năm học tiếp theo</w:t>
      </w:r>
      <w:r w:rsidR="00A7438B">
        <w:rPr>
          <w:color w:val="000000"/>
        </w:rPr>
        <w:t>,</w:t>
      </w:r>
      <w:r w:rsidRPr="000E427A">
        <w:rPr>
          <w:color w:val="000000"/>
        </w:rPr>
        <w:t xml:space="preserve"> nhà tr</w:t>
      </w:r>
      <w:r w:rsidRPr="000E427A">
        <w:rPr>
          <w:color w:val="000000"/>
          <w:lang w:val="vi-VN"/>
        </w:rPr>
        <w:t xml:space="preserve">ường sẽ </w:t>
      </w:r>
      <w:r w:rsidRPr="000E427A">
        <w:rPr>
          <w:color w:val="000000"/>
        </w:rPr>
        <w:t xml:space="preserve">sắp xếp để nhân viên kế toán tham gia lớp bồi dưỡng nghiệp vụ </w:t>
      </w:r>
      <w:r w:rsidRPr="000E427A">
        <w:rPr>
          <w:color w:val="000000"/>
          <w:lang w:val="vi-VN"/>
        </w:rPr>
        <w:t xml:space="preserve">văn thư </w:t>
      </w:r>
      <w:r w:rsidRPr="000E427A">
        <w:rPr>
          <w:color w:val="000000"/>
        </w:rPr>
        <w:t xml:space="preserve">để thực hiện nhiệm vụ tốt hơn. </w:t>
      </w:r>
    </w:p>
    <w:p w:rsidR="00A31020" w:rsidRPr="000E427A" w:rsidRDefault="00A31020" w:rsidP="00CF7949">
      <w:pPr>
        <w:ind w:firstLine="567"/>
        <w:jc w:val="both"/>
        <w:rPr>
          <w:color w:val="000000"/>
          <w:lang w:val="it-IT"/>
        </w:rPr>
      </w:pPr>
      <w:r w:rsidRPr="000E427A">
        <w:rPr>
          <w:b/>
          <w:bCs/>
          <w:color w:val="000000"/>
          <w:spacing w:val="4"/>
          <w:lang w:val="it-IT"/>
        </w:rPr>
        <w:tab/>
      </w:r>
      <w:r w:rsidRPr="000E427A">
        <w:rPr>
          <w:b/>
          <w:bCs/>
          <w:color w:val="000000"/>
          <w:lang w:val="it-IT"/>
        </w:rPr>
        <w:t>5. Tự đánh giá</w:t>
      </w:r>
      <w:r w:rsidRPr="000E427A">
        <w:rPr>
          <w:b/>
          <w:color w:val="000000"/>
          <w:lang w:val="it-IT"/>
        </w:rPr>
        <w:t xml:space="preserve">: </w:t>
      </w:r>
      <w:r w:rsidRPr="000E427A">
        <w:rPr>
          <w:color w:val="000000"/>
          <w:lang w:val="it-IT"/>
        </w:rPr>
        <w:t>Đạt Mức 2.</w:t>
      </w:r>
    </w:p>
    <w:p w:rsidR="00A31020" w:rsidRPr="000E427A" w:rsidRDefault="00A31020" w:rsidP="00CF7949">
      <w:pPr>
        <w:ind w:firstLine="720"/>
        <w:jc w:val="both"/>
        <w:rPr>
          <w:color w:val="000000"/>
        </w:rPr>
      </w:pPr>
      <w:r w:rsidRPr="000E427A">
        <w:rPr>
          <w:b/>
          <w:color w:val="000000"/>
        </w:rPr>
        <w:t xml:space="preserve">Tiêu chí 1.8. </w:t>
      </w:r>
      <w:r w:rsidRPr="000E427A">
        <w:rPr>
          <w:b/>
          <w:color w:val="000000"/>
          <w:lang w:val="vi-VN"/>
        </w:rPr>
        <w:t xml:space="preserve">Quản lý </w:t>
      </w:r>
      <w:r w:rsidRPr="000E427A">
        <w:rPr>
          <w:b/>
          <w:color w:val="000000"/>
        </w:rPr>
        <w:t>các hoạt động giáo dục</w:t>
      </w:r>
    </w:p>
    <w:p w:rsidR="00A31020" w:rsidRPr="000E427A" w:rsidRDefault="00A31020" w:rsidP="00CF7949">
      <w:pPr>
        <w:ind w:firstLine="720"/>
        <w:jc w:val="both"/>
        <w:rPr>
          <w:color w:val="000000"/>
          <w:lang w:val="nb-NO"/>
        </w:rPr>
      </w:pPr>
      <w:r w:rsidRPr="000E427A">
        <w:rPr>
          <w:color w:val="000000"/>
          <w:lang w:val="nb-NO"/>
        </w:rPr>
        <w:t xml:space="preserve">Mức 1: </w:t>
      </w:r>
    </w:p>
    <w:p w:rsidR="00A31020" w:rsidRPr="000E427A" w:rsidRDefault="00A31020" w:rsidP="00CF7949">
      <w:pPr>
        <w:ind w:firstLine="720"/>
        <w:jc w:val="both"/>
        <w:rPr>
          <w:i/>
          <w:color w:val="000000"/>
        </w:rPr>
      </w:pPr>
      <w:r w:rsidRPr="000E427A">
        <w:rPr>
          <w:i/>
          <w:color w:val="000000"/>
        </w:rPr>
        <w:t>a) Kế hoạch giáo dục phù hợp với quy định hiện hành, điều kiện thực tế địa phương và điều kiện của nhà trường;</w:t>
      </w:r>
    </w:p>
    <w:p w:rsidR="00A31020" w:rsidRPr="000E427A" w:rsidRDefault="00A31020" w:rsidP="00CF7949">
      <w:pPr>
        <w:ind w:firstLine="720"/>
        <w:jc w:val="both"/>
        <w:rPr>
          <w:i/>
          <w:color w:val="000000"/>
        </w:rPr>
      </w:pPr>
      <w:r w:rsidRPr="000E427A">
        <w:rPr>
          <w:i/>
          <w:color w:val="000000"/>
        </w:rPr>
        <w:t>b) Kế hoạch giáo dục được thực hiện đầy đủ;</w:t>
      </w:r>
    </w:p>
    <w:p w:rsidR="00A31020" w:rsidRPr="000E427A" w:rsidRDefault="00A31020" w:rsidP="00CF7949">
      <w:pPr>
        <w:ind w:firstLine="720"/>
        <w:jc w:val="both"/>
        <w:rPr>
          <w:i/>
          <w:color w:val="000000"/>
          <w:spacing w:val="-4"/>
        </w:rPr>
      </w:pPr>
      <w:r w:rsidRPr="000E427A">
        <w:rPr>
          <w:i/>
          <w:color w:val="000000"/>
          <w:spacing w:val="-4"/>
        </w:rPr>
        <w:t>c) Kế hoạch giáo dục được rà soát, đánh giá, điều chỉnh kịp thời.</w:t>
      </w:r>
    </w:p>
    <w:p w:rsidR="00A31020" w:rsidRPr="000E427A" w:rsidRDefault="00A31020" w:rsidP="00CF7949">
      <w:pPr>
        <w:ind w:firstLine="720"/>
        <w:jc w:val="both"/>
        <w:rPr>
          <w:color w:val="000000"/>
          <w:lang w:val="nb-NO"/>
        </w:rPr>
      </w:pPr>
      <w:r w:rsidRPr="000E427A">
        <w:rPr>
          <w:color w:val="000000"/>
          <w:lang w:val="nb-NO"/>
        </w:rPr>
        <w:t xml:space="preserve">Mức 2: </w:t>
      </w:r>
    </w:p>
    <w:p w:rsidR="00A31020" w:rsidRPr="000E427A" w:rsidRDefault="00A31020" w:rsidP="00CF7949">
      <w:pPr>
        <w:ind w:firstLine="720"/>
        <w:jc w:val="both"/>
        <w:rPr>
          <w:i/>
          <w:color w:val="000000"/>
        </w:rPr>
      </w:pPr>
      <w:r w:rsidRPr="000E427A">
        <w:rPr>
          <w:i/>
          <w:color w:val="000000"/>
        </w:rPr>
        <w:lastRenderedPageBreak/>
        <w:t>Các biện pháp chỉ đạo, kiểm tra, đánh giá của nhà trường đối với các hoạt động nuôi dưỡng, chăm sóc và giáo dục trẻ, được cơ quan quản lý đánh giá đạt hiệu quả.</w:t>
      </w:r>
    </w:p>
    <w:p w:rsidR="00A31020" w:rsidRPr="000E427A" w:rsidRDefault="00A31020" w:rsidP="00CF7949">
      <w:pPr>
        <w:ind w:firstLine="720"/>
        <w:jc w:val="both"/>
        <w:rPr>
          <w:b/>
          <w:color w:val="000000"/>
        </w:rPr>
      </w:pPr>
      <w:r w:rsidRPr="000E427A">
        <w:rPr>
          <w:b/>
          <w:color w:val="000000"/>
        </w:rPr>
        <w:t>1. Mô tả hiện trạng</w:t>
      </w:r>
    </w:p>
    <w:p w:rsidR="00A31020" w:rsidRPr="000E427A" w:rsidRDefault="00A31020" w:rsidP="00CF7949">
      <w:pPr>
        <w:autoSpaceDE w:val="0"/>
        <w:autoSpaceDN w:val="0"/>
        <w:adjustRightInd w:val="0"/>
        <w:jc w:val="both"/>
        <w:rPr>
          <w:color w:val="000000"/>
        </w:rPr>
      </w:pPr>
      <w:r w:rsidRPr="000E427A">
        <w:rPr>
          <w:color w:val="000000"/>
        </w:rPr>
        <w:tab/>
        <w:t>Căn cứ Điều lệ trường mầm non; Ch</w:t>
      </w:r>
      <w:r w:rsidRPr="000E427A">
        <w:rPr>
          <w:color w:val="000000"/>
          <w:lang w:val="vi-VN"/>
        </w:rPr>
        <w:t>ương tr</w:t>
      </w:r>
      <w:r w:rsidRPr="000E427A">
        <w:rPr>
          <w:color w:val="000000"/>
        </w:rPr>
        <w:t>ình giáo dục mầm non; H</w:t>
      </w:r>
      <w:r w:rsidRPr="000E427A">
        <w:rPr>
          <w:color w:val="000000"/>
          <w:lang w:val="vi-VN"/>
        </w:rPr>
        <w:t>ướng dẫn thực hiện nhiệm vụ năm học và điều kiện của đị</w:t>
      </w:r>
      <w:r w:rsidR="00D80963">
        <w:rPr>
          <w:color w:val="000000"/>
          <w:lang w:val="vi-VN"/>
        </w:rPr>
        <w:t xml:space="preserve">a phương, </w:t>
      </w:r>
      <w:r w:rsidR="00D80963">
        <w:rPr>
          <w:color w:val="000000"/>
          <w:lang w:val="en-US"/>
        </w:rPr>
        <w:t>Lãnh đạo nhà trường</w:t>
      </w:r>
      <w:r w:rsidRPr="000E427A">
        <w:rPr>
          <w:color w:val="000000"/>
          <w:lang w:val="vi-VN"/>
        </w:rPr>
        <w:t xml:space="preserve"> </w:t>
      </w:r>
      <w:r w:rsidRPr="000E427A">
        <w:rPr>
          <w:color w:val="000000"/>
        </w:rPr>
        <w:t>cùng với các</w:t>
      </w:r>
      <w:r w:rsidRPr="000E427A">
        <w:rPr>
          <w:color w:val="000000"/>
          <w:lang w:val="vi-VN"/>
        </w:rPr>
        <w:t xml:space="preserve"> tổ trưởng, tổ phó tổ </w:t>
      </w:r>
      <w:r w:rsidRPr="000E427A">
        <w:rPr>
          <w:color w:val="000000"/>
        </w:rPr>
        <w:t>chuyên môn</w:t>
      </w:r>
      <w:r w:rsidRPr="000E427A">
        <w:rPr>
          <w:color w:val="000000"/>
          <w:lang w:val="vi-VN"/>
        </w:rPr>
        <w:t xml:space="preserve"> và </w:t>
      </w:r>
      <w:r w:rsidRPr="000E427A">
        <w:rPr>
          <w:color w:val="000000"/>
        </w:rPr>
        <w:t>giáo viên</w:t>
      </w:r>
      <w:r w:rsidRPr="000E427A">
        <w:rPr>
          <w:color w:val="000000"/>
          <w:lang w:val="vi-VN"/>
        </w:rPr>
        <w:t xml:space="preserve"> cốt cán từng khối lớp thống nhất xây dựng kế hoạch giáo dục năm học, kế hoạch giáo dục các chủ đề bám sát vào kế hoạch thực hiệ</w:t>
      </w:r>
      <w:r w:rsidR="00D80963">
        <w:rPr>
          <w:color w:val="000000"/>
          <w:lang w:val="vi-VN"/>
        </w:rPr>
        <w:t xml:space="preserve">n </w:t>
      </w:r>
      <w:r w:rsidR="00D80963">
        <w:rPr>
          <w:color w:val="000000"/>
          <w:lang w:val="en-US"/>
        </w:rPr>
        <w:t>C</w:t>
      </w:r>
      <w:r w:rsidRPr="000E427A">
        <w:rPr>
          <w:color w:val="000000"/>
          <w:lang w:val="vi-VN"/>
        </w:rPr>
        <w:t>hương tr</w:t>
      </w:r>
      <w:r w:rsidRPr="000E427A">
        <w:rPr>
          <w:color w:val="000000"/>
        </w:rPr>
        <w:t>ình giáo dục mầm non của Bộ</w:t>
      </w:r>
      <w:r w:rsidR="003C25C1">
        <w:rPr>
          <w:color w:val="000000"/>
        </w:rPr>
        <w:t xml:space="preserve"> GD</w:t>
      </w:r>
      <w:r w:rsidRPr="000E427A">
        <w:rPr>
          <w:color w:val="000000"/>
        </w:rPr>
        <w:t>ĐT dưới sự chỉ đạo hướng dẫn củ</w:t>
      </w:r>
      <w:r w:rsidR="003C25C1">
        <w:rPr>
          <w:color w:val="000000"/>
        </w:rPr>
        <w:t>a Phòng GD</w:t>
      </w:r>
      <w:r w:rsidRPr="000E427A">
        <w:rPr>
          <w:color w:val="000000"/>
        </w:rPr>
        <w:t>ĐT huyện</w:t>
      </w:r>
      <w:r w:rsidR="003C25C1">
        <w:rPr>
          <w:color w:val="000000"/>
        </w:rPr>
        <w:t xml:space="preserve"> Gia Lộc</w:t>
      </w:r>
      <w:r w:rsidRPr="000E427A">
        <w:rPr>
          <w:color w:val="000000"/>
        </w:rPr>
        <w:t>. Các kế hoạch giáo dục của nhà tr</w:t>
      </w:r>
      <w:r w:rsidRPr="000E427A">
        <w:rPr>
          <w:color w:val="000000"/>
          <w:lang w:val="vi-VN"/>
        </w:rPr>
        <w:t>ường đều phù hợp với</w:t>
      </w:r>
      <w:r w:rsidRPr="000E427A">
        <w:rPr>
          <w:color w:val="000000"/>
        </w:rPr>
        <w:t xml:space="preserve"> </w:t>
      </w:r>
      <w:r w:rsidRPr="000E427A">
        <w:rPr>
          <w:color w:val="000000"/>
          <w:lang w:val="vi-VN"/>
        </w:rPr>
        <w:t>quy định hiện hành, điều kiện thực tế của địa phương, điều kiện của nhà trường và</w:t>
      </w:r>
      <w:r w:rsidRPr="000E427A">
        <w:rPr>
          <w:color w:val="000000"/>
        </w:rPr>
        <w:t xml:space="preserve"> </w:t>
      </w:r>
      <w:r w:rsidRPr="000E427A">
        <w:rPr>
          <w:color w:val="000000"/>
          <w:lang w:val="vi-VN"/>
        </w:rPr>
        <w:t xml:space="preserve">các nhóm lớp </w:t>
      </w:r>
      <w:r w:rsidRPr="000E427A">
        <w:rPr>
          <w:b/>
          <w:bCs/>
          <w:color w:val="000000"/>
          <w:lang w:val="vi-VN"/>
        </w:rPr>
        <w:t>[H1-1.</w:t>
      </w:r>
      <w:r w:rsidRPr="000E427A">
        <w:rPr>
          <w:b/>
          <w:bCs/>
          <w:color w:val="000000"/>
        </w:rPr>
        <w:t>7</w:t>
      </w:r>
      <w:r w:rsidRPr="000E427A">
        <w:rPr>
          <w:b/>
          <w:bCs/>
          <w:color w:val="000000"/>
          <w:lang w:val="vi-VN"/>
        </w:rPr>
        <w:t>-0</w:t>
      </w:r>
      <w:r w:rsidRPr="000E427A">
        <w:rPr>
          <w:b/>
          <w:bCs/>
          <w:color w:val="000000"/>
        </w:rPr>
        <w:t>3</w:t>
      </w:r>
      <w:r w:rsidRPr="000E427A">
        <w:rPr>
          <w:b/>
          <w:bCs/>
          <w:color w:val="000000"/>
          <w:lang w:val="vi-VN"/>
        </w:rPr>
        <w:t>]</w:t>
      </w:r>
      <w:r w:rsidRPr="000E427A">
        <w:rPr>
          <w:bCs/>
          <w:color w:val="000000"/>
        </w:rPr>
        <w:t>,</w:t>
      </w:r>
      <w:r w:rsidRPr="000E427A">
        <w:rPr>
          <w:b/>
          <w:bCs/>
          <w:color w:val="000000"/>
        </w:rPr>
        <w:t xml:space="preserve"> [H1-1.5-04]</w:t>
      </w:r>
      <w:r w:rsidRPr="000E427A">
        <w:rPr>
          <w:bCs/>
          <w:color w:val="000000"/>
        </w:rPr>
        <w:t>.</w:t>
      </w:r>
      <w:r w:rsidRPr="000E427A">
        <w:rPr>
          <w:color w:val="000000"/>
          <w:lang w:val="vi-VN"/>
        </w:rPr>
        <w:t xml:space="preserve"> </w:t>
      </w:r>
    </w:p>
    <w:p w:rsidR="00343CDD" w:rsidRDefault="00A31020" w:rsidP="00CF7949">
      <w:pPr>
        <w:autoSpaceDE w:val="0"/>
        <w:autoSpaceDN w:val="0"/>
        <w:adjustRightInd w:val="0"/>
        <w:ind w:firstLine="720"/>
        <w:jc w:val="both"/>
        <w:rPr>
          <w:bCs/>
          <w:color w:val="000000"/>
          <w:lang w:val="sv-SE"/>
        </w:rPr>
      </w:pPr>
      <w:r w:rsidRPr="000E427A">
        <w:rPr>
          <w:color w:val="000000"/>
        </w:rPr>
        <w:t>Để đảm bảo cho toàn bộ các kế hoạch giáo dục được thực hiện một cách đầy đủ, hiệu quả</w:t>
      </w:r>
      <w:r w:rsidR="00D80963">
        <w:rPr>
          <w:color w:val="000000"/>
        </w:rPr>
        <w:t xml:space="preserve"> Lãnh đạo</w:t>
      </w:r>
      <w:r w:rsidRPr="000E427A">
        <w:rPr>
          <w:color w:val="000000"/>
        </w:rPr>
        <w:t xml:space="preserve"> nhà tr</w:t>
      </w:r>
      <w:r w:rsidRPr="000E427A">
        <w:rPr>
          <w:color w:val="000000"/>
          <w:lang w:val="vi-VN"/>
        </w:rPr>
        <w:t>ường chỉ đạo các nhóm lớp xây dựng kế hoạch hoạt động của</w:t>
      </w:r>
      <w:r w:rsidRPr="000E427A">
        <w:rPr>
          <w:color w:val="000000"/>
        </w:rPr>
        <w:t xml:space="preserve"> </w:t>
      </w:r>
      <w:r w:rsidRPr="000E427A">
        <w:rPr>
          <w:color w:val="000000"/>
          <w:lang w:val="vi-VN"/>
        </w:rPr>
        <w:t>từng nhóm lớp theo tháng, học k</w:t>
      </w:r>
      <w:r w:rsidRPr="000E427A">
        <w:rPr>
          <w:color w:val="000000"/>
        </w:rPr>
        <w:t xml:space="preserve">ì và năm học. </w:t>
      </w:r>
      <w:r w:rsidRPr="000E427A">
        <w:rPr>
          <w:bCs/>
          <w:color w:val="000000"/>
        </w:rPr>
        <w:t xml:space="preserve">Trong 2 năm học 2019 - 2020 và 2020 - 2021 do diễn biến của dịch bệnh Covid-19 nhà trường đã chỉ đạo giáo viên xây dựng và điều chỉnh kế hoạch giáo dục phù hợp với đặc điểm tình hình thực tế và theo hướng dẫn của Sở Giáo dục và Đào tạo Hải Dương và Phòng Giáo dục và Đào tạo Gia Lộc </w:t>
      </w:r>
      <w:r w:rsidRPr="000E427A">
        <w:rPr>
          <w:b/>
          <w:bCs/>
          <w:color w:val="000000"/>
        </w:rPr>
        <w:t>[H1-1.5-03]</w:t>
      </w:r>
      <w:r w:rsidRPr="000E427A">
        <w:rPr>
          <w:bCs/>
          <w:color w:val="000000"/>
        </w:rPr>
        <w:t>,</w:t>
      </w:r>
      <w:r w:rsidRPr="000E427A">
        <w:rPr>
          <w:b/>
          <w:bCs/>
          <w:color w:val="000000"/>
        </w:rPr>
        <w:t xml:space="preserve"> [H1-1.5-04]</w:t>
      </w:r>
      <w:r w:rsidRPr="000E427A">
        <w:rPr>
          <w:bCs/>
          <w:color w:val="000000"/>
        </w:rPr>
        <w:t>.</w:t>
      </w:r>
      <w:r w:rsidRPr="000E427A">
        <w:rPr>
          <w:b/>
          <w:bCs/>
          <w:color w:val="000000"/>
        </w:rPr>
        <w:t xml:space="preserve"> </w:t>
      </w:r>
      <w:r w:rsidRPr="000E427A">
        <w:rPr>
          <w:color w:val="000000"/>
        </w:rPr>
        <w:t>Tổ chuyên môn, giáo viên chủ nhiệm các nhóm, lớp xây dựng kế hoạch giáo dục theo từng chủ đề, theo tuần, theo ngày cụ thể. Vào cuối ngày, mỗi tháng và cuối các chủ đề, cuối giai đoạn giáo viên các nhóm/lớp đều đánh giá kết quả thực hiện các mục tiêu trong từng hoạt động giáo dục và gửi về</w:t>
      </w:r>
      <w:r w:rsidR="009E31AA">
        <w:rPr>
          <w:color w:val="000000"/>
        </w:rPr>
        <w:t xml:space="preserve"> Lãnh đạo nhà trường</w:t>
      </w:r>
      <w:r w:rsidRPr="000E427A">
        <w:rPr>
          <w:color w:val="000000"/>
        </w:rPr>
        <w:t xml:space="preserve"> phê duyệt </w:t>
      </w:r>
      <w:r w:rsidRPr="000E427A">
        <w:rPr>
          <w:b/>
          <w:bCs/>
          <w:color w:val="000000"/>
        </w:rPr>
        <w:t>[H1-1.5-03]</w:t>
      </w:r>
      <w:r w:rsidRPr="000E427A">
        <w:rPr>
          <w:bCs/>
          <w:color w:val="000000"/>
        </w:rPr>
        <w:t>,</w:t>
      </w:r>
      <w:r w:rsidRPr="000E427A">
        <w:rPr>
          <w:b/>
          <w:bCs/>
          <w:color w:val="000000"/>
        </w:rPr>
        <w:t xml:space="preserve"> [H1-1.5-04]</w:t>
      </w:r>
      <w:r w:rsidRPr="000E427A">
        <w:rPr>
          <w:color w:val="000000"/>
        </w:rPr>
        <w:t xml:space="preserve">. Vào đầu mỗi năm học, hiệu trưởng xây dựng kế hoạch thực hiện nhiệm vụ cho từng năm học </w:t>
      </w:r>
      <w:r w:rsidRPr="000E427A">
        <w:rPr>
          <w:b/>
          <w:bCs/>
          <w:color w:val="000000"/>
        </w:rPr>
        <w:t>[H1-1.7-03]</w:t>
      </w:r>
      <w:r w:rsidRPr="000E427A">
        <w:rPr>
          <w:bCs/>
          <w:color w:val="000000"/>
        </w:rPr>
        <w:t>,</w:t>
      </w:r>
      <w:r w:rsidRPr="000E427A">
        <w:rPr>
          <w:color w:val="000000"/>
        </w:rPr>
        <w:t xml:space="preserve"> phó hiệu trưởng xây dựng kế hoạch chỉ đạo chuyên môn đã đề ra các biện pháp chỉ đạo, xây dựng kế hoạch kiểm tra, đánh giá các hoạt động nuôi dưỡng, chăm sóc và giáo dục trẻ</w:t>
      </w:r>
      <w:r w:rsidRPr="000E427A">
        <w:rPr>
          <w:b/>
          <w:bCs/>
          <w:color w:val="000000"/>
        </w:rPr>
        <w:t xml:space="preserve"> [H1-1.8-01]</w:t>
      </w:r>
      <w:r w:rsidRPr="000E427A">
        <w:rPr>
          <w:bCs/>
          <w:color w:val="000000"/>
        </w:rPr>
        <w:t>.</w:t>
      </w:r>
      <w:r w:rsidR="00A617A5">
        <w:rPr>
          <w:color w:val="000000"/>
        </w:rPr>
        <w:t xml:space="preserve"> Ngoài việc</w:t>
      </w:r>
      <w:r w:rsidRPr="000E427A">
        <w:rPr>
          <w:color w:val="000000"/>
        </w:rPr>
        <w:t xml:space="preserve"> thực hiện kiểm tra chuyên môn, nghiệp vụ giáo viên, đánh giá các hoạt động nuôi dưỡng, chăm sóc và giáo dụ</w:t>
      </w:r>
      <w:r w:rsidR="009E31AA">
        <w:rPr>
          <w:color w:val="000000"/>
        </w:rPr>
        <w:t>c, Lãnh đạo nhà trường</w:t>
      </w:r>
      <w:r w:rsidRPr="000E427A">
        <w:rPr>
          <w:color w:val="000000"/>
        </w:rPr>
        <w:t xml:space="preserve"> đã dự giờ đột xuất, dự giờ báo trước và kiểm tra nội bộ, kiểm tra bếp ăn bán trú, công tác vệ sinh phòng dịch…nhằm rà soát, đánh giá cũng như nâng cao ý thức, trách nhiệm của mỗi cá nhân </w:t>
      </w:r>
      <w:r w:rsidRPr="000E427A">
        <w:rPr>
          <w:color w:val="000000"/>
          <w:lang w:val="vi-VN"/>
        </w:rPr>
        <w:t>trong việc thực hiện các hoạt động nuôi dưỡng, chăm sóc và giáo dục trẻ</w:t>
      </w:r>
      <w:r w:rsidRPr="000E427A">
        <w:rPr>
          <w:b/>
          <w:bCs/>
          <w:color w:val="000000"/>
          <w:lang w:val="vi-VN"/>
        </w:rPr>
        <w:t xml:space="preserve"> [H1-1.</w:t>
      </w:r>
      <w:r w:rsidRPr="000E427A">
        <w:rPr>
          <w:b/>
          <w:bCs/>
          <w:color w:val="000000"/>
        </w:rPr>
        <w:t>4</w:t>
      </w:r>
      <w:r w:rsidRPr="000E427A">
        <w:rPr>
          <w:b/>
          <w:bCs/>
          <w:color w:val="000000"/>
          <w:lang w:val="vi-VN"/>
        </w:rPr>
        <w:t>-0</w:t>
      </w:r>
      <w:r w:rsidRPr="000E427A">
        <w:rPr>
          <w:b/>
          <w:bCs/>
          <w:color w:val="000000"/>
        </w:rPr>
        <w:t>5</w:t>
      </w:r>
      <w:r w:rsidRPr="000E427A">
        <w:rPr>
          <w:b/>
          <w:bCs/>
          <w:color w:val="000000"/>
          <w:lang w:val="vi-VN"/>
        </w:rPr>
        <w:t>]</w:t>
      </w:r>
      <w:r w:rsidRPr="000E427A">
        <w:rPr>
          <w:bCs/>
          <w:color w:val="000000"/>
        </w:rPr>
        <w:t>.</w:t>
      </w:r>
      <w:r w:rsidRPr="000E427A">
        <w:rPr>
          <w:b/>
          <w:bCs/>
          <w:color w:val="000000"/>
        </w:rPr>
        <w:t xml:space="preserve"> </w:t>
      </w:r>
      <w:r w:rsidRPr="000E427A">
        <w:rPr>
          <w:color w:val="000000"/>
          <w:lang w:val="vi-VN"/>
        </w:rPr>
        <w:t>Kết quả việc thực hiện các hoạt động chăm sóc, giáo dục trẻ của mỗi giáo viên đều được đánh giá hàng tháng một cách r</w:t>
      </w:r>
      <w:r w:rsidRPr="000E427A">
        <w:rPr>
          <w:color w:val="000000"/>
        </w:rPr>
        <w:t>õ ràng và công khai</w:t>
      </w:r>
      <w:r w:rsidRPr="000E427A">
        <w:rPr>
          <w:b/>
          <w:bCs/>
          <w:color w:val="000000"/>
        </w:rPr>
        <w:t xml:space="preserve"> </w:t>
      </w:r>
      <w:r w:rsidRPr="000E427A">
        <w:rPr>
          <w:b/>
          <w:bCs/>
          <w:color w:val="000000"/>
          <w:lang w:val="vi-VN"/>
        </w:rPr>
        <w:t>[H1-1.</w:t>
      </w:r>
      <w:r w:rsidRPr="000E427A">
        <w:rPr>
          <w:b/>
          <w:bCs/>
          <w:color w:val="000000"/>
        </w:rPr>
        <w:t>4</w:t>
      </w:r>
      <w:r w:rsidRPr="000E427A">
        <w:rPr>
          <w:b/>
          <w:bCs/>
          <w:color w:val="000000"/>
          <w:lang w:val="vi-VN"/>
        </w:rPr>
        <w:t>-0</w:t>
      </w:r>
      <w:r w:rsidRPr="000E427A">
        <w:rPr>
          <w:b/>
          <w:bCs/>
          <w:color w:val="000000"/>
        </w:rPr>
        <w:t>5</w:t>
      </w:r>
      <w:r w:rsidRPr="000E427A">
        <w:rPr>
          <w:b/>
          <w:bCs/>
          <w:color w:val="000000"/>
          <w:lang w:val="vi-VN"/>
        </w:rPr>
        <w:t>]</w:t>
      </w:r>
      <w:r w:rsidRPr="000E427A">
        <w:rPr>
          <w:bCs/>
          <w:color w:val="000000"/>
        </w:rPr>
        <w:t>.</w:t>
      </w:r>
      <w:r w:rsidRPr="000E427A">
        <w:rPr>
          <w:b/>
          <w:bCs/>
          <w:color w:val="000000"/>
        </w:rPr>
        <w:t xml:space="preserve"> </w:t>
      </w:r>
      <w:r w:rsidRPr="000E427A">
        <w:rPr>
          <w:color w:val="000000"/>
        </w:rPr>
        <w:t>Tuy nhiên, một số</w:t>
      </w:r>
      <w:r w:rsidR="009E31AA">
        <w:rPr>
          <w:color w:val="000000"/>
        </w:rPr>
        <w:t xml:space="preserve"> giáo viên tuổi cao</w:t>
      </w:r>
      <w:r w:rsidRPr="000E427A">
        <w:rPr>
          <w:color w:val="000000"/>
          <w:lang w:val="vi-VN"/>
        </w:rPr>
        <w:t xml:space="preserve"> nên trong quá tr</w:t>
      </w:r>
      <w:r w:rsidRPr="000E427A">
        <w:rPr>
          <w:color w:val="000000"/>
        </w:rPr>
        <w:t>ình xây dựng và triển khai thực hiện kế hoạch giáo dục còn chưa khoa học</w:t>
      </w:r>
      <w:r>
        <w:rPr>
          <w:bCs/>
          <w:color w:val="000000"/>
          <w:lang w:val="sv-SE"/>
        </w:rPr>
        <w:t>.</w:t>
      </w:r>
    </w:p>
    <w:p w:rsidR="00A31020" w:rsidRPr="000E427A" w:rsidRDefault="00A31020" w:rsidP="00DF4154">
      <w:pPr>
        <w:autoSpaceDE w:val="0"/>
        <w:autoSpaceDN w:val="0"/>
        <w:adjustRightInd w:val="0"/>
        <w:spacing w:line="276" w:lineRule="auto"/>
        <w:ind w:firstLine="720"/>
        <w:jc w:val="both"/>
        <w:rPr>
          <w:b/>
          <w:bCs/>
          <w:color w:val="000000"/>
        </w:rPr>
      </w:pPr>
      <w:r w:rsidRPr="000E427A">
        <w:rPr>
          <w:color w:val="000000"/>
        </w:rPr>
        <w:t xml:space="preserve">Kế hoạch giáo dục được rà soát, đánh giá, điều chỉnh kịp thời. Hàng ngày, sau mỗi hoạt động giáo dục, giáo viên đều đánh giá trẻ qua từng hoạt động theo 3 tiêu chí tình trạng sức khỏe, thái độ hành vi và kiến thức kỹ năng </w:t>
      </w:r>
      <w:r w:rsidRPr="000E427A">
        <w:rPr>
          <w:b/>
          <w:bCs/>
          <w:color w:val="000000"/>
        </w:rPr>
        <w:t>[H1-1.5-04]</w:t>
      </w:r>
      <w:r w:rsidRPr="000E427A">
        <w:rPr>
          <w:color w:val="000000"/>
        </w:rPr>
        <w:t>. Vào cuối mỗi tháng cuối các chủ đề và cuối giai đoạn, giáo viên các nhóm/lớp đều đánh giá kết quả thực hiện các mục tiêu trong từng hoạt động giáo dục và gửi về</w:t>
      </w:r>
      <w:r w:rsidR="009E31AA">
        <w:rPr>
          <w:color w:val="000000"/>
        </w:rPr>
        <w:t xml:space="preserve"> Lãnh đạo nhà trường</w:t>
      </w:r>
      <w:r w:rsidRPr="000E427A">
        <w:rPr>
          <w:color w:val="000000"/>
        </w:rPr>
        <w:t xml:space="preserve"> phê duyệt, đánh giá. Đối với những kế hoạch chưa thực hiện hoặc thực hiện chưa có hiệu quả đều đượ</w:t>
      </w:r>
      <w:r w:rsidR="00A7438B">
        <w:rPr>
          <w:color w:val="000000"/>
        </w:rPr>
        <w:t>c Lãnh đạo nhà trường</w:t>
      </w:r>
      <w:r w:rsidRPr="000E427A">
        <w:rPr>
          <w:color w:val="000000"/>
        </w:rPr>
        <w:t xml:space="preserve"> đánh giá điều chỉnh kịp thời </w:t>
      </w:r>
      <w:r w:rsidRPr="000E427A">
        <w:rPr>
          <w:b/>
          <w:bCs/>
          <w:color w:val="000000"/>
          <w:lang w:val="vi-VN"/>
        </w:rPr>
        <w:t>[H1-1.</w:t>
      </w:r>
      <w:r w:rsidRPr="000E427A">
        <w:rPr>
          <w:b/>
          <w:bCs/>
          <w:color w:val="000000"/>
        </w:rPr>
        <w:t>4</w:t>
      </w:r>
      <w:r w:rsidRPr="000E427A">
        <w:rPr>
          <w:b/>
          <w:bCs/>
          <w:color w:val="000000"/>
          <w:lang w:val="vi-VN"/>
        </w:rPr>
        <w:t>-0</w:t>
      </w:r>
      <w:r w:rsidRPr="000E427A">
        <w:rPr>
          <w:b/>
          <w:bCs/>
          <w:color w:val="000000"/>
        </w:rPr>
        <w:t>5</w:t>
      </w:r>
      <w:r w:rsidRPr="000E427A">
        <w:rPr>
          <w:b/>
          <w:bCs/>
          <w:color w:val="000000"/>
          <w:lang w:val="vi-VN"/>
        </w:rPr>
        <w:t>]</w:t>
      </w:r>
      <w:r w:rsidRPr="000E427A">
        <w:rPr>
          <w:bCs/>
          <w:color w:val="000000"/>
        </w:rPr>
        <w:t xml:space="preserve">. </w:t>
      </w:r>
      <w:r w:rsidRPr="000E427A">
        <w:rPr>
          <w:color w:val="000000"/>
          <w:lang w:val="nb-NO"/>
        </w:rPr>
        <w:t xml:space="preserve">Cuối năm học 100% trẻ mẫu giáo 5 - 6 tuổi đạt các mục tiêu, chỉ số </w:t>
      </w:r>
      <w:r w:rsidRPr="000E427A">
        <w:rPr>
          <w:color w:val="000000"/>
          <w:lang w:val="nb-NO"/>
        </w:rPr>
        <w:lastRenderedPageBreak/>
        <w:t xml:space="preserve">trong Bộ chuẩn phát triển trẻ em 5 tuổi và bài tập khảo sát. 95% trẻ 4-5 tuổi, trẻ 3-4 tuổi, trẻ nhà trẻ đạt được mục tiêu cuối độ tuổi và bài tập khảo sát </w:t>
      </w:r>
      <w:r w:rsidRPr="000E427A">
        <w:rPr>
          <w:b/>
          <w:color w:val="000000"/>
          <w:lang w:val="nb-NO"/>
        </w:rPr>
        <w:t>[H1-1.8-02]</w:t>
      </w:r>
      <w:r w:rsidRPr="000E427A">
        <w:rPr>
          <w:color w:val="000000"/>
          <w:lang w:val="nb-NO"/>
        </w:rPr>
        <w:t xml:space="preserve">. </w:t>
      </w:r>
      <w:r w:rsidRPr="000E427A">
        <w:rPr>
          <w:color w:val="000000"/>
        </w:rPr>
        <w:t xml:space="preserve">Tất cả các hoạt động </w:t>
      </w:r>
      <w:r>
        <w:rPr>
          <w:color w:val="000000"/>
        </w:rPr>
        <w:t xml:space="preserve">chỉ đạo, </w:t>
      </w:r>
      <w:r w:rsidRPr="000E427A">
        <w:rPr>
          <w:color w:val="000000"/>
        </w:rPr>
        <w:t>kiểm tra, rà soát, đánh giá của nhà tr</w:t>
      </w:r>
      <w:r w:rsidRPr="000E427A">
        <w:rPr>
          <w:color w:val="000000"/>
          <w:lang w:val="vi-VN"/>
        </w:rPr>
        <w:t>ường</w:t>
      </w:r>
      <w:r>
        <w:rPr>
          <w:color w:val="000000"/>
        </w:rPr>
        <w:t xml:space="preserve"> đối với các hoạt động nuôi dưỡng, chăm sóc và giáo dục trẻ</w:t>
      </w:r>
      <w:r w:rsidRPr="000E427A">
        <w:rPr>
          <w:color w:val="000000"/>
          <w:lang w:val="vi-VN"/>
        </w:rPr>
        <w:t xml:space="preserve"> đều mang lại </w:t>
      </w:r>
      <w:r w:rsidRPr="000E427A">
        <w:rPr>
          <w:color w:val="000000"/>
        </w:rPr>
        <w:t>kết quả</w:t>
      </w:r>
      <w:r w:rsidRPr="000E427A">
        <w:rPr>
          <w:color w:val="000000"/>
          <w:lang w:val="vi-VN"/>
        </w:rPr>
        <w:t xml:space="preserve"> và được </w:t>
      </w:r>
      <w:r>
        <w:rPr>
          <w:color w:val="000000"/>
        </w:rPr>
        <w:t>các cấp</w:t>
      </w:r>
      <w:r w:rsidRPr="000E427A">
        <w:rPr>
          <w:color w:val="000000"/>
        </w:rPr>
        <w:t xml:space="preserve"> đánh giá cao </w:t>
      </w:r>
      <w:r w:rsidRPr="000E427A">
        <w:rPr>
          <w:b/>
          <w:color w:val="000000"/>
          <w:lang w:val="nb-NO"/>
        </w:rPr>
        <w:t>[H1-1.8-03]</w:t>
      </w:r>
      <w:r w:rsidRPr="000E427A">
        <w:rPr>
          <w:color w:val="000000"/>
          <w:lang w:val="nb-NO"/>
        </w:rPr>
        <w:t xml:space="preserve">. Hàng năm, nhà trường đều được công nhận danh hiệu thi đua tập thể Lao động tiên tiến </w:t>
      </w:r>
      <w:r w:rsidRPr="000E427A">
        <w:rPr>
          <w:b/>
          <w:color w:val="000000"/>
          <w:lang w:val="nb-NO"/>
        </w:rPr>
        <w:t>[H1-1.2-01]</w:t>
      </w:r>
      <w:r w:rsidRPr="000E427A">
        <w:rPr>
          <w:color w:val="000000"/>
          <w:lang w:val="nb-NO"/>
        </w:rPr>
        <w:t>.</w:t>
      </w:r>
      <w:r w:rsidRPr="000E427A">
        <w:rPr>
          <w:b/>
          <w:color w:val="000000"/>
          <w:lang w:val="nb-NO"/>
        </w:rPr>
        <w:t xml:space="preserve"> </w:t>
      </w:r>
    </w:p>
    <w:p w:rsidR="00A31020" w:rsidRPr="000E427A" w:rsidRDefault="00A31020" w:rsidP="00CF7949">
      <w:pPr>
        <w:ind w:firstLine="720"/>
        <w:jc w:val="both"/>
        <w:rPr>
          <w:b/>
          <w:color w:val="000000"/>
          <w:lang w:val="nb-NO"/>
        </w:rPr>
      </w:pPr>
      <w:r w:rsidRPr="000E427A">
        <w:rPr>
          <w:b/>
          <w:color w:val="000000"/>
          <w:lang w:val="nb-NO"/>
        </w:rPr>
        <w:t xml:space="preserve">2. Điểm mạnh </w:t>
      </w:r>
    </w:p>
    <w:p w:rsidR="00A31020" w:rsidRPr="009E31AA" w:rsidRDefault="00A31020" w:rsidP="00CF7949">
      <w:pPr>
        <w:widowControl w:val="0"/>
        <w:autoSpaceDE w:val="0"/>
        <w:autoSpaceDN w:val="0"/>
        <w:adjustRightInd w:val="0"/>
        <w:ind w:firstLine="720"/>
        <w:jc w:val="both"/>
        <w:rPr>
          <w:color w:val="000000"/>
          <w:lang w:val="vi-VN"/>
        </w:rPr>
      </w:pPr>
      <w:r w:rsidRPr="000E427A">
        <w:rPr>
          <w:color w:val="000000"/>
        </w:rPr>
        <w:t>Nhà tr</w:t>
      </w:r>
      <w:r w:rsidRPr="000E427A">
        <w:rPr>
          <w:color w:val="000000"/>
          <w:lang w:val="vi-VN"/>
        </w:rPr>
        <w:t>ường đ</w:t>
      </w:r>
      <w:r w:rsidRPr="000E427A">
        <w:rPr>
          <w:color w:val="000000"/>
        </w:rPr>
        <w:t>ã xây dựng kế hoạch giáo dục phù hợp với quy định hiện hành, điều kiện thực tế của địa phương và điều kiện của nhà tr</w:t>
      </w:r>
      <w:r w:rsidRPr="000E427A">
        <w:rPr>
          <w:color w:val="000000"/>
          <w:lang w:val="vi-VN"/>
        </w:rPr>
        <w:t>ường.</w:t>
      </w:r>
      <w:r w:rsidR="009E31AA">
        <w:rPr>
          <w:color w:val="000000"/>
          <w:lang w:val="en-US"/>
        </w:rPr>
        <w:t xml:space="preserve"> </w:t>
      </w:r>
      <w:r w:rsidRPr="000E427A">
        <w:rPr>
          <w:color w:val="000000"/>
        </w:rPr>
        <w:t>Tất cả các kế hoạch giáo dục của nhà tr</w:t>
      </w:r>
      <w:r w:rsidRPr="000E427A">
        <w:rPr>
          <w:color w:val="000000"/>
          <w:lang w:val="vi-VN"/>
        </w:rPr>
        <w:t>ường, của nhóm lớp đều được đảm</w:t>
      </w:r>
      <w:r w:rsidRPr="000E427A">
        <w:rPr>
          <w:color w:val="000000"/>
        </w:rPr>
        <w:t xml:space="preserve"> </w:t>
      </w:r>
      <w:r w:rsidRPr="000E427A">
        <w:rPr>
          <w:color w:val="000000"/>
          <w:lang w:val="vi-VN"/>
        </w:rPr>
        <w:t xml:space="preserve">bảo thực hiện đầy đủ và có hiệu quả. </w:t>
      </w:r>
      <w:r w:rsidRPr="000E427A">
        <w:rPr>
          <w:color w:val="000000"/>
        </w:rPr>
        <w:t xml:space="preserve">Các loại kế hoạch giáo dục đều được </w:t>
      </w:r>
      <w:r w:rsidR="009E31AA">
        <w:rPr>
          <w:color w:val="000000"/>
        </w:rPr>
        <w:t>Lãnh đạo</w:t>
      </w:r>
      <w:r w:rsidRPr="000E427A">
        <w:rPr>
          <w:color w:val="000000"/>
        </w:rPr>
        <w:t xml:space="preserve"> nhà tr</w:t>
      </w:r>
      <w:r w:rsidRPr="000E427A">
        <w:rPr>
          <w:color w:val="000000"/>
          <w:lang w:val="vi-VN"/>
        </w:rPr>
        <w:t>ường kiểm tra đánh giá</w:t>
      </w:r>
      <w:r w:rsidRPr="000E427A">
        <w:rPr>
          <w:color w:val="000000"/>
        </w:rPr>
        <w:t xml:space="preserve">, </w:t>
      </w:r>
      <w:r w:rsidRPr="000E427A">
        <w:rPr>
          <w:color w:val="000000"/>
          <w:lang w:val="nb-NO"/>
        </w:rPr>
        <w:t>điều chỉnh kịp thời</w:t>
      </w:r>
      <w:r w:rsidRPr="000E427A">
        <w:rPr>
          <w:color w:val="000000"/>
          <w:lang w:val="vi-VN"/>
        </w:rPr>
        <w:t xml:space="preserve"> trước khi đưa về các nhóm lớp thực hiện.</w:t>
      </w:r>
      <w:r w:rsidR="00A7438B">
        <w:rPr>
          <w:color w:val="000000"/>
        </w:rPr>
        <w:t xml:space="preserve"> Công tác quản lý các hoạt động giáo dục của nhà t</w:t>
      </w:r>
      <w:r w:rsidRPr="000E427A">
        <w:rPr>
          <w:color w:val="000000"/>
        </w:rPr>
        <w:t xml:space="preserve">rường </w:t>
      </w:r>
      <w:r w:rsidRPr="000E427A">
        <w:rPr>
          <w:color w:val="000000"/>
          <w:lang w:val="nb-NO"/>
        </w:rPr>
        <w:t>được các cơ quan quản lý cấp trên đánh giá đạt hiệu quả tốt.</w:t>
      </w:r>
    </w:p>
    <w:p w:rsidR="00A31020" w:rsidRPr="000E427A" w:rsidRDefault="00A31020" w:rsidP="00CF7949">
      <w:pPr>
        <w:autoSpaceDE w:val="0"/>
        <w:autoSpaceDN w:val="0"/>
        <w:adjustRightInd w:val="0"/>
        <w:ind w:firstLine="720"/>
        <w:jc w:val="both"/>
        <w:rPr>
          <w:bCs/>
          <w:iCs/>
          <w:color w:val="000000"/>
        </w:rPr>
      </w:pPr>
      <w:r w:rsidRPr="000E427A">
        <w:rPr>
          <w:b/>
          <w:bCs/>
          <w:iCs/>
          <w:color w:val="000000"/>
        </w:rPr>
        <w:t>3. Điểm yếu</w:t>
      </w:r>
    </w:p>
    <w:p w:rsidR="00A31020" w:rsidRPr="000E427A" w:rsidRDefault="00A31020" w:rsidP="00CF7949">
      <w:pPr>
        <w:autoSpaceDE w:val="0"/>
        <w:autoSpaceDN w:val="0"/>
        <w:adjustRightInd w:val="0"/>
        <w:ind w:firstLine="720"/>
        <w:jc w:val="both"/>
        <w:rPr>
          <w:color w:val="000000"/>
          <w:lang w:val="vi-VN"/>
        </w:rPr>
      </w:pPr>
      <w:r w:rsidRPr="000E427A">
        <w:rPr>
          <w:color w:val="000000"/>
        </w:rPr>
        <w:t>Còn một số</w:t>
      </w:r>
      <w:r w:rsidR="009A757C">
        <w:rPr>
          <w:color w:val="000000"/>
        </w:rPr>
        <w:t xml:space="preserve"> giáo viên tuổi cao</w:t>
      </w:r>
      <w:r w:rsidRPr="000E427A">
        <w:rPr>
          <w:color w:val="000000"/>
          <w:lang w:val="vi-VN"/>
        </w:rPr>
        <w:t xml:space="preserve"> nên trong quá tr</w:t>
      </w:r>
      <w:r w:rsidRPr="000E427A">
        <w:rPr>
          <w:color w:val="000000"/>
        </w:rPr>
        <w:t>ình xây dựng và t</w:t>
      </w:r>
      <w:r>
        <w:rPr>
          <w:color w:val="000000"/>
        </w:rPr>
        <w:t>ổ chức</w:t>
      </w:r>
      <w:r w:rsidRPr="000E427A">
        <w:rPr>
          <w:color w:val="000000"/>
        </w:rPr>
        <w:t xml:space="preserve"> thực hiện kế hoạch giáo dục còn chưa khoa học.</w:t>
      </w:r>
    </w:p>
    <w:p w:rsidR="00A31020" w:rsidRPr="000E427A" w:rsidRDefault="00A31020" w:rsidP="00CF7949">
      <w:pPr>
        <w:widowControl w:val="0"/>
        <w:autoSpaceDE w:val="0"/>
        <w:autoSpaceDN w:val="0"/>
        <w:adjustRightInd w:val="0"/>
        <w:ind w:firstLine="720"/>
        <w:jc w:val="both"/>
        <w:rPr>
          <w:bCs/>
          <w:iCs/>
          <w:color w:val="000000"/>
        </w:rPr>
      </w:pPr>
      <w:r w:rsidRPr="000E427A">
        <w:rPr>
          <w:b/>
          <w:bCs/>
          <w:iCs/>
          <w:color w:val="000000"/>
        </w:rPr>
        <w:t>4. Kế hoạch cải tiến chất l</w:t>
      </w:r>
      <w:r w:rsidRPr="000E427A">
        <w:rPr>
          <w:b/>
          <w:bCs/>
          <w:iCs/>
          <w:color w:val="000000"/>
          <w:lang w:val="vi-VN"/>
        </w:rPr>
        <w:t>ượng</w:t>
      </w:r>
    </w:p>
    <w:p w:rsidR="00A31020" w:rsidRPr="00E62DB1" w:rsidRDefault="00A31020" w:rsidP="00CF7949">
      <w:pPr>
        <w:autoSpaceDE w:val="0"/>
        <w:autoSpaceDN w:val="0"/>
        <w:adjustRightInd w:val="0"/>
        <w:ind w:firstLine="720"/>
        <w:jc w:val="both"/>
      </w:pPr>
      <w:r w:rsidRPr="000E427A">
        <w:rPr>
          <w:color w:val="000000"/>
        </w:rPr>
        <w:t>Trong</w:t>
      </w:r>
      <w:r w:rsidR="003A026A">
        <w:rPr>
          <w:color w:val="000000"/>
        </w:rPr>
        <w:t xml:space="preserve"> hè 2023 và</w:t>
      </w:r>
      <w:r w:rsidRPr="000E427A">
        <w:rPr>
          <w:color w:val="000000"/>
        </w:rPr>
        <w:t xml:space="preserve"> năm học 202</w:t>
      </w:r>
      <w:r w:rsidR="00FD53F3">
        <w:rPr>
          <w:color w:val="000000"/>
        </w:rPr>
        <w:t>3</w:t>
      </w:r>
      <w:r w:rsidRPr="000E427A">
        <w:rPr>
          <w:color w:val="000000"/>
        </w:rPr>
        <w:t xml:space="preserve"> - 202</w:t>
      </w:r>
      <w:r w:rsidR="00FD53F3">
        <w:rPr>
          <w:color w:val="000000"/>
        </w:rPr>
        <w:t>4</w:t>
      </w:r>
      <w:r w:rsidR="003A026A">
        <w:rPr>
          <w:color w:val="000000"/>
        </w:rPr>
        <w:t>, Lãnh đạo</w:t>
      </w:r>
      <w:r w:rsidRPr="000E427A">
        <w:rPr>
          <w:color w:val="000000"/>
        </w:rPr>
        <w:t xml:space="preserve"> nhà tr</w:t>
      </w:r>
      <w:r w:rsidRPr="000E427A">
        <w:rPr>
          <w:color w:val="000000"/>
          <w:lang w:val="vi-VN"/>
        </w:rPr>
        <w:t>ường kết hợp tổ trưởng chuyên môn xây dựng kế hoạch và thực hiện bồi dưỡng cho giáo viên</w:t>
      </w:r>
      <w:r>
        <w:rPr>
          <w:color w:val="000000"/>
        </w:rPr>
        <w:t>, nhất là nhữ</w:t>
      </w:r>
      <w:r w:rsidR="009A757C">
        <w:rPr>
          <w:color w:val="000000"/>
        </w:rPr>
        <w:t>ng giáo viên tuổi cao</w:t>
      </w:r>
      <w:r w:rsidRPr="000E427A">
        <w:rPr>
          <w:color w:val="000000"/>
          <w:lang w:val="vi-VN"/>
        </w:rPr>
        <w:t xml:space="preserve"> thông qua các buổi tập huấn </w:t>
      </w:r>
      <w:r w:rsidR="009A757C">
        <w:rPr>
          <w:color w:val="000000"/>
        </w:rPr>
        <w:t>h</w:t>
      </w:r>
      <w:r w:rsidRPr="000E427A">
        <w:rPr>
          <w:color w:val="000000"/>
          <w:lang w:val="vi-VN"/>
        </w:rPr>
        <w:t>è</w:t>
      </w:r>
      <w:r>
        <w:rPr>
          <w:color w:val="000000"/>
        </w:rPr>
        <w:t>, q</w:t>
      </w:r>
      <w:r w:rsidRPr="000E427A">
        <w:rPr>
          <w:color w:val="000000"/>
          <w:lang w:val="vi-VN"/>
        </w:rPr>
        <w:t>ua các buổi chuyên đề, kiến tập và sinh hoạt chuyên môn</w:t>
      </w:r>
      <w:r w:rsidRPr="000E427A">
        <w:rPr>
          <w:color w:val="000000"/>
        </w:rPr>
        <w:t xml:space="preserve"> trực t</w:t>
      </w:r>
      <w:r w:rsidR="009A757C">
        <w:rPr>
          <w:color w:val="000000"/>
        </w:rPr>
        <w:t>i</w:t>
      </w:r>
      <w:r w:rsidRPr="000E427A">
        <w:rPr>
          <w:color w:val="000000"/>
        </w:rPr>
        <w:t>ếp tại</w:t>
      </w:r>
      <w:r w:rsidRPr="000E427A">
        <w:rPr>
          <w:color w:val="000000"/>
          <w:lang w:val="vi-VN"/>
        </w:rPr>
        <w:t xml:space="preserve"> trường về việc</w:t>
      </w:r>
      <w:r w:rsidRPr="000E427A">
        <w:rPr>
          <w:color w:val="000000"/>
        </w:rPr>
        <w:t xml:space="preserve"> xây dựng và</w:t>
      </w:r>
      <w:r w:rsidRPr="000E427A">
        <w:rPr>
          <w:color w:val="000000"/>
          <w:lang w:val="vi-VN"/>
        </w:rPr>
        <w:t xml:space="preserve"> </w:t>
      </w:r>
      <w:r w:rsidRPr="000E427A">
        <w:rPr>
          <w:color w:val="000000"/>
        </w:rPr>
        <w:t xml:space="preserve">tổ chức các hoạt động giáo dục. Trong những năm học tiếp theo nhà trường tiếp tục bồi dưỡng giáo viên về cách xây dựng, tổ chức các hoạt động nuôi dưỡng, chăm sóc sức khoẻ </w:t>
      </w:r>
      <w:r w:rsidRPr="00E62DB1">
        <w:t>và giáo dục lấy trẻ làm trung tâm,…</w:t>
      </w:r>
    </w:p>
    <w:p w:rsidR="00A31020" w:rsidRPr="000E427A" w:rsidRDefault="00A31020" w:rsidP="00CF7949">
      <w:pPr>
        <w:ind w:firstLine="720"/>
        <w:jc w:val="both"/>
        <w:rPr>
          <w:color w:val="000000"/>
          <w:lang w:val="nb-NO"/>
        </w:rPr>
      </w:pPr>
      <w:r w:rsidRPr="000E427A">
        <w:rPr>
          <w:b/>
          <w:color w:val="000000"/>
          <w:lang w:val="nb-NO"/>
        </w:rPr>
        <w:t>5. Tự đánh giá:</w:t>
      </w:r>
      <w:r w:rsidRPr="000E427A">
        <w:rPr>
          <w:color w:val="000000"/>
          <w:lang w:val="nb-NO"/>
        </w:rPr>
        <w:t xml:space="preserve"> Đạt Mức 2.</w:t>
      </w:r>
    </w:p>
    <w:p w:rsidR="00A31020" w:rsidRPr="000E427A" w:rsidRDefault="00A31020" w:rsidP="00CF7949">
      <w:pPr>
        <w:ind w:firstLine="720"/>
        <w:jc w:val="both"/>
        <w:rPr>
          <w:color w:val="000000"/>
          <w:lang w:val="nb-NO"/>
        </w:rPr>
      </w:pPr>
      <w:r w:rsidRPr="000E427A">
        <w:rPr>
          <w:b/>
          <w:color w:val="000000"/>
          <w:lang w:val="nb-NO"/>
        </w:rPr>
        <w:t>Tiêu chí 1.9. Thực hiện quy chế dân chủ cơ sở</w:t>
      </w:r>
    </w:p>
    <w:p w:rsidR="00A31020" w:rsidRPr="000E427A" w:rsidRDefault="00A31020" w:rsidP="00CF7949">
      <w:pPr>
        <w:widowControl w:val="0"/>
        <w:shd w:val="clear" w:color="auto" w:fill="FFFFFF"/>
        <w:ind w:firstLine="720"/>
        <w:jc w:val="both"/>
        <w:rPr>
          <w:color w:val="000000"/>
          <w:lang w:val="nb-NO"/>
        </w:rPr>
      </w:pPr>
      <w:r w:rsidRPr="000E427A">
        <w:rPr>
          <w:color w:val="000000"/>
          <w:lang w:val="nb-NO"/>
        </w:rPr>
        <w:t>Mức 1:</w:t>
      </w:r>
    </w:p>
    <w:p w:rsidR="00A31020" w:rsidRPr="000E427A" w:rsidRDefault="00A31020" w:rsidP="00CF7949">
      <w:pPr>
        <w:widowControl w:val="0"/>
        <w:ind w:firstLine="720"/>
        <w:jc w:val="both"/>
        <w:rPr>
          <w:i/>
          <w:color w:val="000000"/>
          <w:spacing w:val="-4"/>
        </w:rPr>
      </w:pPr>
      <w:r w:rsidRPr="000E427A">
        <w:rPr>
          <w:i/>
          <w:color w:val="000000"/>
          <w:spacing w:val="-4"/>
          <w:lang w:val="nb-NO"/>
        </w:rPr>
        <w:t xml:space="preserve">a) </w:t>
      </w:r>
      <w:r w:rsidRPr="000E427A">
        <w:rPr>
          <w:i/>
          <w:color w:val="000000"/>
          <w:spacing w:val="-4"/>
          <w:lang w:val="vi-VN"/>
        </w:rPr>
        <w:t>C</w:t>
      </w:r>
      <w:r w:rsidRPr="000E427A">
        <w:rPr>
          <w:i/>
          <w:color w:val="000000"/>
          <w:spacing w:val="-4"/>
          <w:lang w:val="nb-NO"/>
        </w:rPr>
        <w:t>BQL,GVNV</w:t>
      </w:r>
      <w:r w:rsidRPr="000E427A">
        <w:rPr>
          <w:i/>
          <w:color w:val="000000"/>
          <w:spacing w:val="-4"/>
          <w:lang w:val="vi-VN"/>
        </w:rPr>
        <w:t xml:space="preserve"> được tham gia thảo luận, đóng góp ý kiến </w:t>
      </w:r>
      <w:r w:rsidRPr="000E427A">
        <w:rPr>
          <w:i/>
          <w:color w:val="000000"/>
          <w:spacing w:val="-4"/>
          <w:lang w:val="nb-NO"/>
        </w:rPr>
        <w:t>khi xây dựng</w:t>
      </w:r>
      <w:r w:rsidRPr="000E427A">
        <w:rPr>
          <w:i/>
          <w:color w:val="000000"/>
          <w:spacing w:val="-4"/>
          <w:lang w:val="vi-VN"/>
        </w:rPr>
        <w:t xml:space="preserve"> kế hoạch, nội quy, quy định, quy chế</w:t>
      </w:r>
      <w:r w:rsidRPr="000E427A">
        <w:rPr>
          <w:i/>
          <w:color w:val="000000"/>
          <w:spacing w:val="-4"/>
        </w:rPr>
        <w:t xml:space="preserve"> </w:t>
      </w:r>
      <w:r w:rsidRPr="000E427A">
        <w:rPr>
          <w:i/>
          <w:color w:val="000000"/>
          <w:lang w:val="nb-NO"/>
        </w:rPr>
        <w:t>liên quan đến các hoạt động của nhà trường</w:t>
      </w:r>
      <w:r w:rsidRPr="000E427A">
        <w:rPr>
          <w:i/>
          <w:color w:val="000000"/>
          <w:spacing w:val="-4"/>
          <w:lang w:val="vi-VN"/>
        </w:rPr>
        <w:t>;</w:t>
      </w:r>
      <w:r w:rsidRPr="000E427A">
        <w:rPr>
          <w:i/>
          <w:color w:val="000000"/>
          <w:spacing w:val="-4"/>
        </w:rPr>
        <w:t xml:space="preserve"> </w:t>
      </w:r>
    </w:p>
    <w:p w:rsidR="00A31020" w:rsidRPr="000E427A" w:rsidRDefault="00A31020" w:rsidP="00CF7949">
      <w:pPr>
        <w:widowControl w:val="0"/>
        <w:ind w:firstLine="720"/>
        <w:jc w:val="both"/>
        <w:rPr>
          <w:i/>
          <w:color w:val="000000"/>
        </w:rPr>
      </w:pPr>
      <w:r w:rsidRPr="000E427A">
        <w:rPr>
          <w:i/>
          <w:color w:val="000000"/>
          <w:lang w:val="nb-NO"/>
        </w:rPr>
        <w:t>b) Các</w:t>
      </w:r>
      <w:r w:rsidRPr="000E427A">
        <w:rPr>
          <w:i/>
          <w:color w:val="000000"/>
          <w:lang w:val="vi-VN"/>
        </w:rPr>
        <w:t xml:space="preserve"> khiếu nại, tố cáo</w:t>
      </w:r>
      <w:r w:rsidRPr="000E427A">
        <w:rPr>
          <w:i/>
          <w:color w:val="000000"/>
          <w:lang w:val="nb-NO"/>
        </w:rPr>
        <w:t>, kiến nghị, phản ánh</w:t>
      </w:r>
      <w:r w:rsidRPr="000E427A">
        <w:rPr>
          <w:i/>
          <w:color w:val="000000"/>
          <w:lang w:val="vi-VN"/>
        </w:rPr>
        <w:t xml:space="preserve"> (nếu có) thuộc thẩm quyền xử</w:t>
      </w:r>
      <w:r w:rsidRPr="000E427A">
        <w:rPr>
          <w:i/>
          <w:color w:val="000000"/>
        </w:rPr>
        <w:t xml:space="preserve"> </w:t>
      </w:r>
      <w:r w:rsidRPr="000E427A">
        <w:rPr>
          <w:i/>
          <w:color w:val="000000"/>
          <w:lang w:val="vi-VN"/>
        </w:rPr>
        <w:t>lý của nhà trường được giải quyết đúng pháp luật</w:t>
      </w:r>
      <w:r w:rsidRPr="000E427A">
        <w:rPr>
          <w:i/>
          <w:color w:val="000000"/>
          <w:lang w:val="nb-NO"/>
        </w:rPr>
        <w:t>;</w:t>
      </w:r>
    </w:p>
    <w:p w:rsidR="00A31020" w:rsidRPr="000E427A" w:rsidRDefault="00A31020" w:rsidP="00CF7949">
      <w:pPr>
        <w:ind w:firstLine="720"/>
        <w:jc w:val="both"/>
        <w:rPr>
          <w:i/>
          <w:color w:val="000000"/>
          <w:lang w:val="nb-NO"/>
        </w:rPr>
      </w:pPr>
      <w:r w:rsidRPr="000E427A">
        <w:rPr>
          <w:i/>
          <w:color w:val="000000"/>
          <w:lang w:val="nb-NO"/>
        </w:rPr>
        <w:t>c</w:t>
      </w:r>
      <w:r w:rsidRPr="000E427A">
        <w:rPr>
          <w:i/>
          <w:color w:val="000000"/>
          <w:lang w:val="vi-VN"/>
        </w:rPr>
        <w:t>) Hằng năm</w:t>
      </w:r>
      <w:r w:rsidRPr="000E427A">
        <w:rPr>
          <w:i/>
          <w:color w:val="000000"/>
          <w:lang w:val="nb-NO"/>
        </w:rPr>
        <w:t>,</w:t>
      </w:r>
      <w:r w:rsidRPr="000E427A">
        <w:rPr>
          <w:i/>
          <w:color w:val="000000"/>
          <w:lang w:val="vi-VN"/>
        </w:rPr>
        <w:t xml:space="preserve"> có báo cáo thực hiện quy chế dân chủ cơ sở</w:t>
      </w:r>
      <w:r w:rsidRPr="000E427A">
        <w:rPr>
          <w:i/>
          <w:color w:val="000000"/>
          <w:lang w:val="nb-NO"/>
        </w:rPr>
        <w:t>.</w:t>
      </w:r>
    </w:p>
    <w:p w:rsidR="00A31020" w:rsidRPr="000E427A" w:rsidRDefault="00A31020" w:rsidP="00CF7949">
      <w:pPr>
        <w:ind w:firstLine="720"/>
        <w:jc w:val="both"/>
        <w:rPr>
          <w:color w:val="000000"/>
          <w:lang w:val="nb-NO"/>
        </w:rPr>
      </w:pPr>
      <w:r w:rsidRPr="000E427A">
        <w:rPr>
          <w:color w:val="000000"/>
          <w:lang w:val="nb-NO"/>
        </w:rPr>
        <w:t xml:space="preserve">Mức 2: </w:t>
      </w:r>
    </w:p>
    <w:p w:rsidR="00A31020" w:rsidRPr="000E427A" w:rsidRDefault="00A31020" w:rsidP="00CF7949">
      <w:pPr>
        <w:ind w:firstLine="720"/>
        <w:jc w:val="both"/>
        <w:rPr>
          <w:rFonts w:eastAsia="Calibri"/>
          <w:i/>
          <w:color w:val="000000"/>
          <w:lang w:val="nb-NO"/>
        </w:rPr>
      </w:pPr>
      <w:r w:rsidRPr="000E427A">
        <w:rPr>
          <w:rFonts w:eastAsia="Calibri"/>
          <w:i/>
          <w:color w:val="000000"/>
          <w:lang w:val="nb-NO"/>
        </w:rPr>
        <w:t xml:space="preserve">Các biện pháp và cơ chế giám sát việc thực hiện quy chế dân chủ trong nhà trường đảm bảo công khai, minh bạch, hiệu quả. </w:t>
      </w:r>
    </w:p>
    <w:p w:rsidR="00A31020" w:rsidRPr="000E427A" w:rsidRDefault="00A31020" w:rsidP="00CF7949">
      <w:pPr>
        <w:ind w:firstLine="720"/>
        <w:jc w:val="both"/>
        <w:rPr>
          <w:color w:val="000000"/>
          <w:lang w:val="nb-NO"/>
        </w:rPr>
      </w:pPr>
      <w:r w:rsidRPr="000E427A">
        <w:rPr>
          <w:b/>
          <w:color w:val="000000"/>
          <w:lang w:val="nb-NO"/>
        </w:rPr>
        <w:t>1. Mô tả hiện trạng</w:t>
      </w:r>
    </w:p>
    <w:p w:rsidR="00A31020" w:rsidRPr="00D83236" w:rsidRDefault="00A31020" w:rsidP="00CF7949">
      <w:pPr>
        <w:autoSpaceDE w:val="0"/>
        <w:autoSpaceDN w:val="0"/>
        <w:adjustRightInd w:val="0"/>
        <w:ind w:firstLine="540"/>
        <w:jc w:val="both"/>
        <w:rPr>
          <w:color w:val="000000"/>
          <w:highlight w:val="white"/>
        </w:rPr>
      </w:pPr>
      <w:r w:rsidRPr="000E427A">
        <w:rPr>
          <w:color w:val="000000"/>
          <w:highlight w:val="white"/>
        </w:rPr>
        <w:t>Thực hiện nghiêm túc quy chế dân chủ c</w:t>
      </w:r>
      <w:r w:rsidRPr="000E427A">
        <w:rPr>
          <w:color w:val="000000"/>
          <w:highlight w:val="white"/>
          <w:lang w:val="vi-VN"/>
        </w:rPr>
        <w:t>ơ sở, nhà trường tổ chức cho toàn thể CBQL</w:t>
      </w:r>
      <w:r w:rsidRPr="000E427A">
        <w:rPr>
          <w:color w:val="000000"/>
          <w:highlight w:val="white"/>
        </w:rPr>
        <w:t>,</w:t>
      </w:r>
      <w:r w:rsidRPr="000E427A">
        <w:rPr>
          <w:color w:val="000000"/>
          <w:highlight w:val="white"/>
          <w:lang w:val="vi-VN"/>
        </w:rPr>
        <w:t xml:space="preserve"> GVNV đều được tham gia đóng góp </w:t>
      </w:r>
      <w:r w:rsidRPr="000E427A">
        <w:rPr>
          <w:color w:val="000000"/>
          <w:highlight w:val="white"/>
        </w:rPr>
        <w:t>ý kiến để xây dựng các kế hoạch, nội quy, quy định, quy chế liên quan đến các hoạt động của nhà tr</w:t>
      </w:r>
      <w:r w:rsidRPr="000E427A">
        <w:rPr>
          <w:color w:val="000000"/>
          <w:highlight w:val="white"/>
          <w:lang w:val="vi-VN"/>
        </w:rPr>
        <w:t xml:space="preserve">ường </w:t>
      </w:r>
      <w:r w:rsidRPr="000E427A">
        <w:rPr>
          <w:b/>
          <w:bCs/>
          <w:color w:val="000000"/>
          <w:highlight w:val="white"/>
          <w:lang w:val="vi-VN"/>
        </w:rPr>
        <w:t>[H1-1.9-01]</w:t>
      </w:r>
      <w:r w:rsidRPr="000E427A">
        <w:rPr>
          <w:bCs/>
          <w:color w:val="000000"/>
          <w:highlight w:val="white"/>
          <w:lang w:val="vi-VN"/>
        </w:rPr>
        <w:t>.</w:t>
      </w:r>
      <w:r w:rsidRPr="000E427A">
        <w:rPr>
          <w:b/>
          <w:bCs/>
          <w:color w:val="000000"/>
          <w:highlight w:val="white"/>
        </w:rPr>
        <w:t xml:space="preserve"> </w:t>
      </w:r>
      <w:r w:rsidRPr="000E427A">
        <w:rPr>
          <w:color w:val="000000"/>
          <w:highlight w:val="white"/>
          <w:lang w:val="vi-VN"/>
        </w:rPr>
        <w:t>Hàng tháng, hàng kỳ trong các buổi họp, các buổi sinh hoạt chung của nhà trườ</w:t>
      </w:r>
      <w:r w:rsidR="009A757C">
        <w:rPr>
          <w:color w:val="000000"/>
          <w:highlight w:val="white"/>
          <w:lang w:val="vi-VN"/>
        </w:rPr>
        <w:t xml:space="preserve">ng </w:t>
      </w:r>
      <w:r w:rsidR="009A757C">
        <w:rPr>
          <w:color w:val="000000"/>
        </w:rPr>
        <w:t>Lãnh đạo nhà trường</w:t>
      </w:r>
      <w:r w:rsidRPr="000E427A">
        <w:rPr>
          <w:color w:val="000000"/>
          <w:highlight w:val="white"/>
          <w:lang w:val="vi-VN"/>
        </w:rPr>
        <w:t xml:space="preserve"> đều tổ chức cho CBQL</w:t>
      </w:r>
      <w:r w:rsidRPr="000E427A">
        <w:rPr>
          <w:color w:val="000000"/>
          <w:highlight w:val="white"/>
        </w:rPr>
        <w:t>,</w:t>
      </w:r>
      <w:r w:rsidRPr="000E427A">
        <w:rPr>
          <w:color w:val="000000"/>
          <w:highlight w:val="white"/>
          <w:lang w:val="vi-VN"/>
        </w:rPr>
        <w:t xml:space="preserve"> GVNV được công khai tham gia thảo luận, đóng góp </w:t>
      </w:r>
      <w:r w:rsidRPr="000E427A">
        <w:rPr>
          <w:color w:val="000000"/>
          <w:highlight w:val="white"/>
        </w:rPr>
        <w:t>ý kiến xây dựng nghị quyết, phối hợp nhà tr</w:t>
      </w:r>
      <w:r w:rsidRPr="000E427A">
        <w:rPr>
          <w:color w:val="000000"/>
          <w:highlight w:val="white"/>
          <w:lang w:val="vi-VN"/>
        </w:rPr>
        <w:t>ường đề ra các biện pháp nhằm thực hiện các nhiệm vụ chung. L</w:t>
      </w:r>
      <w:r w:rsidRPr="000E427A">
        <w:rPr>
          <w:color w:val="000000"/>
          <w:highlight w:val="white"/>
        </w:rPr>
        <w:t>ãnh đạo nhà tr</w:t>
      </w:r>
      <w:r w:rsidRPr="000E427A">
        <w:rPr>
          <w:color w:val="000000"/>
          <w:highlight w:val="white"/>
          <w:lang w:val="vi-VN"/>
        </w:rPr>
        <w:t xml:space="preserve">ường luôn lắng nghe </w:t>
      </w:r>
      <w:r w:rsidRPr="000E427A">
        <w:rPr>
          <w:color w:val="000000"/>
          <w:highlight w:val="white"/>
        </w:rPr>
        <w:t xml:space="preserve">ý kiến </w:t>
      </w:r>
      <w:r w:rsidRPr="000E427A">
        <w:rPr>
          <w:color w:val="000000"/>
          <w:highlight w:val="white"/>
        </w:rPr>
        <w:lastRenderedPageBreak/>
        <w:t>góp ý, tôn trọng ý kiến tập thể, thực hiện tốt nguyên tắc tập trung dân chủ, lấy ý kiến đa số để quyết định những vấn đề quan trọng của nhà tr</w:t>
      </w:r>
      <w:r w:rsidRPr="000E427A">
        <w:rPr>
          <w:color w:val="000000"/>
          <w:highlight w:val="white"/>
          <w:lang w:val="vi-VN"/>
        </w:rPr>
        <w:t>ường và kịp thời điều chỉnh những khuyết điểm c</w:t>
      </w:r>
      <w:r w:rsidRPr="000E427A">
        <w:rPr>
          <w:color w:val="000000"/>
          <w:highlight w:val="white"/>
        </w:rPr>
        <w:t>òn tồn tại để rút kinh nghiệm chỉ đạo đạt hiệu quả cao hơn. Các biện pháp và c</w:t>
      </w:r>
      <w:r w:rsidRPr="000E427A">
        <w:rPr>
          <w:color w:val="000000"/>
          <w:highlight w:val="white"/>
          <w:lang w:val="vi-VN"/>
        </w:rPr>
        <w:t>ơ chế giám sát việc thực hiện quy chế dân chủ của nhà trường đều đảm bảo công khai, minh bạc, hiệu quả trước cuộc họp tập thể</w:t>
      </w:r>
      <w:r w:rsidR="00A617A5">
        <w:rPr>
          <w:color w:val="000000"/>
          <w:highlight w:val="white"/>
          <w:lang w:val="vi-VN"/>
        </w:rPr>
        <w:t xml:space="preserve"> CB</w:t>
      </w:r>
      <w:r w:rsidR="0066638F">
        <w:rPr>
          <w:color w:val="000000"/>
          <w:highlight w:val="white"/>
          <w:lang w:val="en-US"/>
        </w:rPr>
        <w:t xml:space="preserve">QL, </w:t>
      </w:r>
      <w:r w:rsidR="00A617A5">
        <w:rPr>
          <w:color w:val="000000"/>
          <w:highlight w:val="white"/>
          <w:lang w:val="vi-VN"/>
        </w:rPr>
        <w:t>GV</w:t>
      </w:r>
      <w:r w:rsidRPr="000E427A">
        <w:rPr>
          <w:color w:val="000000"/>
          <w:highlight w:val="white"/>
          <w:lang w:val="vi-VN"/>
        </w:rPr>
        <w:t xml:space="preserve">NV </w:t>
      </w:r>
      <w:r w:rsidRPr="000E427A">
        <w:rPr>
          <w:b/>
          <w:bCs/>
          <w:color w:val="000000"/>
          <w:highlight w:val="white"/>
          <w:lang w:val="vi-VN"/>
        </w:rPr>
        <w:t>[H1-1.</w:t>
      </w:r>
      <w:r w:rsidRPr="000E427A">
        <w:rPr>
          <w:b/>
          <w:bCs/>
          <w:color w:val="000000"/>
          <w:highlight w:val="white"/>
        </w:rPr>
        <w:t>2</w:t>
      </w:r>
      <w:r w:rsidRPr="000E427A">
        <w:rPr>
          <w:b/>
          <w:bCs/>
          <w:color w:val="000000"/>
          <w:highlight w:val="white"/>
          <w:lang w:val="vi-VN"/>
        </w:rPr>
        <w:t>-0</w:t>
      </w:r>
      <w:r w:rsidRPr="000E427A">
        <w:rPr>
          <w:b/>
          <w:bCs/>
          <w:color w:val="000000"/>
          <w:highlight w:val="white"/>
        </w:rPr>
        <w:t>5</w:t>
      </w:r>
      <w:r w:rsidRPr="000E427A">
        <w:rPr>
          <w:b/>
          <w:bCs/>
          <w:color w:val="000000"/>
          <w:highlight w:val="white"/>
          <w:lang w:val="vi-VN"/>
        </w:rPr>
        <w:t>]</w:t>
      </w:r>
      <w:r w:rsidRPr="000E427A">
        <w:rPr>
          <w:bCs/>
          <w:color w:val="000000"/>
          <w:highlight w:val="white"/>
          <w:lang w:val="vi-VN"/>
        </w:rPr>
        <w:t>,</w:t>
      </w:r>
      <w:r w:rsidRPr="000E427A">
        <w:rPr>
          <w:color w:val="000000"/>
          <w:highlight w:val="white"/>
          <w:lang w:val="vi-VN"/>
        </w:rPr>
        <w:t xml:space="preserve"> trong hội nghị cán bộ công chức, viên chức của trường </w:t>
      </w:r>
      <w:r w:rsidRPr="000E427A">
        <w:rPr>
          <w:b/>
          <w:bCs/>
          <w:color w:val="000000"/>
          <w:highlight w:val="white"/>
          <w:lang w:val="vi-VN"/>
        </w:rPr>
        <w:t>[H1-1.</w:t>
      </w:r>
      <w:r w:rsidRPr="000E427A">
        <w:rPr>
          <w:b/>
          <w:bCs/>
          <w:color w:val="000000"/>
          <w:highlight w:val="white"/>
        </w:rPr>
        <w:t>7</w:t>
      </w:r>
      <w:r w:rsidRPr="000E427A">
        <w:rPr>
          <w:b/>
          <w:bCs/>
          <w:color w:val="000000"/>
          <w:highlight w:val="white"/>
          <w:lang w:val="vi-VN"/>
        </w:rPr>
        <w:t>-0</w:t>
      </w:r>
      <w:r w:rsidRPr="000E427A">
        <w:rPr>
          <w:b/>
          <w:bCs/>
          <w:color w:val="000000"/>
          <w:highlight w:val="white"/>
        </w:rPr>
        <w:t>2</w:t>
      </w:r>
      <w:r w:rsidRPr="000E427A">
        <w:rPr>
          <w:b/>
          <w:bCs/>
          <w:color w:val="000000"/>
          <w:highlight w:val="white"/>
          <w:lang w:val="vi-VN"/>
        </w:rPr>
        <w:t>]</w:t>
      </w:r>
      <w:r w:rsidRPr="000E427A">
        <w:rPr>
          <w:bCs/>
          <w:color w:val="000000"/>
          <w:highlight w:val="white"/>
        </w:rPr>
        <w:t>,</w:t>
      </w:r>
      <w:r w:rsidRPr="000E427A">
        <w:rPr>
          <w:b/>
          <w:bCs/>
          <w:color w:val="000000"/>
          <w:highlight w:val="white"/>
        </w:rPr>
        <w:t xml:space="preserve"> </w:t>
      </w:r>
      <w:r w:rsidRPr="000E427A">
        <w:rPr>
          <w:color w:val="000000"/>
          <w:highlight w:val="white"/>
          <w:lang w:val="vi-VN"/>
        </w:rPr>
        <w:t>bằng nhiều h</w:t>
      </w:r>
      <w:r w:rsidRPr="000E427A">
        <w:rPr>
          <w:color w:val="000000"/>
          <w:highlight w:val="white"/>
        </w:rPr>
        <w:t>ình thức khác nhau và tiến hành lấy ý kiến thảo luận đóng góp để hoàn thiện nội quy quy chế dân chủ của nhà tr</w:t>
      </w:r>
      <w:r w:rsidRPr="000E427A">
        <w:rPr>
          <w:color w:val="000000"/>
          <w:highlight w:val="white"/>
          <w:lang w:val="vi-VN"/>
        </w:rPr>
        <w:t>ường.</w:t>
      </w:r>
      <w:r>
        <w:rPr>
          <w:color w:val="000000"/>
          <w:highlight w:val="white"/>
        </w:rPr>
        <w:t xml:space="preserve"> </w:t>
      </w:r>
      <w:r w:rsidRPr="000E427A">
        <w:rPr>
          <w:color w:val="000000"/>
          <w:highlight w:val="white"/>
          <w:lang w:val="vi-VN"/>
        </w:rPr>
        <w:t>Tuy nhiên</w:t>
      </w:r>
      <w:r w:rsidRPr="000E427A">
        <w:rPr>
          <w:color w:val="000000"/>
          <w:highlight w:val="white"/>
        </w:rPr>
        <w:t>,</w:t>
      </w:r>
      <w:r w:rsidRPr="000E427A">
        <w:rPr>
          <w:color w:val="000000"/>
          <w:highlight w:val="white"/>
          <w:lang w:val="vi-VN"/>
        </w:rPr>
        <w:t xml:space="preserve"> c</w:t>
      </w:r>
      <w:r w:rsidRPr="000E427A">
        <w:rPr>
          <w:color w:val="000000"/>
          <w:highlight w:val="white"/>
        </w:rPr>
        <w:t>òn một số ít giáo viên, nhân viên trong nhà tr</w:t>
      </w:r>
      <w:r>
        <w:rPr>
          <w:color w:val="000000"/>
          <w:highlight w:val="white"/>
          <w:lang w:val="vi-VN"/>
        </w:rPr>
        <w:t xml:space="preserve">ường </w:t>
      </w:r>
      <w:r>
        <w:rPr>
          <w:color w:val="000000"/>
          <w:highlight w:val="white"/>
        </w:rPr>
        <w:t>tham gia</w:t>
      </w:r>
      <w:r w:rsidRPr="000E427A">
        <w:rPr>
          <w:color w:val="000000"/>
          <w:highlight w:val="white"/>
          <w:lang w:val="vi-VN"/>
        </w:rPr>
        <w:t xml:space="preserve"> thảo luận, đóng góp </w:t>
      </w:r>
      <w:r w:rsidRPr="000E427A">
        <w:rPr>
          <w:color w:val="000000"/>
          <w:highlight w:val="white"/>
        </w:rPr>
        <w:t>ý kiến, trong các cuộc họp</w:t>
      </w:r>
      <w:r>
        <w:rPr>
          <w:color w:val="000000"/>
          <w:highlight w:val="white"/>
        </w:rPr>
        <w:t xml:space="preserve"> chưa đi sâu vào chuyên môn</w:t>
      </w:r>
      <w:r w:rsidRPr="000E427A">
        <w:rPr>
          <w:color w:val="000000"/>
          <w:highlight w:val="white"/>
        </w:rPr>
        <w:t>.</w:t>
      </w:r>
    </w:p>
    <w:p w:rsidR="00A31020" w:rsidRPr="000E427A" w:rsidRDefault="00A31020" w:rsidP="00CF7949">
      <w:pPr>
        <w:widowControl w:val="0"/>
        <w:autoSpaceDE w:val="0"/>
        <w:autoSpaceDN w:val="0"/>
        <w:adjustRightInd w:val="0"/>
        <w:ind w:firstLine="709"/>
        <w:jc w:val="both"/>
        <w:rPr>
          <w:b/>
          <w:bCs/>
          <w:color w:val="000000"/>
          <w:highlight w:val="white"/>
        </w:rPr>
      </w:pPr>
      <w:r w:rsidRPr="000E427A">
        <w:rPr>
          <w:color w:val="000000"/>
          <w:highlight w:val="white"/>
        </w:rPr>
        <w:t>Trong 5 năm qua, nhà tr</w:t>
      </w:r>
      <w:r w:rsidRPr="000E427A">
        <w:rPr>
          <w:color w:val="000000"/>
          <w:highlight w:val="white"/>
          <w:lang w:val="vi-VN"/>
        </w:rPr>
        <w:t>ường không xảy ra vụ việc khiếu nại, đơn thư tố cáo, phản</w:t>
      </w:r>
      <w:r w:rsidRPr="000E427A">
        <w:rPr>
          <w:color w:val="000000"/>
          <w:highlight w:val="white"/>
        </w:rPr>
        <w:t xml:space="preserve"> </w:t>
      </w:r>
      <w:r w:rsidRPr="000E427A">
        <w:rPr>
          <w:color w:val="000000"/>
          <w:highlight w:val="white"/>
          <w:lang w:val="vi-VN"/>
        </w:rPr>
        <w:t xml:space="preserve">ánh từ phụ huynh học sinh và quần chúng nhân dân. Nhà trường luôn nhận được </w:t>
      </w:r>
      <w:r w:rsidRPr="000E427A">
        <w:rPr>
          <w:color w:val="000000"/>
          <w:highlight w:val="white"/>
        </w:rPr>
        <w:t xml:space="preserve">sự </w:t>
      </w:r>
      <w:r w:rsidRPr="000E427A">
        <w:rPr>
          <w:color w:val="000000"/>
          <w:highlight w:val="white"/>
          <w:lang w:val="vi-VN"/>
        </w:rPr>
        <w:t>tín nhiệm của các l</w:t>
      </w:r>
      <w:r w:rsidRPr="000E427A">
        <w:rPr>
          <w:color w:val="000000"/>
          <w:highlight w:val="white"/>
        </w:rPr>
        <w:t xml:space="preserve">ãnh đạo địa phương, quần chúng nhân dân và phụ huynh học sinh trong công tác chăm sóc, nuôi dưỡng và giáo dục trẻ </w:t>
      </w:r>
      <w:r w:rsidRPr="000E427A">
        <w:rPr>
          <w:b/>
          <w:bCs/>
          <w:color w:val="000000"/>
          <w:highlight w:val="white"/>
        </w:rPr>
        <w:t>[H1-1.9-02]</w:t>
      </w:r>
      <w:r w:rsidRPr="000E427A">
        <w:rPr>
          <w:bCs/>
          <w:color w:val="000000"/>
          <w:highlight w:val="white"/>
        </w:rPr>
        <w:t>.</w:t>
      </w:r>
    </w:p>
    <w:p w:rsidR="00A31020" w:rsidRPr="000E427A" w:rsidRDefault="00A31020" w:rsidP="00CF7949">
      <w:pPr>
        <w:autoSpaceDE w:val="0"/>
        <w:autoSpaceDN w:val="0"/>
        <w:adjustRightInd w:val="0"/>
        <w:ind w:firstLine="709"/>
        <w:jc w:val="both"/>
        <w:rPr>
          <w:b/>
          <w:bCs/>
          <w:color w:val="000000"/>
          <w:highlight w:val="white"/>
        </w:rPr>
      </w:pPr>
      <w:r w:rsidRPr="000E427A">
        <w:rPr>
          <w:color w:val="000000"/>
          <w:highlight w:val="white"/>
        </w:rPr>
        <w:t>Mỗi năm học, nhà tr</w:t>
      </w:r>
      <w:r w:rsidRPr="000E427A">
        <w:rPr>
          <w:color w:val="000000"/>
          <w:highlight w:val="white"/>
          <w:lang w:val="vi-VN"/>
        </w:rPr>
        <w:t>ường đều có báo cáo kết quả thực hiện quy chế dân chủ cơ sở</w:t>
      </w:r>
      <w:r w:rsidRPr="000E427A">
        <w:rPr>
          <w:color w:val="000000"/>
          <w:highlight w:val="white"/>
        </w:rPr>
        <w:t xml:space="preserve"> tại hội nghị cán bộ viên chức</w:t>
      </w:r>
      <w:r w:rsidRPr="000E427A">
        <w:rPr>
          <w:color w:val="000000"/>
          <w:highlight w:val="white"/>
          <w:lang w:val="vi-VN"/>
        </w:rPr>
        <w:t xml:space="preserve"> </w:t>
      </w:r>
      <w:r w:rsidRPr="000E427A">
        <w:rPr>
          <w:b/>
          <w:bCs/>
          <w:color w:val="000000"/>
          <w:highlight w:val="white"/>
          <w:lang w:val="vi-VN"/>
        </w:rPr>
        <w:t>[H1-1.</w:t>
      </w:r>
      <w:r w:rsidRPr="000E427A">
        <w:rPr>
          <w:b/>
          <w:bCs/>
          <w:color w:val="000000"/>
          <w:highlight w:val="white"/>
        </w:rPr>
        <w:t>7</w:t>
      </w:r>
      <w:r w:rsidRPr="000E427A">
        <w:rPr>
          <w:b/>
          <w:bCs/>
          <w:color w:val="000000"/>
          <w:highlight w:val="white"/>
          <w:lang w:val="vi-VN"/>
        </w:rPr>
        <w:t>-0</w:t>
      </w:r>
      <w:r w:rsidRPr="000E427A">
        <w:rPr>
          <w:b/>
          <w:bCs/>
          <w:color w:val="000000"/>
          <w:highlight w:val="white"/>
        </w:rPr>
        <w:t>2</w:t>
      </w:r>
      <w:r w:rsidRPr="000E427A">
        <w:rPr>
          <w:b/>
          <w:bCs/>
          <w:color w:val="000000"/>
          <w:highlight w:val="white"/>
          <w:lang w:val="vi-VN"/>
        </w:rPr>
        <w:t>]</w:t>
      </w:r>
      <w:r w:rsidRPr="000E427A">
        <w:rPr>
          <w:bCs/>
          <w:color w:val="000000"/>
          <w:highlight w:val="white"/>
          <w:lang w:val="vi-VN"/>
        </w:rPr>
        <w:t>.</w:t>
      </w:r>
      <w:r w:rsidRPr="000E427A">
        <w:rPr>
          <w:b/>
          <w:bCs/>
          <w:color w:val="000000"/>
          <w:highlight w:val="white"/>
        </w:rPr>
        <w:t xml:space="preserve"> </w:t>
      </w:r>
      <w:r w:rsidRPr="000E427A">
        <w:rPr>
          <w:color w:val="000000"/>
          <w:highlight w:val="white"/>
          <w:lang w:val="vi-VN"/>
        </w:rPr>
        <w:t>Trong các buổi sơ kết,</w:t>
      </w:r>
      <w:r w:rsidRPr="000E427A">
        <w:rPr>
          <w:color w:val="000000"/>
          <w:highlight w:val="white"/>
        </w:rPr>
        <w:t xml:space="preserve"> </w:t>
      </w:r>
      <w:r w:rsidRPr="000E427A">
        <w:rPr>
          <w:color w:val="000000"/>
          <w:highlight w:val="white"/>
          <w:lang w:val="vi-VN"/>
        </w:rPr>
        <w:t xml:space="preserve">tổng kết </w:t>
      </w:r>
      <w:r w:rsidR="009A757C">
        <w:rPr>
          <w:color w:val="000000"/>
        </w:rPr>
        <w:t>Lãnh đạo</w:t>
      </w:r>
      <w:r w:rsidRPr="000E427A">
        <w:rPr>
          <w:color w:val="000000"/>
          <w:highlight w:val="white"/>
          <w:lang w:val="vi-VN"/>
        </w:rPr>
        <w:t xml:space="preserve"> nhà trường cũng như Ban thanh tra </w:t>
      </w:r>
      <w:r w:rsidR="002E1227">
        <w:rPr>
          <w:color w:val="000000"/>
          <w:highlight w:val="white"/>
          <w:lang w:val="en-US"/>
        </w:rPr>
        <w:t xml:space="preserve">nhân dân </w:t>
      </w:r>
      <w:r w:rsidRPr="000E427A">
        <w:rPr>
          <w:color w:val="000000"/>
          <w:highlight w:val="white"/>
          <w:lang w:val="vi-VN"/>
        </w:rPr>
        <w:t>trường học đều có</w:t>
      </w:r>
      <w:r w:rsidRPr="000E427A">
        <w:rPr>
          <w:color w:val="000000"/>
          <w:highlight w:val="white"/>
        </w:rPr>
        <w:t xml:space="preserve"> </w:t>
      </w:r>
      <w:r w:rsidRPr="000E427A">
        <w:rPr>
          <w:color w:val="000000"/>
          <w:highlight w:val="white"/>
          <w:lang w:val="vi-VN"/>
        </w:rPr>
        <w:t xml:space="preserve">đánh giá về công tác thực hiện quy chế dân chủ trong nhà trường </w:t>
      </w:r>
      <w:r w:rsidRPr="000E427A">
        <w:rPr>
          <w:b/>
          <w:bCs/>
          <w:color w:val="000000"/>
          <w:highlight w:val="white"/>
          <w:lang w:val="vi-VN"/>
        </w:rPr>
        <w:t>[H1-1.3-0</w:t>
      </w:r>
      <w:r w:rsidRPr="000E427A">
        <w:rPr>
          <w:b/>
          <w:bCs/>
          <w:color w:val="000000"/>
          <w:highlight w:val="white"/>
        </w:rPr>
        <w:t>2</w:t>
      </w:r>
      <w:r w:rsidRPr="000E427A">
        <w:rPr>
          <w:b/>
          <w:bCs/>
          <w:color w:val="000000"/>
          <w:highlight w:val="white"/>
          <w:lang w:val="vi-VN"/>
        </w:rPr>
        <w:t>]</w:t>
      </w:r>
      <w:r w:rsidRPr="000E427A">
        <w:rPr>
          <w:bCs/>
          <w:color w:val="000000"/>
          <w:highlight w:val="white"/>
        </w:rPr>
        <w:t>.</w:t>
      </w:r>
    </w:p>
    <w:p w:rsidR="00A31020" w:rsidRPr="000E427A" w:rsidRDefault="00A31020" w:rsidP="00CF7949">
      <w:pPr>
        <w:autoSpaceDE w:val="0"/>
        <w:autoSpaceDN w:val="0"/>
        <w:adjustRightInd w:val="0"/>
        <w:ind w:firstLine="709"/>
        <w:jc w:val="both"/>
        <w:rPr>
          <w:bCs/>
          <w:iCs/>
          <w:color w:val="000000"/>
        </w:rPr>
      </w:pPr>
      <w:r w:rsidRPr="000E427A">
        <w:rPr>
          <w:b/>
          <w:bCs/>
          <w:iCs/>
          <w:color w:val="000000"/>
        </w:rPr>
        <w:t>2. Điểm mạnh</w:t>
      </w:r>
    </w:p>
    <w:p w:rsidR="00A31020" w:rsidRPr="000E427A" w:rsidRDefault="00A31020" w:rsidP="00CF7949">
      <w:pPr>
        <w:autoSpaceDE w:val="0"/>
        <w:autoSpaceDN w:val="0"/>
        <w:adjustRightInd w:val="0"/>
        <w:ind w:firstLine="709"/>
        <w:jc w:val="both"/>
        <w:rPr>
          <w:color w:val="000000"/>
          <w:lang w:val="vi-VN"/>
        </w:rPr>
      </w:pPr>
      <w:r w:rsidRPr="000E427A">
        <w:rPr>
          <w:color w:val="000000"/>
        </w:rPr>
        <w:t>Nhà tr</w:t>
      </w:r>
      <w:r w:rsidRPr="000E427A">
        <w:rPr>
          <w:color w:val="000000"/>
          <w:lang w:val="vi-VN"/>
        </w:rPr>
        <w:t>ường thực hiện tốt quy chế dân chủ, phát huy tính dân chủ trong toàn thể CBQL</w:t>
      </w:r>
      <w:r w:rsidRPr="000E427A">
        <w:rPr>
          <w:color w:val="000000"/>
        </w:rPr>
        <w:t>,</w:t>
      </w:r>
      <w:r w:rsidRPr="000E427A">
        <w:rPr>
          <w:color w:val="000000"/>
          <w:lang w:val="vi-VN"/>
        </w:rPr>
        <w:t xml:space="preserve"> GV</w:t>
      </w:r>
      <w:r w:rsidRPr="000E427A">
        <w:rPr>
          <w:color w:val="000000"/>
        </w:rPr>
        <w:t>,</w:t>
      </w:r>
      <w:r w:rsidRPr="000E427A">
        <w:rPr>
          <w:color w:val="000000"/>
          <w:lang w:val="vi-VN"/>
        </w:rPr>
        <w:t xml:space="preserve"> NV</w:t>
      </w:r>
      <w:r w:rsidRPr="000E427A">
        <w:rPr>
          <w:color w:val="000000"/>
        </w:rPr>
        <w:t xml:space="preserve"> và người lao động</w:t>
      </w:r>
      <w:r w:rsidRPr="000E427A">
        <w:rPr>
          <w:color w:val="000000"/>
          <w:lang w:val="vi-VN"/>
        </w:rPr>
        <w:t>; các biện pháp và cơ chế giám sát việc thực hiện quy chế dân chủ trong nhà trường đảm bảo công khai minh bạch hiệu quả.</w:t>
      </w:r>
    </w:p>
    <w:p w:rsidR="00A31020" w:rsidRPr="000E427A" w:rsidRDefault="00A31020" w:rsidP="00CF7949">
      <w:pPr>
        <w:autoSpaceDE w:val="0"/>
        <w:autoSpaceDN w:val="0"/>
        <w:adjustRightInd w:val="0"/>
        <w:ind w:firstLine="709"/>
        <w:jc w:val="both"/>
        <w:rPr>
          <w:color w:val="000000"/>
        </w:rPr>
      </w:pPr>
      <w:r w:rsidRPr="000E427A">
        <w:rPr>
          <w:color w:val="000000"/>
        </w:rPr>
        <w:t>Nhà tr</w:t>
      </w:r>
      <w:r w:rsidRPr="000E427A">
        <w:rPr>
          <w:color w:val="000000"/>
          <w:lang w:val="vi-VN"/>
        </w:rPr>
        <w:t>ường luôn nhận được sự quan tâm của l</w:t>
      </w:r>
      <w:r w:rsidRPr="000E427A">
        <w:rPr>
          <w:color w:val="000000"/>
        </w:rPr>
        <w:t>ãnh đạo địa phương, tín nhiệm của quần chúng nhân dân, sự tin tưởng của phụ huynh học sinh. Trong 5 năm qua nhà tr</w:t>
      </w:r>
      <w:r w:rsidRPr="000E427A">
        <w:rPr>
          <w:color w:val="000000"/>
          <w:lang w:val="vi-VN"/>
        </w:rPr>
        <w:t>ường không xảy</w:t>
      </w:r>
      <w:r w:rsidRPr="000E427A">
        <w:rPr>
          <w:color w:val="000000"/>
        </w:rPr>
        <w:t xml:space="preserve"> </w:t>
      </w:r>
      <w:r w:rsidRPr="000E427A">
        <w:rPr>
          <w:color w:val="000000"/>
          <w:lang w:val="vi-VN"/>
        </w:rPr>
        <w:t>ra t</w:t>
      </w:r>
      <w:r w:rsidRPr="000E427A">
        <w:rPr>
          <w:color w:val="000000"/>
        </w:rPr>
        <w:t>ình trạng khiếu nại, tố cáo, kiến nghị, phản ánh nào từ phía nhân dân và phụ huynh học sinh.</w:t>
      </w:r>
    </w:p>
    <w:p w:rsidR="00A31020" w:rsidRPr="000E427A" w:rsidRDefault="00A31020" w:rsidP="00CF7949">
      <w:pPr>
        <w:autoSpaceDE w:val="0"/>
        <w:autoSpaceDN w:val="0"/>
        <w:adjustRightInd w:val="0"/>
        <w:ind w:firstLine="709"/>
        <w:jc w:val="both"/>
        <w:rPr>
          <w:color w:val="000000"/>
          <w:lang w:val="vi-VN"/>
        </w:rPr>
      </w:pPr>
      <w:r w:rsidRPr="000E427A">
        <w:rPr>
          <w:color w:val="000000"/>
        </w:rPr>
        <w:t>Hàng năm, nhà tr</w:t>
      </w:r>
      <w:r w:rsidRPr="000E427A">
        <w:rPr>
          <w:color w:val="000000"/>
          <w:lang w:val="vi-VN"/>
        </w:rPr>
        <w:t xml:space="preserve">ường đều có báo cáo </w:t>
      </w:r>
      <w:r w:rsidRPr="000E427A">
        <w:rPr>
          <w:color w:val="000000"/>
        </w:rPr>
        <w:t xml:space="preserve">việc </w:t>
      </w:r>
      <w:r w:rsidRPr="000E427A">
        <w:rPr>
          <w:color w:val="000000"/>
          <w:lang w:val="vi-VN"/>
        </w:rPr>
        <w:t xml:space="preserve">thực hiện quy chế dân chủ </w:t>
      </w:r>
      <w:r w:rsidRPr="000E427A">
        <w:rPr>
          <w:color w:val="000000"/>
        </w:rPr>
        <w:t>của nhà trường về các cấp</w:t>
      </w:r>
      <w:r w:rsidRPr="000E427A">
        <w:rPr>
          <w:color w:val="000000"/>
          <w:lang w:val="vi-VN"/>
        </w:rPr>
        <w:t>.</w:t>
      </w:r>
    </w:p>
    <w:p w:rsidR="00A31020" w:rsidRPr="000E427A" w:rsidRDefault="00A31020" w:rsidP="00CF7949">
      <w:pPr>
        <w:autoSpaceDE w:val="0"/>
        <w:autoSpaceDN w:val="0"/>
        <w:adjustRightInd w:val="0"/>
        <w:ind w:firstLine="709"/>
        <w:jc w:val="both"/>
        <w:rPr>
          <w:bCs/>
          <w:iCs/>
          <w:color w:val="000000"/>
        </w:rPr>
      </w:pPr>
      <w:r w:rsidRPr="000E427A">
        <w:rPr>
          <w:b/>
          <w:bCs/>
          <w:iCs/>
          <w:color w:val="000000"/>
        </w:rPr>
        <w:t>3. Điểm yếu</w:t>
      </w:r>
    </w:p>
    <w:p w:rsidR="00A31020" w:rsidRPr="000E427A" w:rsidRDefault="00A31020" w:rsidP="00CF7949">
      <w:pPr>
        <w:autoSpaceDE w:val="0"/>
        <w:autoSpaceDN w:val="0"/>
        <w:adjustRightInd w:val="0"/>
        <w:ind w:firstLine="709"/>
        <w:jc w:val="both"/>
        <w:rPr>
          <w:b/>
          <w:bCs/>
          <w:color w:val="000000"/>
          <w:highlight w:val="white"/>
        </w:rPr>
      </w:pPr>
      <w:r w:rsidRPr="000E427A">
        <w:rPr>
          <w:color w:val="000000"/>
          <w:highlight w:val="white"/>
        </w:rPr>
        <w:t>Còn một số ít giáo viên, nhân viên trong nhà tr</w:t>
      </w:r>
      <w:r w:rsidRPr="000E427A">
        <w:rPr>
          <w:color w:val="000000"/>
          <w:highlight w:val="white"/>
          <w:lang w:val="vi-VN"/>
        </w:rPr>
        <w:t xml:space="preserve">ường chưa mạnh dạn tham gia, thảo luận, đóng góp </w:t>
      </w:r>
      <w:r w:rsidRPr="000E427A">
        <w:rPr>
          <w:color w:val="000000"/>
          <w:highlight w:val="white"/>
        </w:rPr>
        <w:t>ý kiến, trong các cuộc họp.</w:t>
      </w:r>
    </w:p>
    <w:p w:rsidR="00A31020" w:rsidRPr="000E427A" w:rsidRDefault="00A31020" w:rsidP="00CF7949">
      <w:pPr>
        <w:autoSpaceDE w:val="0"/>
        <w:autoSpaceDN w:val="0"/>
        <w:adjustRightInd w:val="0"/>
        <w:ind w:firstLine="709"/>
        <w:jc w:val="both"/>
        <w:rPr>
          <w:bCs/>
          <w:i/>
          <w:iCs/>
          <w:color w:val="000000"/>
        </w:rPr>
      </w:pPr>
      <w:r w:rsidRPr="000E427A">
        <w:rPr>
          <w:b/>
          <w:bCs/>
          <w:iCs/>
          <w:color w:val="000000"/>
        </w:rPr>
        <w:t>4. Kế hoạch cải tiến chất l</w:t>
      </w:r>
      <w:r w:rsidRPr="000E427A">
        <w:rPr>
          <w:b/>
          <w:bCs/>
          <w:iCs/>
          <w:color w:val="000000"/>
          <w:lang w:val="vi-VN"/>
        </w:rPr>
        <w:t>ượng</w:t>
      </w:r>
    </w:p>
    <w:p w:rsidR="00A31020" w:rsidRPr="000E427A" w:rsidRDefault="00A31020" w:rsidP="00CF7949">
      <w:pPr>
        <w:autoSpaceDE w:val="0"/>
        <w:autoSpaceDN w:val="0"/>
        <w:adjustRightInd w:val="0"/>
        <w:ind w:firstLine="709"/>
        <w:jc w:val="both"/>
        <w:rPr>
          <w:color w:val="000000"/>
        </w:rPr>
      </w:pPr>
      <w:r w:rsidRPr="000E427A">
        <w:rPr>
          <w:color w:val="000000"/>
        </w:rPr>
        <w:t>Trong những năm học tới, nhà tr</w:t>
      </w:r>
      <w:r w:rsidRPr="000E427A">
        <w:rPr>
          <w:color w:val="000000"/>
          <w:lang w:val="vi-VN"/>
        </w:rPr>
        <w:t xml:space="preserve">ường </w:t>
      </w:r>
      <w:r w:rsidRPr="000E427A">
        <w:rPr>
          <w:color w:val="000000"/>
        </w:rPr>
        <w:t>khuyến khích, tạo điều kiện cơ hội cho</w:t>
      </w:r>
      <w:r w:rsidRPr="000E427A">
        <w:rPr>
          <w:color w:val="000000"/>
          <w:lang w:val="vi-VN"/>
        </w:rPr>
        <w:t xml:space="preserve"> mỗi CBQL</w:t>
      </w:r>
      <w:r w:rsidRPr="000E427A">
        <w:rPr>
          <w:color w:val="000000"/>
        </w:rPr>
        <w:t>,</w:t>
      </w:r>
      <w:r w:rsidRPr="000E427A">
        <w:rPr>
          <w:color w:val="000000"/>
          <w:lang w:val="vi-VN"/>
        </w:rPr>
        <w:t xml:space="preserve"> GV</w:t>
      </w:r>
      <w:r w:rsidRPr="000E427A">
        <w:rPr>
          <w:color w:val="000000"/>
        </w:rPr>
        <w:t>,</w:t>
      </w:r>
      <w:r w:rsidRPr="000E427A">
        <w:rPr>
          <w:color w:val="000000"/>
          <w:lang w:val="vi-VN"/>
        </w:rPr>
        <w:t xml:space="preserve"> NV </w:t>
      </w:r>
      <w:r w:rsidRPr="000E427A">
        <w:rPr>
          <w:color w:val="000000"/>
        </w:rPr>
        <w:t xml:space="preserve">và người lao động tự tin và </w:t>
      </w:r>
      <w:r w:rsidRPr="000E427A">
        <w:rPr>
          <w:color w:val="000000"/>
          <w:lang w:val="vi-VN"/>
        </w:rPr>
        <w:t>mạnh dạn hơn trong công tác tham mưu</w:t>
      </w:r>
      <w:r w:rsidRPr="000E427A">
        <w:rPr>
          <w:color w:val="000000"/>
        </w:rPr>
        <w:t>,</w:t>
      </w:r>
      <w:r w:rsidRPr="000E427A">
        <w:rPr>
          <w:color w:val="000000"/>
          <w:lang w:val="vi-VN"/>
        </w:rPr>
        <w:t xml:space="preserve"> đóng góp </w:t>
      </w:r>
      <w:r w:rsidRPr="000E427A">
        <w:rPr>
          <w:color w:val="000000"/>
        </w:rPr>
        <w:t>ý kiến xây dựng và thực hiện quy chế trong nhà tr</w:t>
      </w:r>
      <w:r w:rsidRPr="000E427A">
        <w:rPr>
          <w:color w:val="000000"/>
          <w:lang w:val="vi-VN"/>
        </w:rPr>
        <w:t>ường</w:t>
      </w:r>
      <w:r w:rsidRPr="000E427A">
        <w:rPr>
          <w:color w:val="000000"/>
        </w:rPr>
        <w:t xml:space="preserve"> nhằm </w:t>
      </w:r>
      <w:r w:rsidRPr="000E427A">
        <w:rPr>
          <w:color w:val="000000"/>
          <w:lang w:val="vi-VN"/>
        </w:rPr>
        <w:t xml:space="preserve">phát huy quyền làm chủ trong mọi hoạt động; tự học tự bồi dưỡng </w:t>
      </w:r>
      <w:r w:rsidRPr="000E427A">
        <w:rPr>
          <w:color w:val="000000"/>
        </w:rPr>
        <w:t xml:space="preserve">để </w:t>
      </w:r>
      <w:r w:rsidRPr="000E427A">
        <w:rPr>
          <w:color w:val="000000"/>
          <w:lang w:val="vi-VN"/>
        </w:rPr>
        <w:t xml:space="preserve">nâng cao </w:t>
      </w:r>
      <w:r w:rsidRPr="000E427A">
        <w:rPr>
          <w:color w:val="000000"/>
        </w:rPr>
        <w:t>ý thức trách nhiệm trong công tác tự phê bình và phê bình.</w:t>
      </w:r>
    </w:p>
    <w:p w:rsidR="00A31020" w:rsidRPr="000E427A" w:rsidRDefault="00A31020" w:rsidP="00CF7949">
      <w:pPr>
        <w:ind w:firstLine="720"/>
        <w:jc w:val="both"/>
        <w:rPr>
          <w:color w:val="000000"/>
          <w:lang w:val="nb-NO"/>
        </w:rPr>
      </w:pPr>
      <w:r w:rsidRPr="000E427A">
        <w:rPr>
          <w:b/>
          <w:color w:val="000000"/>
          <w:lang w:val="nb-NO"/>
        </w:rPr>
        <w:t xml:space="preserve">5. Tự đánh giá: </w:t>
      </w:r>
      <w:r w:rsidRPr="000E427A">
        <w:rPr>
          <w:color w:val="000000"/>
          <w:lang w:val="nb-NO"/>
        </w:rPr>
        <w:t>Đạt Mức 2.</w:t>
      </w:r>
    </w:p>
    <w:p w:rsidR="00A31020" w:rsidRPr="000E427A" w:rsidRDefault="00A31020" w:rsidP="00CF7949">
      <w:pPr>
        <w:ind w:firstLine="720"/>
        <w:jc w:val="both"/>
        <w:rPr>
          <w:color w:val="000000"/>
        </w:rPr>
      </w:pPr>
      <w:r w:rsidRPr="000E427A">
        <w:rPr>
          <w:b/>
          <w:color w:val="000000"/>
        </w:rPr>
        <w:t xml:space="preserve">Tiêu chí 1.10. Đảm bảo an ninh trật tự, </w:t>
      </w:r>
      <w:r w:rsidRPr="000E427A">
        <w:rPr>
          <w:b/>
          <w:color w:val="000000"/>
          <w:lang w:val="vi-VN"/>
        </w:rPr>
        <w:t xml:space="preserve">an toàn </w:t>
      </w:r>
      <w:r w:rsidRPr="000E427A">
        <w:rPr>
          <w:b/>
          <w:color w:val="000000"/>
        </w:rPr>
        <w:t>trường học</w:t>
      </w:r>
    </w:p>
    <w:p w:rsidR="00A31020" w:rsidRPr="000E427A" w:rsidRDefault="00A31020" w:rsidP="00CF7949">
      <w:pPr>
        <w:ind w:firstLine="709"/>
        <w:jc w:val="both"/>
        <w:rPr>
          <w:color w:val="000000"/>
          <w:lang w:val="nb-NO"/>
        </w:rPr>
      </w:pPr>
      <w:r w:rsidRPr="000E427A">
        <w:rPr>
          <w:color w:val="000000"/>
          <w:lang w:val="nb-NO"/>
        </w:rPr>
        <w:t xml:space="preserve">Mức 1: </w:t>
      </w:r>
    </w:p>
    <w:p w:rsidR="00A31020" w:rsidRPr="000E427A" w:rsidRDefault="00A31020" w:rsidP="00CF7949">
      <w:pPr>
        <w:ind w:firstLine="720"/>
        <w:jc w:val="both"/>
        <w:rPr>
          <w:i/>
          <w:color w:val="000000"/>
        </w:rPr>
      </w:pPr>
      <w:r w:rsidRPr="000E427A">
        <w:rPr>
          <w:i/>
          <w:color w:val="000000"/>
          <w:spacing w:val="-4"/>
        </w:rPr>
        <w:t xml:space="preserve">a) Có </w:t>
      </w:r>
      <w:r w:rsidRPr="000E427A">
        <w:rPr>
          <w:i/>
          <w:color w:val="000000"/>
        </w:rPr>
        <w:t>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w:t>
      </w:r>
      <w:r w:rsidRPr="000E427A">
        <w:rPr>
          <w:i/>
          <w:color w:val="000000"/>
          <w:spacing w:val="-4"/>
        </w:rPr>
        <w:t>; những trường có tổ chức bếp ăn cho trẻ được cấp giấy chứng nhận đủ điều kiện an toàn thực phẩm;</w:t>
      </w:r>
    </w:p>
    <w:p w:rsidR="00A31020" w:rsidRPr="000E427A" w:rsidRDefault="00A31020" w:rsidP="00CF7949">
      <w:pPr>
        <w:ind w:firstLine="720"/>
        <w:jc w:val="both"/>
        <w:rPr>
          <w:i/>
          <w:color w:val="000000"/>
          <w:spacing w:val="-6"/>
        </w:rPr>
      </w:pPr>
      <w:r w:rsidRPr="000E427A">
        <w:rPr>
          <w:i/>
          <w:color w:val="000000"/>
          <w:spacing w:val="-6"/>
          <w:lang w:val="vi-VN"/>
        </w:rPr>
        <w:lastRenderedPageBreak/>
        <w:t xml:space="preserve">b) </w:t>
      </w:r>
      <w:r w:rsidRPr="000E427A">
        <w:rPr>
          <w:i/>
          <w:color w:val="000000"/>
          <w:spacing w:val="-6"/>
        </w:rPr>
        <w:t>Có hộp thư góp ý, đường dây nóng và các hình thức khác để tiếp nhận, xử lý các thông tin  phản ánh của người dân; đ</w:t>
      </w:r>
      <w:r w:rsidRPr="000E427A">
        <w:rPr>
          <w:i/>
          <w:color w:val="000000"/>
          <w:spacing w:val="-6"/>
          <w:lang w:val="vi-VN"/>
        </w:rPr>
        <w:t>ảm bảo an toàn cho c</w:t>
      </w:r>
      <w:r w:rsidRPr="000E427A">
        <w:rPr>
          <w:i/>
          <w:color w:val="000000"/>
          <w:spacing w:val="-6"/>
        </w:rPr>
        <w:t>á</w:t>
      </w:r>
      <w:r w:rsidRPr="000E427A">
        <w:rPr>
          <w:i/>
          <w:color w:val="000000"/>
          <w:spacing w:val="-6"/>
          <w:lang w:val="vi-VN"/>
        </w:rPr>
        <w:t>n bộ</w:t>
      </w:r>
      <w:r w:rsidRPr="000E427A">
        <w:rPr>
          <w:i/>
          <w:color w:val="000000"/>
          <w:spacing w:val="-6"/>
        </w:rPr>
        <w:t xml:space="preserve"> quản lý</w:t>
      </w:r>
      <w:r w:rsidRPr="000E427A">
        <w:rPr>
          <w:i/>
          <w:color w:val="000000"/>
          <w:spacing w:val="-6"/>
          <w:lang w:val="vi-VN"/>
        </w:rPr>
        <w:t>, gi</w:t>
      </w:r>
      <w:r w:rsidRPr="000E427A">
        <w:rPr>
          <w:i/>
          <w:color w:val="000000"/>
          <w:spacing w:val="-6"/>
        </w:rPr>
        <w:t>á</w:t>
      </w:r>
      <w:r w:rsidRPr="000E427A">
        <w:rPr>
          <w:i/>
          <w:color w:val="000000"/>
          <w:spacing w:val="-6"/>
          <w:lang w:val="vi-VN"/>
        </w:rPr>
        <w:t>o vi</w:t>
      </w:r>
      <w:r w:rsidRPr="000E427A">
        <w:rPr>
          <w:i/>
          <w:color w:val="000000"/>
          <w:spacing w:val="-6"/>
        </w:rPr>
        <w:t>ê</w:t>
      </w:r>
      <w:r w:rsidRPr="000E427A">
        <w:rPr>
          <w:i/>
          <w:color w:val="000000"/>
          <w:spacing w:val="-6"/>
          <w:lang w:val="vi-VN"/>
        </w:rPr>
        <w:t>n,</w:t>
      </w:r>
      <w:r w:rsidRPr="000E427A">
        <w:rPr>
          <w:i/>
          <w:color w:val="000000"/>
          <w:spacing w:val="-6"/>
        </w:rPr>
        <w:t xml:space="preserve"> </w:t>
      </w:r>
      <w:r w:rsidRPr="000E427A">
        <w:rPr>
          <w:i/>
          <w:color w:val="000000"/>
          <w:spacing w:val="-6"/>
          <w:lang w:val="vi-VN"/>
        </w:rPr>
        <w:t>nh</w:t>
      </w:r>
      <w:r w:rsidRPr="000E427A">
        <w:rPr>
          <w:i/>
          <w:color w:val="000000"/>
          <w:spacing w:val="-6"/>
        </w:rPr>
        <w:t>â</w:t>
      </w:r>
      <w:r w:rsidRPr="000E427A">
        <w:rPr>
          <w:i/>
          <w:color w:val="000000"/>
          <w:spacing w:val="-6"/>
          <w:lang w:val="vi-VN"/>
        </w:rPr>
        <w:t>n vi</w:t>
      </w:r>
      <w:r w:rsidRPr="000E427A">
        <w:rPr>
          <w:i/>
          <w:color w:val="000000"/>
          <w:spacing w:val="-6"/>
        </w:rPr>
        <w:t>ê</w:t>
      </w:r>
      <w:r w:rsidRPr="000E427A">
        <w:rPr>
          <w:i/>
          <w:color w:val="000000"/>
          <w:spacing w:val="-6"/>
          <w:lang w:val="vi-VN"/>
        </w:rPr>
        <w:t>n</w:t>
      </w:r>
      <w:r w:rsidRPr="000E427A">
        <w:rPr>
          <w:i/>
          <w:color w:val="000000"/>
          <w:spacing w:val="-6"/>
        </w:rPr>
        <w:t xml:space="preserve"> và trẻ</w:t>
      </w:r>
      <w:r w:rsidRPr="000E427A">
        <w:rPr>
          <w:i/>
          <w:color w:val="000000"/>
          <w:spacing w:val="-6"/>
          <w:lang w:val="vi-VN"/>
        </w:rPr>
        <w:t xml:space="preserve"> trong nhà trường</w:t>
      </w:r>
      <w:r w:rsidRPr="000E427A">
        <w:rPr>
          <w:i/>
          <w:color w:val="000000"/>
        </w:rPr>
        <w:t>;</w:t>
      </w:r>
    </w:p>
    <w:p w:rsidR="00A31020" w:rsidRPr="000E427A" w:rsidRDefault="00A31020" w:rsidP="00CF7949">
      <w:pPr>
        <w:ind w:firstLine="720"/>
        <w:jc w:val="both"/>
        <w:rPr>
          <w:i/>
          <w:color w:val="000000"/>
        </w:rPr>
      </w:pPr>
      <w:r w:rsidRPr="000E427A">
        <w:rPr>
          <w:i/>
          <w:color w:val="000000"/>
        </w:rPr>
        <w:t>c) Không có hiện tượng kỳ thị, hành vi bạo lực, vi phạm pháp luật về bình đẳng giới trong nhà trường.</w:t>
      </w:r>
    </w:p>
    <w:p w:rsidR="00A31020" w:rsidRPr="000E427A" w:rsidRDefault="00A31020" w:rsidP="00CF7949">
      <w:pPr>
        <w:ind w:firstLine="720"/>
        <w:jc w:val="both"/>
        <w:rPr>
          <w:color w:val="000000"/>
          <w:lang w:val="nb-NO"/>
        </w:rPr>
      </w:pPr>
      <w:r w:rsidRPr="000E427A">
        <w:rPr>
          <w:color w:val="000000"/>
          <w:lang w:val="nb-NO"/>
        </w:rPr>
        <w:t xml:space="preserve">Mức 2: </w:t>
      </w:r>
    </w:p>
    <w:p w:rsidR="00A31020" w:rsidRPr="000E427A" w:rsidRDefault="00A31020" w:rsidP="00CF7949">
      <w:pPr>
        <w:widowControl w:val="0"/>
        <w:ind w:firstLine="720"/>
        <w:jc w:val="both"/>
        <w:rPr>
          <w:i/>
          <w:color w:val="000000"/>
        </w:rPr>
      </w:pPr>
      <w:r w:rsidRPr="000E427A">
        <w:rPr>
          <w:i/>
          <w:color w:val="000000"/>
        </w:rPr>
        <w:t xml:space="preserve">a) Cán bộ quản lý, giáo viên, nhân viên và trẻ được phổ biến, hướng dẫn, thực hiện phương án đảm </w:t>
      </w:r>
      <w:r w:rsidRPr="000E427A">
        <w:rPr>
          <w:i/>
          <w:color w:val="000000"/>
          <w:lang w:val="vi-VN"/>
        </w:rPr>
        <w:t>bảo an ninh</w:t>
      </w:r>
      <w:r w:rsidRPr="000E427A">
        <w:rPr>
          <w:i/>
          <w:color w:val="000000"/>
        </w:rPr>
        <w:t xml:space="preserve"> </w:t>
      </w:r>
      <w:r w:rsidRPr="000E427A">
        <w:rPr>
          <w:i/>
          <w:color w:val="000000"/>
          <w:lang w:val="vi-VN"/>
        </w:rPr>
        <w:t>trật tự</w:t>
      </w:r>
      <w:r w:rsidRPr="000E427A">
        <w:rPr>
          <w:i/>
          <w:color w:val="000000"/>
        </w:rPr>
        <w:t xml:space="preserve">; vệ sinh an toàn thực phẩm; an toàn </w:t>
      </w:r>
      <w:r w:rsidRPr="000E427A">
        <w:rPr>
          <w:i/>
          <w:color w:val="000000"/>
          <w:lang w:val="vi-VN"/>
        </w:rPr>
        <w:t>phòng chống tai nạn</w:t>
      </w:r>
      <w:r w:rsidRPr="000E427A">
        <w:rPr>
          <w:i/>
          <w:color w:val="000000"/>
        </w:rPr>
        <w:t>,</w:t>
      </w:r>
      <w:r w:rsidRPr="000E427A">
        <w:rPr>
          <w:i/>
          <w:color w:val="000000"/>
          <w:lang w:val="vi-VN"/>
        </w:rPr>
        <w:t xml:space="preserve"> thương tích</w:t>
      </w:r>
      <w:r w:rsidRPr="000E427A">
        <w:rPr>
          <w:i/>
          <w:color w:val="000000"/>
        </w:rPr>
        <w:t>; an toàn phòng, chống</w:t>
      </w:r>
      <w:r w:rsidRPr="000E427A">
        <w:rPr>
          <w:i/>
          <w:color w:val="000000"/>
          <w:lang w:val="vi-VN"/>
        </w:rPr>
        <w:t xml:space="preserve"> cháy nổ</w:t>
      </w:r>
      <w:r w:rsidRPr="000E427A">
        <w:rPr>
          <w:i/>
          <w:color w:val="000000"/>
        </w:rPr>
        <w:t>; an toàn phòng, chống thảm</w:t>
      </w:r>
      <w:r w:rsidRPr="000E427A">
        <w:rPr>
          <w:i/>
          <w:color w:val="000000"/>
          <w:lang w:val="vi-VN"/>
        </w:rPr>
        <w:t xml:space="preserve"> họa thiên tai</w:t>
      </w:r>
      <w:r w:rsidRPr="000E427A">
        <w:rPr>
          <w:i/>
          <w:color w:val="000000"/>
        </w:rPr>
        <w:t>;</w:t>
      </w:r>
      <w:r w:rsidRPr="000E427A">
        <w:rPr>
          <w:i/>
          <w:color w:val="000000"/>
          <w:lang w:val="vi-VN"/>
        </w:rPr>
        <w:t xml:space="preserve"> phòng</w:t>
      </w:r>
      <w:r w:rsidRPr="000E427A">
        <w:rPr>
          <w:i/>
          <w:color w:val="000000"/>
        </w:rPr>
        <w:t>,</w:t>
      </w:r>
      <w:r w:rsidRPr="000E427A">
        <w:rPr>
          <w:i/>
          <w:color w:val="000000"/>
          <w:lang w:val="vi-VN"/>
        </w:rPr>
        <w:t xml:space="preserve"> chống dịch bệnh</w:t>
      </w:r>
      <w:r w:rsidRPr="000E427A">
        <w:rPr>
          <w:i/>
          <w:color w:val="000000"/>
        </w:rPr>
        <w:t>; phòng, chống các tệ nạn xã hội và phòng, chống bạo lực trong nhà trường;</w:t>
      </w:r>
    </w:p>
    <w:p w:rsidR="00A31020" w:rsidRPr="000E427A" w:rsidRDefault="00A31020" w:rsidP="0066638F">
      <w:pPr>
        <w:ind w:firstLine="720"/>
        <w:jc w:val="both"/>
        <w:rPr>
          <w:i/>
          <w:color w:val="000000"/>
        </w:rPr>
      </w:pPr>
      <w:r w:rsidRPr="000E427A">
        <w:rPr>
          <w:i/>
          <w:color w:val="000000"/>
        </w:rPr>
        <w:t>b) Nhà trường thường xuyên kiểm tra, thu thập, đánh giá, xử lý các thông tin, biểu hiện liên quan đến bạo lực học đường, an ninh trật tự và có biện pháp ngăn chặn kịp thời, hiệu quả.</w:t>
      </w:r>
    </w:p>
    <w:p w:rsidR="00A31020" w:rsidRPr="000E427A" w:rsidRDefault="00A31020" w:rsidP="00CF7949">
      <w:pPr>
        <w:ind w:firstLine="720"/>
        <w:jc w:val="both"/>
        <w:rPr>
          <w:b/>
          <w:color w:val="000000"/>
          <w:lang w:val="nb-NO"/>
        </w:rPr>
      </w:pPr>
      <w:r w:rsidRPr="000E427A">
        <w:rPr>
          <w:b/>
          <w:color w:val="000000"/>
          <w:lang w:val="nb-NO"/>
        </w:rPr>
        <w:t>1. Mô tả hiện trạng</w:t>
      </w:r>
    </w:p>
    <w:p w:rsidR="00A31020" w:rsidRDefault="00A31020" w:rsidP="00CF7949">
      <w:pPr>
        <w:autoSpaceDE w:val="0"/>
        <w:autoSpaceDN w:val="0"/>
        <w:adjustRightInd w:val="0"/>
        <w:ind w:firstLine="720"/>
        <w:jc w:val="both"/>
        <w:rPr>
          <w:color w:val="000000"/>
          <w:lang w:val="en-US"/>
        </w:rPr>
      </w:pPr>
      <w:r w:rsidRPr="000E427A">
        <w:rPr>
          <w:color w:val="000000"/>
        </w:rPr>
        <w:t>Trong 5 năm trở lại đây, nhà tr</w:t>
      </w:r>
      <w:r w:rsidRPr="000E427A">
        <w:rPr>
          <w:color w:val="000000"/>
          <w:lang w:val="vi-VN"/>
        </w:rPr>
        <w:t>ường đ</w:t>
      </w:r>
      <w:r w:rsidRPr="000E427A">
        <w:rPr>
          <w:color w:val="000000"/>
        </w:rPr>
        <w:t>ã tiến hành xây dựng các kế hoạch, đề ra các phương án và đăng ký với cơ quan chức năng về việc đảm bảo an ninh trật tự an toàn tr</w:t>
      </w:r>
      <w:r w:rsidRPr="000E427A">
        <w:rPr>
          <w:color w:val="000000"/>
          <w:lang w:val="vi-VN"/>
        </w:rPr>
        <w:t>ường học, xây dựng kế hoạch trường học an toàn, ph</w:t>
      </w:r>
      <w:r w:rsidRPr="000E427A">
        <w:rPr>
          <w:color w:val="000000"/>
        </w:rPr>
        <w:t>òng chống tai nạn th</w:t>
      </w:r>
      <w:r w:rsidRPr="000E427A">
        <w:rPr>
          <w:color w:val="000000"/>
          <w:lang w:val="vi-VN"/>
        </w:rPr>
        <w:t xml:space="preserve">ương tích </w:t>
      </w:r>
      <w:r w:rsidRPr="000E427A">
        <w:rPr>
          <w:b/>
          <w:bCs/>
          <w:color w:val="000000"/>
          <w:lang w:val="vi-VN"/>
        </w:rPr>
        <w:t>[H1-1.10-0</w:t>
      </w:r>
      <w:r w:rsidRPr="000E427A">
        <w:rPr>
          <w:b/>
          <w:bCs/>
          <w:color w:val="000000"/>
        </w:rPr>
        <w:t>1</w:t>
      </w:r>
      <w:r w:rsidRPr="000E427A">
        <w:rPr>
          <w:b/>
          <w:bCs/>
          <w:color w:val="000000"/>
          <w:lang w:val="vi-VN"/>
        </w:rPr>
        <w:t>]</w:t>
      </w:r>
      <w:r w:rsidRPr="000E427A">
        <w:rPr>
          <w:color w:val="000000"/>
          <w:lang w:val="vi-VN"/>
        </w:rPr>
        <w:t>,</w:t>
      </w:r>
      <w:r w:rsidRPr="000E427A">
        <w:rPr>
          <w:b/>
          <w:bCs/>
          <w:color w:val="000000"/>
        </w:rPr>
        <w:t>[H1-1.10-02]</w:t>
      </w:r>
      <w:r w:rsidRPr="000E427A">
        <w:rPr>
          <w:color w:val="000000"/>
          <w:lang w:val="vi-VN"/>
        </w:rPr>
        <w:t xml:space="preserve"> chỉ đạo các lớp xây dựng kế hoạch đảm bảo an toàn cho trẻ và coi đây là nhiệm vụ trọng tâm </w:t>
      </w:r>
      <w:r w:rsidRPr="000E427A">
        <w:rPr>
          <w:color w:val="000000"/>
        </w:rPr>
        <w:t xml:space="preserve">của </w:t>
      </w:r>
      <w:r w:rsidRPr="000E427A">
        <w:rPr>
          <w:color w:val="000000"/>
          <w:lang w:val="vi-VN"/>
        </w:rPr>
        <w:t>từng tháng</w:t>
      </w:r>
      <w:r w:rsidRPr="000E427A">
        <w:rPr>
          <w:color w:val="000000"/>
        </w:rPr>
        <w:t>/năm học</w:t>
      </w:r>
      <w:r w:rsidRPr="000E427A">
        <w:rPr>
          <w:color w:val="000000"/>
          <w:lang w:val="vi-VN"/>
        </w:rPr>
        <w:t xml:space="preserve"> </w:t>
      </w:r>
      <w:r w:rsidRPr="000E427A">
        <w:rPr>
          <w:b/>
          <w:bCs/>
          <w:color w:val="000000"/>
          <w:lang w:val="vi-VN"/>
        </w:rPr>
        <w:t>[H1-1.5-0</w:t>
      </w:r>
      <w:r w:rsidRPr="000E427A">
        <w:rPr>
          <w:b/>
          <w:bCs/>
          <w:color w:val="000000"/>
        </w:rPr>
        <w:t>3</w:t>
      </w:r>
      <w:r w:rsidRPr="000E427A">
        <w:rPr>
          <w:b/>
          <w:bCs/>
          <w:color w:val="000000"/>
          <w:lang w:val="vi-VN"/>
        </w:rPr>
        <w:t>]</w:t>
      </w:r>
      <w:r w:rsidRPr="000E427A">
        <w:rPr>
          <w:color w:val="000000"/>
        </w:rPr>
        <w:t>,</w:t>
      </w:r>
      <w:r w:rsidRPr="000E427A">
        <w:rPr>
          <w:color w:val="000000"/>
          <w:lang w:val="vi-VN"/>
        </w:rPr>
        <w:t xml:space="preserve"> đưa nội dung giáo dục trẻ biết cách ph</w:t>
      </w:r>
      <w:r w:rsidRPr="000E427A">
        <w:rPr>
          <w:color w:val="000000"/>
        </w:rPr>
        <w:t>òng tránh các tai nạn th</w:t>
      </w:r>
      <w:r w:rsidRPr="000E427A">
        <w:rPr>
          <w:color w:val="000000"/>
          <w:lang w:val="vi-VN"/>
        </w:rPr>
        <w:t xml:space="preserve">ương tích vào trong kế hoạch giáo dục, quan tâm và không để xảy ra mất an toàn đối với trẻ </w:t>
      </w:r>
      <w:r w:rsidRPr="000E427A">
        <w:rPr>
          <w:b/>
          <w:bCs/>
          <w:color w:val="000000"/>
          <w:lang w:val="vi-VN"/>
        </w:rPr>
        <w:t>[H1-1.5-0</w:t>
      </w:r>
      <w:r w:rsidRPr="000E427A">
        <w:rPr>
          <w:b/>
          <w:bCs/>
          <w:color w:val="000000"/>
        </w:rPr>
        <w:t>4</w:t>
      </w:r>
      <w:r w:rsidRPr="000E427A">
        <w:rPr>
          <w:b/>
          <w:bCs/>
          <w:color w:val="000000"/>
          <w:lang w:val="vi-VN"/>
        </w:rPr>
        <w:t>]</w:t>
      </w:r>
      <w:r w:rsidRPr="000E427A">
        <w:rPr>
          <w:color w:val="000000"/>
          <w:lang w:val="vi-VN"/>
        </w:rPr>
        <w:t>, Xây dựng kế hoạch ph</w:t>
      </w:r>
      <w:r w:rsidRPr="000E427A">
        <w:rPr>
          <w:color w:val="000000"/>
        </w:rPr>
        <w:t xml:space="preserve">òng cháy, chữa cháy </w:t>
      </w:r>
      <w:r w:rsidRPr="000E427A">
        <w:rPr>
          <w:b/>
          <w:bCs/>
          <w:color w:val="000000"/>
        </w:rPr>
        <w:t>[H1-1.10-03]</w:t>
      </w:r>
      <w:r w:rsidRPr="000E427A">
        <w:rPr>
          <w:bCs/>
          <w:color w:val="000000"/>
        </w:rPr>
        <w:t>;</w:t>
      </w:r>
      <w:r w:rsidRPr="000E427A">
        <w:rPr>
          <w:b/>
          <w:bCs/>
          <w:color w:val="000000"/>
        </w:rPr>
        <w:t xml:space="preserve"> </w:t>
      </w:r>
      <w:r w:rsidRPr="000E427A">
        <w:rPr>
          <w:color w:val="000000"/>
        </w:rPr>
        <w:t>kế hoạch phòng chống dịch bệnh và chỉ đạ</w:t>
      </w:r>
      <w:r w:rsidR="00D002DF">
        <w:rPr>
          <w:color w:val="000000"/>
        </w:rPr>
        <w:t>o giáo</w:t>
      </w:r>
      <w:r w:rsidRPr="000E427A">
        <w:rPr>
          <w:color w:val="000000"/>
        </w:rPr>
        <w:t xml:space="preserve"> viên kiêm nhiệm</w:t>
      </w:r>
      <w:r w:rsidR="00D002DF">
        <w:rPr>
          <w:color w:val="000000"/>
        </w:rPr>
        <w:t xml:space="preserve"> công tác y tế</w:t>
      </w:r>
      <w:r w:rsidRPr="000E427A">
        <w:rPr>
          <w:color w:val="000000"/>
        </w:rPr>
        <w:t xml:space="preserve"> xây dựng viết bài tuyên truyền phòng chống dịch bệnh đặc biệt chú trọng đến việc tuyên truyề</w:t>
      </w:r>
      <w:r w:rsidR="00D002DF">
        <w:rPr>
          <w:color w:val="000000"/>
        </w:rPr>
        <w:t>n GV</w:t>
      </w:r>
      <w:r w:rsidRPr="000E427A">
        <w:rPr>
          <w:color w:val="000000"/>
        </w:rPr>
        <w:t xml:space="preserve">NV, phụ huynh cùng chung tay phòng chống dịch Covid-19, có kế hoạch và các phương án phòng chống dịch bệnh cụ thể </w:t>
      </w:r>
      <w:r w:rsidRPr="000E427A">
        <w:rPr>
          <w:b/>
          <w:bCs/>
          <w:color w:val="000000"/>
        </w:rPr>
        <w:t>[H1-1.10-04]</w:t>
      </w:r>
      <w:r w:rsidRPr="000E427A">
        <w:rPr>
          <w:bCs/>
          <w:color w:val="000000"/>
        </w:rPr>
        <w:t>,</w:t>
      </w:r>
      <w:r w:rsidRPr="000E427A">
        <w:rPr>
          <w:b/>
          <w:bCs/>
          <w:color w:val="000000"/>
        </w:rPr>
        <w:t xml:space="preserve"> </w:t>
      </w:r>
      <w:r w:rsidRPr="000E427A">
        <w:rPr>
          <w:color w:val="000000"/>
        </w:rPr>
        <w:t>trang bị đầy đủ đồ dùng, dụng cụ và c</w:t>
      </w:r>
      <w:r w:rsidRPr="000E427A">
        <w:rPr>
          <w:color w:val="000000"/>
          <w:lang w:val="vi-VN"/>
        </w:rPr>
        <w:t>ơ chế thuốc để sơ cấp cứu kịp thời cho trẻ</w:t>
      </w:r>
      <w:r w:rsidRPr="000E427A">
        <w:rPr>
          <w:color w:val="000000"/>
        </w:rPr>
        <w:t xml:space="preserve"> </w:t>
      </w:r>
      <w:r w:rsidRPr="000E427A">
        <w:rPr>
          <w:b/>
          <w:bCs/>
          <w:color w:val="000000"/>
          <w:lang w:val="vi-VN"/>
        </w:rPr>
        <w:t>[H1-1.10-0</w:t>
      </w:r>
      <w:r w:rsidRPr="000E427A">
        <w:rPr>
          <w:b/>
          <w:bCs/>
          <w:color w:val="000000"/>
        </w:rPr>
        <w:t>4</w:t>
      </w:r>
      <w:r w:rsidRPr="000E427A">
        <w:rPr>
          <w:b/>
          <w:bCs/>
          <w:color w:val="000000"/>
          <w:lang w:val="vi-VN"/>
        </w:rPr>
        <w:t>].</w:t>
      </w:r>
      <w:r w:rsidRPr="000E427A">
        <w:rPr>
          <w:color w:val="000000"/>
          <w:lang w:val="vi-VN"/>
        </w:rPr>
        <w:t xml:space="preserve"> Xây dựng kế hoạch </w:t>
      </w:r>
      <w:r w:rsidRPr="000E427A">
        <w:rPr>
          <w:color w:val="000000"/>
        </w:rPr>
        <w:t xml:space="preserve">công tác y tế, </w:t>
      </w:r>
      <w:r w:rsidRPr="000E427A">
        <w:rPr>
          <w:color w:val="000000"/>
          <w:lang w:val="vi-VN"/>
        </w:rPr>
        <w:t>ph</w:t>
      </w:r>
      <w:r w:rsidRPr="000E427A">
        <w:rPr>
          <w:color w:val="000000"/>
        </w:rPr>
        <w:t xml:space="preserve">òng chống </w:t>
      </w:r>
      <w:r>
        <w:rPr>
          <w:color w:val="000000"/>
        </w:rPr>
        <w:t xml:space="preserve">tai nạn thương tích, </w:t>
      </w:r>
      <w:r w:rsidRPr="000E427A">
        <w:rPr>
          <w:color w:val="000000"/>
        </w:rPr>
        <w:t>bạo hành và tệ nạn xã hội</w:t>
      </w:r>
      <w:r>
        <w:rPr>
          <w:color w:val="000000"/>
        </w:rPr>
        <w:t xml:space="preserve">; </w:t>
      </w:r>
      <w:r w:rsidRPr="000E427A">
        <w:rPr>
          <w:color w:val="000000"/>
        </w:rPr>
        <w:t>Xây dựng kế hoạch phòng chống suy dinh d</w:t>
      </w:r>
      <w:r w:rsidRPr="000E427A">
        <w:rPr>
          <w:color w:val="000000"/>
          <w:lang w:val="vi-VN"/>
        </w:rPr>
        <w:t>ưỡng và vệ sinh an toàn thực phẩm</w:t>
      </w:r>
      <w:r w:rsidRPr="000E427A">
        <w:rPr>
          <w:bCs/>
          <w:color w:val="000000"/>
          <w:lang w:val="vi-VN"/>
        </w:rPr>
        <w:t>,</w:t>
      </w:r>
      <w:r w:rsidRPr="000E427A">
        <w:rPr>
          <w:color w:val="000000"/>
          <w:lang w:val="vi-VN"/>
        </w:rPr>
        <w:t xml:space="preserve"> chỉ đạo các lớp xây dựng kế hoạch ph</w:t>
      </w:r>
      <w:r w:rsidRPr="000E427A">
        <w:rPr>
          <w:color w:val="000000"/>
        </w:rPr>
        <w:t xml:space="preserve">òng, chống và đề ra những biện pháp can thiệp với những trẻ suy dinh dưỡng </w:t>
      </w:r>
      <w:r w:rsidRPr="000E427A">
        <w:rPr>
          <w:b/>
          <w:bCs/>
          <w:color w:val="000000"/>
        </w:rPr>
        <w:t xml:space="preserve">[H1-1.10-04]. </w:t>
      </w:r>
      <w:r w:rsidRPr="000E427A">
        <w:rPr>
          <w:color w:val="000000"/>
        </w:rPr>
        <w:t>Bên cạnh đó, nhà tr</w:t>
      </w:r>
      <w:r w:rsidRPr="000E427A">
        <w:rPr>
          <w:color w:val="000000"/>
          <w:lang w:val="vi-VN"/>
        </w:rPr>
        <w:t>ường cũng luôn coi trọng công tác đảm bảo vệ sinh an toàn thực phẩm cho bếp ăn bán trú: Xây dựng bếp ăn một chiều đảm bảo khoa học, k</w:t>
      </w:r>
      <w:r w:rsidRPr="000E427A">
        <w:rPr>
          <w:color w:val="000000"/>
        </w:rPr>
        <w:t xml:space="preserve">ý kết hợp đồng cung cấp thực phẩm rõ nguồn gốc, đảm bảo tươi, ngon và sạch. Trung tâm y tế huyện Gia Lộc và Chi cục VSATTP về kiểm tra và cấp giấy chứng nhận </w:t>
      </w:r>
      <w:r w:rsidRPr="000E427A">
        <w:rPr>
          <w:color w:val="000000"/>
          <w:lang w:val="vi-VN"/>
        </w:rPr>
        <w:t>VSATTP</w:t>
      </w:r>
      <w:r w:rsidRPr="000E427A">
        <w:rPr>
          <w:color w:val="000000"/>
        </w:rPr>
        <w:t xml:space="preserve"> cho nhân viên nuôi</w:t>
      </w:r>
      <w:r w:rsidRPr="000E427A">
        <w:rPr>
          <w:color w:val="000000"/>
          <w:lang w:val="vi-VN"/>
        </w:rPr>
        <w:t xml:space="preserve"> </w:t>
      </w:r>
      <w:r w:rsidRPr="000E427A">
        <w:rPr>
          <w:b/>
          <w:bCs/>
          <w:color w:val="000000"/>
          <w:lang w:val="vi-VN"/>
        </w:rPr>
        <w:t>[H1-1.10-0</w:t>
      </w:r>
      <w:r w:rsidRPr="000E427A">
        <w:rPr>
          <w:b/>
          <w:bCs/>
          <w:color w:val="000000"/>
        </w:rPr>
        <w:t>5</w:t>
      </w:r>
      <w:r w:rsidRPr="000E427A">
        <w:rPr>
          <w:b/>
          <w:bCs/>
          <w:color w:val="000000"/>
          <w:lang w:val="vi-VN"/>
        </w:rPr>
        <w:t>]</w:t>
      </w:r>
      <w:r w:rsidRPr="000E427A">
        <w:rPr>
          <w:bCs/>
          <w:color w:val="000000"/>
        </w:rPr>
        <w:t>.</w:t>
      </w:r>
      <w:r w:rsidRPr="000E427A">
        <w:rPr>
          <w:b/>
          <w:bCs/>
          <w:color w:val="000000"/>
        </w:rPr>
        <w:t xml:space="preserve"> </w:t>
      </w:r>
      <w:r w:rsidRPr="000E427A">
        <w:rPr>
          <w:color w:val="000000"/>
          <w:lang w:val="vi-VN"/>
        </w:rPr>
        <w:t>Trong 5 năm qua, nhà trường không để xảy ra trường hợp</w:t>
      </w:r>
      <w:r w:rsidRPr="000E427A">
        <w:rPr>
          <w:color w:val="000000"/>
        </w:rPr>
        <w:t xml:space="preserve"> </w:t>
      </w:r>
      <w:r w:rsidRPr="000E427A">
        <w:rPr>
          <w:color w:val="000000"/>
          <w:lang w:val="vi-VN"/>
        </w:rPr>
        <w:t>ngộ độc thực phẩm</w:t>
      </w:r>
      <w:r w:rsidRPr="000E427A">
        <w:rPr>
          <w:color w:val="000000"/>
        </w:rPr>
        <w:t xml:space="preserve"> </w:t>
      </w:r>
      <w:r w:rsidRPr="000E427A">
        <w:rPr>
          <w:b/>
          <w:bCs/>
          <w:color w:val="000000"/>
          <w:lang w:val="vi-VN"/>
        </w:rPr>
        <w:t>[H1-1.</w:t>
      </w:r>
      <w:r w:rsidRPr="000E427A">
        <w:rPr>
          <w:b/>
          <w:bCs/>
          <w:color w:val="000000"/>
        </w:rPr>
        <w:t>2</w:t>
      </w:r>
      <w:r w:rsidRPr="000E427A">
        <w:rPr>
          <w:b/>
          <w:bCs/>
          <w:color w:val="000000"/>
          <w:lang w:val="vi-VN"/>
        </w:rPr>
        <w:t>-0</w:t>
      </w:r>
      <w:r w:rsidRPr="000E427A">
        <w:rPr>
          <w:b/>
          <w:bCs/>
          <w:color w:val="000000"/>
        </w:rPr>
        <w:t>6</w:t>
      </w:r>
      <w:r w:rsidRPr="000E427A">
        <w:rPr>
          <w:b/>
          <w:bCs/>
          <w:color w:val="000000"/>
          <w:lang w:val="vi-VN"/>
        </w:rPr>
        <w:t>]</w:t>
      </w:r>
      <w:r w:rsidRPr="000E427A">
        <w:rPr>
          <w:color w:val="000000"/>
          <w:lang w:val="vi-VN"/>
        </w:rPr>
        <w:t>. Tuy nhiên, kế hoạch tập huấn cho giáo viên về ph</w:t>
      </w:r>
      <w:r w:rsidRPr="000E427A">
        <w:rPr>
          <w:color w:val="000000"/>
        </w:rPr>
        <w:t>òng chống cháy nổ, phòng chống thảm họa thiên tai ch</w:t>
      </w:r>
      <w:r w:rsidRPr="000E427A">
        <w:rPr>
          <w:color w:val="000000"/>
          <w:lang w:val="vi-VN"/>
        </w:rPr>
        <w:t>ưa có chiều sâu</w:t>
      </w:r>
      <w:r>
        <w:rPr>
          <w:color w:val="000000"/>
          <w:lang w:val="en-US"/>
        </w:rPr>
        <w:t>.</w:t>
      </w:r>
    </w:p>
    <w:p w:rsidR="00A31020" w:rsidRPr="000E427A" w:rsidRDefault="00A31020" w:rsidP="00CF7949">
      <w:pPr>
        <w:widowControl w:val="0"/>
        <w:autoSpaceDE w:val="0"/>
        <w:autoSpaceDN w:val="0"/>
        <w:adjustRightInd w:val="0"/>
        <w:ind w:firstLine="720"/>
        <w:jc w:val="both"/>
        <w:rPr>
          <w:color w:val="000000"/>
        </w:rPr>
      </w:pPr>
      <w:r w:rsidRPr="000E427A">
        <w:rPr>
          <w:color w:val="000000"/>
        </w:rPr>
        <w:t>Nhà tr</w:t>
      </w:r>
      <w:r w:rsidRPr="000E427A">
        <w:rPr>
          <w:color w:val="000000"/>
          <w:lang w:val="vi-VN"/>
        </w:rPr>
        <w:t xml:space="preserve">ường </w:t>
      </w:r>
      <w:r w:rsidRPr="000E427A">
        <w:rPr>
          <w:color w:val="000000"/>
        </w:rPr>
        <w:t xml:space="preserve">luôn lắng nghe các </w:t>
      </w:r>
      <w:r w:rsidRPr="000E427A">
        <w:rPr>
          <w:color w:val="000000"/>
          <w:highlight w:val="white"/>
        </w:rPr>
        <w:t>ý kiến của cá nhân, tổ chức, đoàn thể</w:t>
      </w:r>
      <w:r w:rsidRPr="000E427A">
        <w:rPr>
          <w:color w:val="000000"/>
          <w:highlight w:val="white"/>
          <w:lang w:val="vi-VN"/>
        </w:rPr>
        <w:t xml:space="preserve">, </w:t>
      </w:r>
      <w:r w:rsidRPr="000E427A">
        <w:rPr>
          <w:color w:val="000000"/>
          <w:lang w:val="vi-VN"/>
        </w:rPr>
        <w:t>của quần chúng nhân dân và phụ huynh học sinh</w:t>
      </w:r>
      <w:r w:rsidRPr="000E427A">
        <w:rPr>
          <w:color w:val="000000"/>
        </w:rPr>
        <w:t xml:space="preserve"> </w:t>
      </w:r>
      <w:r w:rsidRPr="000E427A">
        <w:rPr>
          <w:color w:val="000000"/>
          <w:lang w:val="vi-VN"/>
        </w:rPr>
        <w:t>phản ánh về công tác chăm sóc</w:t>
      </w:r>
      <w:r w:rsidRPr="000E427A">
        <w:rPr>
          <w:color w:val="000000"/>
        </w:rPr>
        <w:t xml:space="preserve">, nuôi dưỡng và </w:t>
      </w:r>
      <w:r w:rsidRPr="000E427A">
        <w:rPr>
          <w:color w:val="000000"/>
          <w:lang w:val="vi-VN"/>
        </w:rPr>
        <w:t>giáo dục trẻ</w:t>
      </w:r>
      <w:r w:rsidRPr="000E427A">
        <w:rPr>
          <w:color w:val="000000"/>
        </w:rPr>
        <w:t>. T</w:t>
      </w:r>
      <w:r w:rsidRPr="000E427A">
        <w:rPr>
          <w:color w:val="000000"/>
          <w:lang w:val="nb-NO"/>
        </w:rPr>
        <w:t>hông qua hòm thư góp ý, thông qua việc thiết lập nhóm Zalo của trường để kịp thời tiếp nhận các thông tin phản ánh của phụ huynh và quần chúng nhân dân. N</w:t>
      </w:r>
      <w:r w:rsidRPr="000E427A">
        <w:rPr>
          <w:color w:val="000000"/>
          <w:lang w:val="vi-VN"/>
        </w:rPr>
        <w:t>hà trường thường xuyên kiểm tra, đánh giá, xử l</w:t>
      </w:r>
      <w:r w:rsidRPr="000E427A">
        <w:rPr>
          <w:color w:val="000000"/>
        </w:rPr>
        <w:t>ý các thông tin, biểu hi</w:t>
      </w:r>
      <w:r>
        <w:rPr>
          <w:color w:val="000000"/>
        </w:rPr>
        <w:t>ện liên quan đến các hành vi bạo</w:t>
      </w:r>
      <w:r w:rsidRPr="000E427A">
        <w:rPr>
          <w:color w:val="000000"/>
        </w:rPr>
        <w:t xml:space="preserve"> </w:t>
      </w:r>
      <w:r>
        <w:rPr>
          <w:color w:val="000000"/>
        </w:rPr>
        <w:t>lực học đường</w:t>
      </w:r>
      <w:r w:rsidRPr="000E427A">
        <w:rPr>
          <w:color w:val="000000"/>
        </w:rPr>
        <w:t xml:space="preserve">, an ninh trật tự, có biện pháp </w:t>
      </w:r>
      <w:r w:rsidRPr="000E427A">
        <w:rPr>
          <w:color w:val="000000"/>
        </w:rPr>
        <w:lastRenderedPageBreak/>
        <w:t>ngăn chặn kịp thời, hiệu quả. Nhà tr</w:t>
      </w:r>
      <w:r w:rsidRPr="000E427A">
        <w:rPr>
          <w:color w:val="000000"/>
          <w:lang w:val="vi-VN"/>
        </w:rPr>
        <w:t>ường luôn quan tâm đến công tác đảm bảo an toàn cho CBQL</w:t>
      </w:r>
      <w:r w:rsidRPr="000E427A">
        <w:rPr>
          <w:color w:val="000000"/>
        </w:rPr>
        <w:t>,</w:t>
      </w:r>
      <w:r w:rsidRPr="000E427A">
        <w:rPr>
          <w:color w:val="000000"/>
          <w:lang w:val="vi-VN"/>
        </w:rPr>
        <w:t xml:space="preserve"> GVNV và </w:t>
      </w:r>
      <w:r w:rsidRPr="000E427A">
        <w:rPr>
          <w:color w:val="000000"/>
        </w:rPr>
        <w:t>học sinh</w:t>
      </w:r>
      <w:r w:rsidRPr="000E427A">
        <w:rPr>
          <w:color w:val="000000"/>
          <w:lang w:val="vi-VN"/>
        </w:rPr>
        <w:t xml:space="preserve">. Trong những năm qua, nhà trường không xảy ra hiện tượng bạo </w:t>
      </w:r>
      <w:r>
        <w:rPr>
          <w:color w:val="000000"/>
        </w:rPr>
        <w:t>lực học đường</w:t>
      </w:r>
      <w:r w:rsidRPr="000E427A">
        <w:rPr>
          <w:color w:val="000000"/>
        </w:rPr>
        <w:t xml:space="preserve">. </w:t>
      </w:r>
      <w:r w:rsidRPr="000E427A">
        <w:rPr>
          <w:color w:val="000000"/>
          <w:lang w:val="vi-VN"/>
        </w:rPr>
        <w:t>Nhiều năm học</w:t>
      </w:r>
      <w:r w:rsidRPr="000E427A">
        <w:rPr>
          <w:color w:val="000000"/>
        </w:rPr>
        <w:t>,</w:t>
      </w:r>
      <w:r w:rsidRPr="000E427A">
        <w:rPr>
          <w:color w:val="000000"/>
          <w:lang w:val="vi-VN"/>
        </w:rPr>
        <w:t xml:space="preserve"> </w:t>
      </w:r>
      <w:r w:rsidR="006E6CB2">
        <w:rPr>
          <w:color w:val="000000"/>
          <w:lang w:val="en-US"/>
        </w:rPr>
        <w:t xml:space="preserve">nhà </w:t>
      </w:r>
      <w:r w:rsidRPr="000E427A">
        <w:rPr>
          <w:color w:val="000000"/>
          <w:lang w:val="vi-VN"/>
        </w:rPr>
        <w:t xml:space="preserve">trường được công nhận là cơ quan </w:t>
      </w:r>
      <w:r w:rsidR="006E6CB2">
        <w:rPr>
          <w:color w:val="000000"/>
        </w:rPr>
        <w:t>an toàn về an ninh trật tự</w:t>
      </w:r>
      <w:r w:rsidRPr="000E427A">
        <w:rPr>
          <w:color w:val="000000"/>
        </w:rPr>
        <w:t xml:space="preserve">, </w:t>
      </w:r>
      <w:r>
        <w:rPr>
          <w:color w:val="000000"/>
        </w:rPr>
        <w:t xml:space="preserve">trường học </w:t>
      </w:r>
      <w:r w:rsidR="006E6CB2">
        <w:rPr>
          <w:color w:val="000000"/>
        </w:rPr>
        <w:t>an toàn phòng chống tai nạn thương tích</w:t>
      </w:r>
      <w:r w:rsidRPr="000E427A">
        <w:rPr>
          <w:b/>
          <w:color w:val="000000"/>
          <w:lang w:val="nb-NO"/>
        </w:rPr>
        <w:t xml:space="preserve"> [H1-1.10-01]</w:t>
      </w:r>
      <w:r w:rsidRPr="000E427A">
        <w:rPr>
          <w:color w:val="000000"/>
          <w:lang w:val="nb-NO"/>
        </w:rPr>
        <w:t>.</w:t>
      </w:r>
    </w:p>
    <w:p w:rsidR="00A31020" w:rsidRPr="000E427A" w:rsidRDefault="00A31020" w:rsidP="00CF7949">
      <w:pPr>
        <w:ind w:firstLine="720"/>
        <w:jc w:val="both"/>
        <w:rPr>
          <w:color w:val="000000"/>
          <w:lang w:val="nb-NO"/>
        </w:rPr>
      </w:pPr>
      <w:r w:rsidRPr="000E427A">
        <w:rPr>
          <w:color w:val="000000"/>
        </w:rPr>
        <w:t>Trong 5 năm qua nhà tr</w:t>
      </w:r>
      <w:r w:rsidRPr="000E427A">
        <w:rPr>
          <w:color w:val="000000"/>
          <w:lang w:val="vi-VN"/>
        </w:rPr>
        <w:t xml:space="preserve">ường không xảy ra hiện tượng kỳ thị, hành vi bạo </w:t>
      </w:r>
      <w:r w:rsidRPr="000E427A">
        <w:rPr>
          <w:color w:val="000000"/>
        </w:rPr>
        <w:t>hành</w:t>
      </w:r>
      <w:r w:rsidRPr="000E427A">
        <w:rPr>
          <w:color w:val="000000"/>
          <w:lang w:val="vi-VN"/>
        </w:rPr>
        <w:t xml:space="preserve"> đối với trẻ, không có hiện tượng vi phạm pháp luật về b</w:t>
      </w:r>
      <w:r w:rsidRPr="000E427A">
        <w:rPr>
          <w:color w:val="000000"/>
        </w:rPr>
        <w:t>ình đẳng giới trong nhà tr</w:t>
      </w:r>
      <w:r w:rsidRPr="000E427A">
        <w:rPr>
          <w:color w:val="000000"/>
          <w:lang w:val="vi-VN"/>
        </w:rPr>
        <w:t>ường</w:t>
      </w:r>
      <w:r w:rsidRPr="000E427A">
        <w:rPr>
          <w:color w:val="000000"/>
        </w:rPr>
        <w:t>,</w:t>
      </w:r>
      <w:r w:rsidRPr="000E427A">
        <w:rPr>
          <w:color w:val="000000"/>
          <w:lang w:val="vi-VN"/>
        </w:rPr>
        <w:t xml:space="preserve"> luôn đối xử công bằng tôn trọng yêu thương </w:t>
      </w:r>
      <w:r w:rsidRPr="000E427A">
        <w:rPr>
          <w:color w:val="000000"/>
        </w:rPr>
        <w:t xml:space="preserve">và quý mến </w:t>
      </w:r>
      <w:r w:rsidRPr="000E427A">
        <w:rPr>
          <w:color w:val="000000"/>
          <w:lang w:val="vi-VN"/>
        </w:rPr>
        <w:t>trẻ</w:t>
      </w:r>
      <w:r w:rsidRPr="000E427A">
        <w:rPr>
          <w:color w:val="000000"/>
        </w:rPr>
        <w:t xml:space="preserve"> </w:t>
      </w:r>
      <w:r w:rsidRPr="000E427A">
        <w:rPr>
          <w:b/>
          <w:color w:val="000000"/>
          <w:lang w:val="nb-NO"/>
        </w:rPr>
        <w:t>[H1-1.2-06]</w:t>
      </w:r>
      <w:r w:rsidRPr="000E427A">
        <w:rPr>
          <w:color w:val="000000"/>
          <w:lang w:val="nb-NO"/>
        </w:rPr>
        <w:t xml:space="preserve">. </w:t>
      </w:r>
    </w:p>
    <w:p w:rsidR="00A31020" w:rsidRPr="000E427A" w:rsidRDefault="00A31020" w:rsidP="00CF7949">
      <w:pPr>
        <w:widowControl w:val="0"/>
        <w:ind w:firstLine="720"/>
        <w:jc w:val="both"/>
        <w:rPr>
          <w:color w:val="000000"/>
          <w:lang w:val="nb-NO"/>
        </w:rPr>
      </w:pPr>
      <w:r w:rsidRPr="000E427A">
        <w:rPr>
          <w:b/>
          <w:color w:val="000000"/>
          <w:lang w:val="nb-NO"/>
        </w:rPr>
        <w:t xml:space="preserve">2. Điểm mạnh </w:t>
      </w:r>
    </w:p>
    <w:p w:rsidR="00A31020" w:rsidRPr="000E427A" w:rsidRDefault="00A31020" w:rsidP="00CF7949">
      <w:pPr>
        <w:widowControl w:val="0"/>
        <w:autoSpaceDE w:val="0"/>
        <w:autoSpaceDN w:val="0"/>
        <w:adjustRightInd w:val="0"/>
        <w:ind w:firstLine="720"/>
        <w:jc w:val="both"/>
        <w:rPr>
          <w:color w:val="000000"/>
        </w:rPr>
      </w:pPr>
      <w:r w:rsidRPr="000E427A">
        <w:rPr>
          <w:color w:val="000000"/>
        </w:rPr>
        <w:t>Nhà tr</w:t>
      </w:r>
      <w:r w:rsidRPr="000E427A">
        <w:rPr>
          <w:color w:val="000000"/>
          <w:lang w:val="vi-VN"/>
        </w:rPr>
        <w:t>ường có các phương án đảm bảo an ninh trật tự, vệ sinh an toàn thực phẩm; ph</w:t>
      </w:r>
      <w:r w:rsidRPr="000E427A">
        <w:rPr>
          <w:color w:val="000000"/>
        </w:rPr>
        <w:t>òng, chống tai nạn th</w:t>
      </w:r>
      <w:r w:rsidRPr="000E427A">
        <w:rPr>
          <w:color w:val="000000"/>
          <w:lang w:val="vi-VN"/>
        </w:rPr>
        <w:t>ương tích; an toàn ph</w:t>
      </w:r>
      <w:r w:rsidRPr="000E427A">
        <w:rPr>
          <w:color w:val="000000"/>
        </w:rPr>
        <w:t>òng, chống cháy nổ; phòng, chống dịch bệnh; phòng, chống tệ nạn xã hội và bạo lực trong nhà tr</w:t>
      </w:r>
      <w:r w:rsidRPr="000E427A">
        <w:rPr>
          <w:color w:val="000000"/>
          <w:lang w:val="vi-VN"/>
        </w:rPr>
        <w:t>ường; đảm bảo an toàn tuyệt đối cho trẻ và cán bộ giáo viên, nhân viên; Trong những năm qua, không xảy ra t</w:t>
      </w:r>
      <w:r w:rsidRPr="000E427A">
        <w:rPr>
          <w:color w:val="000000"/>
        </w:rPr>
        <w:t xml:space="preserve">ình trạng ngộ độc thực phẩm, tai nạn thương tích, dịch bệnh. </w:t>
      </w:r>
    </w:p>
    <w:p w:rsidR="00A31020" w:rsidRPr="000E427A" w:rsidRDefault="00A31020" w:rsidP="00CF7949">
      <w:pPr>
        <w:widowControl w:val="0"/>
        <w:autoSpaceDE w:val="0"/>
        <w:autoSpaceDN w:val="0"/>
        <w:adjustRightInd w:val="0"/>
        <w:ind w:firstLine="720"/>
        <w:jc w:val="both"/>
        <w:rPr>
          <w:color w:val="000000"/>
        </w:rPr>
      </w:pPr>
      <w:r w:rsidRPr="000E427A">
        <w:rPr>
          <w:color w:val="000000"/>
        </w:rPr>
        <w:t>Nhà tr</w:t>
      </w:r>
      <w:r w:rsidRPr="000E427A">
        <w:rPr>
          <w:color w:val="000000"/>
          <w:lang w:val="vi-VN"/>
        </w:rPr>
        <w:t xml:space="preserve">ường </w:t>
      </w:r>
      <w:r w:rsidRPr="000E427A">
        <w:rPr>
          <w:color w:val="000000"/>
          <w:lang w:val="nb-NO"/>
        </w:rPr>
        <w:t xml:space="preserve">thiết lập hòm thư góp ý, lập các nhóm Zalo </w:t>
      </w:r>
      <w:r w:rsidRPr="000E427A">
        <w:rPr>
          <w:color w:val="000000"/>
          <w:lang w:val="vi-VN"/>
        </w:rPr>
        <w:t>để nắm bắt và xử l</w:t>
      </w:r>
      <w:r w:rsidRPr="000E427A">
        <w:rPr>
          <w:color w:val="000000"/>
        </w:rPr>
        <w:t xml:space="preserve">ý kịp thời các thông tin, kiến nghị, đề xuất của toàn thể cán bộ, đảng viên và nhân dân. </w:t>
      </w:r>
    </w:p>
    <w:p w:rsidR="00A31020" w:rsidRPr="000E427A" w:rsidRDefault="00A31020" w:rsidP="00CF7949">
      <w:pPr>
        <w:autoSpaceDE w:val="0"/>
        <w:autoSpaceDN w:val="0"/>
        <w:adjustRightInd w:val="0"/>
        <w:ind w:firstLine="720"/>
        <w:jc w:val="both"/>
        <w:rPr>
          <w:color w:val="000000"/>
        </w:rPr>
      </w:pPr>
      <w:r w:rsidRPr="000E427A">
        <w:rPr>
          <w:color w:val="000000"/>
        </w:rPr>
        <w:t>Trong 5 năm qua nhà tr</w:t>
      </w:r>
      <w:r w:rsidRPr="000E427A">
        <w:rPr>
          <w:color w:val="000000"/>
          <w:lang w:val="vi-VN"/>
        </w:rPr>
        <w:t xml:space="preserve">ường không xảy ra hiện tượng kỳ thị, hành vi bạo </w:t>
      </w:r>
      <w:r w:rsidRPr="000E427A">
        <w:rPr>
          <w:color w:val="000000"/>
        </w:rPr>
        <w:t>hành</w:t>
      </w:r>
      <w:r w:rsidRPr="000E427A">
        <w:rPr>
          <w:color w:val="000000"/>
          <w:lang w:val="vi-VN"/>
        </w:rPr>
        <w:t xml:space="preserve"> đối với trẻ, không có hiện tượng vi phạm pháp luật về b</w:t>
      </w:r>
      <w:r w:rsidRPr="000E427A">
        <w:rPr>
          <w:color w:val="000000"/>
        </w:rPr>
        <w:t>ình đẳng giới trong nhà tr</w:t>
      </w:r>
      <w:r w:rsidRPr="000E427A">
        <w:rPr>
          <w:color w:val="000000"/>
          <w:lang w:val="vi-VN"/>
        </w:rPr>
        <w:t xml:space="preserve">ường luôn đối xử công bằng tôn trọng yêu thương </w:t>
      </w:r>
      <w:r w:rsidRPr="000E427A">
        <w:rPr>
          <w:color w:val="000000"/>
        </w:rPr>
        <w:t xml:space="preserve">và quý mến </w:t>
      </w:r>
      <w:r w:rsidRPr="000E427A">
        <w:rPr>
          <w:color w:val="000000"/>
          <w:lang w:val="vi-VN"/>
        </w:rPr>
        <w:t>trẻ</w:t>
      </w:r>
      <w:r w:rsidRPr="000E427A">
        <w:rPr>
          <w:color w:val="000000"/>
        </w:rPr>
        <w:t>.</w:t>
      </w:r>
    </w:p>
    <w:p w:rsidR="00A31020" w:rsidRPr="000E427A" w:rsidRDefault="00A31020" w:rsidP="00CF7949">
      <w:pPr>
        <w:ind w:firstLine="720"/>
        <w:jc w:val="both"/>
        <w:rPr>
          <w:color w:val="000000"/>
          <w:lang w:val="nb-NO"/>
        </w:rPr>
      </w:pPr>
      <w:r w:rsidRPr="000E427A">
        <w:rPr>
          <w:b/>
          <w:color w:val="000000"/>
          <w:lang w:val="nb-NO"/>
        </w:rPr>
        <w:t>3. Điểm yếu</w:t>
      </w:r>
    </w:p>
    <w:p w:rsidR="00A31020" w:rsidRPr="000E427A" w:rsidRDefault="00A31020" w:rsidP="00CF7949">
      <w:pPr>
        <w:autoSpaceDE w:val="0"/>
        <w:autoSpaceDN w:val="0"/>
        <w:adjustRightInd w:val="0"/>
        <w:ind w:firstLine="720"/>
        <w:jc w:val="both"/>
        <w:rPr>
          <w:color w:val="000000"/>
          <w:lang w:val="vi-VN"/>
        </w:rPr>
      </w:pPr>
      <w:r w:rsidRPr="000E427A">
        <w:rPr>
          <w:color w:val="000000"/>
        </w:rPr>
        <w:t>Kế hoạch tập huấn cho giáo viên về phòng chống cháy nổ, phòng chống thảm họa thiên tai còn mờ nhạt, ch</w:t>
      </w:r>
      <w:r w:rsidRPr="000E427A">
        <w:rPr>
          <w:color w:val="000000"/>
          <w:lang w:val="vi-VN"/>
        </w:rPr>
        <w:t>ưa có chiều sâu.</w:t>
      </w:r>
    </w:p>
    <w:p w:rsidR="00A31020" w:rsidRPr="000E427A" w:rsidRDefault="00A31020" w:rsidP="00CF7949">
      <w:pPr>
        <w:ind w:firstLine="720"/>
        <w:jc w:val="both"/>
        <w:rPr>
          <w:color w:val="000000"/>
          <w:lang w:val="nb-NO"/>
        </w:rPr>
      </w:pPr>
      <w:r w:rsidRPr="000E427A">
        <w:rPr>
          <w:b/>
          <w:color w:val="000000"/>
          <w:lang w:val="nb-NO"/>
        </w:rPr>
        <w:t>4. Kế hoạch cải tiến chất lượng</w:t>
      </w:r>
    </w:p>
    <w:p w:rsidR="00A31020" w:rsidRPr="000E427A" w:rsidRDefault="00A31020" w:rsidP="00CF7949">
      <w:pPr>
        <w:autoSpaceDE w:val="0"/>
        <w:autoSpaceDN w:val="0"/>
        <w:adjustRightInd w:val="0"/>
        <w:ind w:firstLine="720"/>
        <w:jc w:val="both"/>
        <w:rPr>
          <w:b/>
          <w:bCs/>
          <w:color w:val="000000"/>
        </w:rPr>
      </w:pPr>
      <w:r w:rsidRPr="000E427A">
        <w:rPr>
          <w:color w:val="000000"/>
        </w:rPr>
        <w:t>Trong những năm học tiế</w:t>
      </w:r>
      <w:r w:rsidR="00474F3F">
        <w:rPr>
          <w:color w:val="000000"/>
        </w:rPr>
        <w:t>p theo, Lãnh đạo</w:t>
      </w:r>
      <w:r w:rsidRPr="000E427A">
        <w:rPr>
          <w:color w:val="000000"/>
        </w:rPr>
        <w:t xml:space="preserve"> nhà tr</w:t>
      </w:r>
      <w:r w:rsidRPr="000E427A">
        <w:rPr>
          <w:color w:val="000000"/>
          <w:lang w:val="vi-VN"/>
        </w:rPr>
        <w:t xml:space="preserve">ường sẽ xây dựng kế hoạch </w:t>
      </w:r>
      <w:r w:rsidRPr="000E427A">
        <w:rPr>
          <w:color w:val="000000"/>
        </w:rPr>
        <w:t>cử giáo viên đi tập huấ</w:t>
      </w:r>
      <w:r w:rsidR="00474F3F">
        <w:rPr>
          <w:color w:val="000000"/>
        </w:rPr>
        <w:t>n</w:t>
      </w:r>
      <w:r w:rsidRPr="000E427A">
        <w:rPr>
          <w:color w:val="000000"/>
        </w:rPr>
        <w:t xml:space="preserve"> và </w:t>
      </w:r>
      <w:r w:rsidRPr="000E427A">
        <w:rPr>
          <w:color w:val="000000"/>
          <w:lang w:val="vi-VN"/>
        </w:rPr>
        <w:t>tổ chức tập huấ</w:t>
      </w:r>
      <w:r w:rsidR="00474F3F">
        <w:rPr>
          <w:color w:val="000000"/>
          <w:lang w:val="vi-VN"/>
        </w:rPr>
        <w:t>n cho giáo viên</w:t>
      </w:r>
      <w:r w:rsidRPr="000E427A">
        <w:rPr>
          <w:color w:val="000000"/>
          <w:lang w:val="vi-VN"/>
        </w:rPr>
        <w:t xml:space="preserve"> về ph</w:t>
      </w:r>
      <w:r w:rsidRPr="000E427A">
        <w:rPr>
          <w:color w:val="000000"/>
        </w:rPr>
        <w:t>òng chống cháy nổ, phòng chống thảm họa thiên tai</w:t>
      </w:r>
      <w:r w:rsidRPr="000E427A">
        <w:rPr>
          <w:bCs/>
          <w:color w:val="000000"/>
        </w:rPr>
        <w:t>.</w:t>
      </w:r>
    </w:p>
    <w:p w:rsidR="00A31020" w:rsidRPr="000E427A" w:rsidRDefault="00A31020" w:rsidP="00CF7949">
      <w:pPr>
        <w:ind w:firstLine="720"/>
        <w:jc w:val="both"/>
        <w:rPr>
          <w:color w:val="000000"/>
          <w:lang w:val="nb-NO"/>
        </w:rPr>
      </w:pPr>
      <w:r w:rsidRPr="000E427A">
        <w:rPr>
          <w:b/>
          <w:color w:val="000000"/>
          <w:lang w:val="nb-NO"/>
        </w:rPr>
        <w:t xml:space="preserve">5. Tự đánh giá: </w:t>
      </w:r>
      <w:r w:rsidRPr="000E427A">
        <w:rPr>
          <w:color w:val="000000"/>
          <w:lang w:val="nb-NO"/>
        </w:rPr>
        <w:t>Đạt Mứ</w:t>
      </w:r>
      <w:r w:rsidR="00D9255C">
        <w:rPr>
          <w:color w:val="000000"/>
          <w:lang w:val="nb-NO"/>
        </w:rPr>
        <w:t>c 2</w:t>
      </w:r>
    </w:p>
    <w:p w:rsidR="00A31020" w:rsidRPr="000E427A" w:rsidRDefault="00A31020" w:rsidP="00CF7949">
      <w:pPr>
        <w:autoSpaceDE w:val="0"/>
        <w:autoSpaceDN w:val="0"/>
        <w:adjustRightInd w:val="0"/>
        <w:ind w:firstLine="720"/>
        <w:jc w:val="both"/>
        <w:rPr>
          <w:b/>
          <w:color w:val="000000"/>
          <w:lang w:val="nb-NO"/>
        </w:rPr>
      </w:pPr>
      <w:r w:rsidRPr="000E427A">
        <w:rPr>
          <w:b/>
          <w:color w:val="000000"/>
          <w:lang w:val="nb-NO"/>
        </w:rPr>
        <w:t>Kết luận về tiêu chuẩn 1</w:t>
      </w:r>
      <w:r w:rsidRPr="000E427A">
        <w:rPr>
          <w:color w:val="000000"/>
          <w:lang w:val="nb-NO"/>
        </w:rPr>
        <w:t>:</w:t>
      </w:r>
    </w:p>
    <w:p w:rsidR="00A31020" w:rsidRPr="000E427A" w:rsidRDefault="00A31020" w:rsidP="00CF7949">
      <w:pPr>
        <w:autoSpaceDE w:val="0"/>
        <w:autoSpaceDN w:val="0"/>
        <w:adjustRightInd w:val="0"/>
        <w:ind w:firstLine="720"/>
        <w:jc w:val="both"/>
        <w:rPr>
          <w:bCs/>
          <w:color w:val="000000"/>
          <w:highlight w:val="white"/>
        </w:rPr>
      </w:pPr>
      <w:r w:rsidRPr="000E427A">
        <w:rPr>
          <w:b/>
          <w:bCs/>
          <w:color w:val="000000"/>
          <w:highlight w:val="white"/>
        </w:rPr>
        <w:t>* Điểm mạnh</w:t>
      </w:r>
      <w:r w:rsidRPr="000E427A">
        <w:rPr>
          <w:bCs/>
          <w:color w:val="000000"/>
          <w:highlight w:val="white"/>
        </w:rPr>
        <w:t>:</w:t>
      </w:r>
    </w:p>
    <w:p w:rsidR="00A31020" w:rsidRPr="000E427A" w:rsidRDefault="00A31020" w:rsidP="00CF7949">
      <w:pPr>
        <w:widowControl w:val="0"/>
        <w:autoSpaceDE w:val="0"/>
        <w:autoSpaceDN w:val="0"/>
        <w:adjustRightInd w:val="0"/>
        <w:ind w:firstLine="720"/>
        <w:jc w:val="both"/>
        <w:rPr>
          <w:color w:val="000000"/>
          <w:highlight w:val="white"/>
        </w:rPr>
      </w:pPr>
      <w:r w:rsidRPr="000E427A">
        <w:rPr>
          <w:color w:val="000000"/>
          <w:highlight w:val="white"/>
        </w:rPr>
        <w:t>Nhà tr</w:t>
      </w:r>
      <w:r w:rsidRPr="000E427A">
        <w:rPr>
          <w:color w:val="000000"/>
          <w:highlight w:val="white"/>
          <w:lang w:val="vi-VN"/>
        </w:rPr>
        <w:t>ường đ</w:t>
      </w:r>
      <w:r w:rsidRPr="000E427A">
        <w:rPr>
          <w:color w:val="000000"/>
          <w:highlight w:val="white"/>
        </w:rPr>
        <w:t>ã xây dựng và đưa ra các giải pháp thực hiện phương hướng, chiến lược xây dựng và phát triển nhà tr</w:t>
      </w:r>
      <w:r w:rsidRPr="000E427A">
        <w:rPr>
          <w:color w:val="000000"/>
          <w:highlight w:val="white"/>
          <w:lang w:val="vi-VN"/>
        </w:rPr>
        <w:t>ường một cách phù hợp. Nhà trường có đủ các hội đồng, Chi bộ Đảng, các tổ chức, đoàn thể, hiệu trưởng, hiệu phó và các tổ chuyên môn đảm bảo cơ cấu tổ chức theo quy định, hoạt động hiệu quả,</w:t>
      </w:r>
      <w:r w:rsidRPr="000E427A">
        <w:rPr>
          <w:color w:val="000000"/>
          <w:highlight w:val="white"/>
        </w:rPr>
        <w:t xml:space="preserve"> nhà trường tích cực chỉ đạo các tổ chuyên môn tổ chức tốt các chuyên đề, hội thảo; </w:t>
      </w:r>
      <w:r w:rsidRPr="000E427A">
        <w:rPr>
          <w:color w:val="000000"/>
        </w:rPr>
        <w:t>đổi mới nội dung, hình thức và phương pháp sinh hoạt tổ chuyên môn nhất là hoạt động sinh hoạt chuyên môn theo nghiên cứu bài giảng, các buổi sinh hoạt chuyên môn thiết thực hiệu quả.</w:t>
      </w:r>
      <w:r>
        <w:rPr>
          <w:color w:val="000000"/>
        </w:rPr>
        <w:t xml:space="preserve"> </w:t>
      </w:r>
      <w:r w:rsidRPr="000E427A">
        <w:rPr>
          <w:color w:val="000000"/>
          <w:highlight w:val="white"/>
          <w:lang w:val="vi-VN"/>
        </w:rPr>
        <w:t>Trong các năm học</w:t>
      </w:r>
      <w:r w:rsidR="00FA1F4A">
        <w:rPr>
          <w:color w:val="000000"/>
          <w:highlight w:val="white"/>
          <w:lang w:val="en-US"/>
        </w:rPr>
        <w:t>,</w:t>
      </w:r>
      <w:r w:rsidRPr="000E427A">
        <w:rPr>
          <w:color w:val="000000"/>
          <w:highlight w:val="white"/>
          <w:lang w:val="vi-VN"/>
        </w:rPr>
        <w:t xml:space="preserve"> nhà trường có </w:t>
      </w:r>
      <w:r>
        <w:rPr>
          <w:color w:val="000000"/>
          <w:highlight w:val="white"/>
        </w:rPr>
        <w:t>từ</w:t>
      </w:r>
      <w:r w:rsidR="009D2470">
        <w:rPr>
          <w:color w:val="000000"/>
          <w:highlight w:val="white"/>
        </w:rPr>
        <w:t xml:space="preserve"> 13</w:t>
      </w:r>
      <w:r w:rsidRPr="000E427A">
        <w:rPr>
          <w:color w:val="000000"/>
          <w:highlight w:val="white"/>
        </w:rPr>
        <w:t xml:space="preserve"> đến 1</w:t>
      </w:r>
      <w:r w:rsidR="009D2470">
        <w:rPr>
          <w:color w:val="000000"/>
          <w:highlight w:val="white"/>
        </w:rPr>
        <w:t>4</w:t>
      </w:r>
      <w:r w:rsidRPr="000E427A">
        <w:rPr>
          <w:color w:val="000000"/>
          <w:highlight w:val="white"/>
        </w:rPr>
        <w:t xml:space="preserve"> </w:t>
      </w:r>
      <w:r w:rsidRPr="000E427A">
        <w:rPr>
          <w:color w:val="000000"/>
          <w:highlight w:val="white"/>
          <w:lang w:val="vi-VN"/>
        </w:rPr>
        <w:t>nhóm lớp, các nhóm lớp  được phân chia đúng độ tuổi, số lượng trẻ trên mỗi lớp đúng theo định biên quy định</w:t>
      </w:r>
      <w:r w:rsidRPr="000E427A">
        <w:rPr>
          <w:color w:val="000000"/>
          <w:lang w:val="nb-NO"/>
        </w:rPr>
        <w:t xml:space="preserve">. Thực hiện quản lý các hoạt động giáo dục, quản lý trẻ, tuyển dụng, đề bạt, bổ nhiệm, quản lý cán bộ, giáo viên, nhân viên theo quy định. </w:t>
      </w:r>
      <w:r w:rsidRPr="000E427A">
        <w:rPr>
          <w:color w:val="000000"/>
          <w:highlight w:val="white"/>
          <w:lang w:val="vi-VN"/>
        </w:rPr>
        <w:t>Các cháu đến trường được tổ chức học 2 buổi/ngày</w:t>
      </w:r>
      <w:r w:rsidRPr="000E427A">
        <w:rPr>
          <w:color w:val="000000"/>
          <w:highlight w:val="white"/>
        </w:rPr>
        <w:t xml:space="preserve"> theo chương trình GDMN, </w:t>
      </w:r>
      <w:r w:rsidRPr="000E427A">
        <w:rPr>
          <w:color w:val="000000"/>
        </w:rPr>
        <w:t>khi trẻ tạm dừng đến trường thông qua các kênh mạng xã hội của trường, của lớp giáo viên chia sẻ và hướng dẫn phụ huynh chăm sóc giáo dục rèn kỹ năng cho trẻ tại nhà đạt hiệu quả</w:t>
      </w:r>
      <w:r w:rsidRPr="000E427A">
        <w:rPr>
          <w:color w:val="000000"/>
          <w:highlight w:val="white"/>
        </w:rPr>
        <w:t xml:space="preserve">, duy trì số </w:t>
      </w:r>
      <w:r w:rsidRPr="000E427A">
        <w:rPr>
          <w:color w:val="000000"/>
          <w:highlight w:val="white"/>
          <w:lang w:val="vi-VN"/>
        </w:rPr>
        <w:t>trẻ ăn bán trú tại trường</w:t>
      </w:r>
      <w:r w:rsidRPr="000E427A">
        <w:rPr>
          <w:color w:val="000000"/>
          <w:highlight w:val="white"/>
        </w:rPr>
        <w:t xml:space="preserve"> đạt </w:t>
      </w:r>
      <w:r w:rsidRPr="000E427A">
        <w:rPr>
          <w:color w:val="000000"/>
        </w:rPr>
        <w:t xml:space="preserve">100%. </w:t>
      </w:r>
      <w:r w:rsidRPr="000E427A">
        <w:rPr>
          <w:color w:val="000000"/>
          <w:highlight w:val="white"/>
          <w:lang w:val="vi-VN"/>
        </w:rPr>
        <w:t>Công tác</w:t>
      </w:r>
      <w:r w:rsidRPr="000E427A">
        <w:rPr>
          <w:color w:val="000000"/>
          <w:highlight w:val="white"/>
        </w:rPr>
        <w:t xml:space="preserve"> </w:t>
      </w:r>
      <w:r w:rsidRPr="000E427A">
        <w:rPr>
          <w:color w:val="000000"/>
          <w:highlight w:val="white"/>
          <w:lang w:val="vi-VN"/>
        </w:rPr>
        <w:t>quản l</w:t>
      </w:r>
      <w:r w:rsidRPr="000E427A">
        <w:rPr>
          <w:color w:val="000000"/>
          <w:highlight w:val="white"/>
        </w:rPr>
        <w:t>ý hành chính, tài chính và tài sản của nhà tr</w:t>
      </w:r>
      <w:r w:rsidRPr="000E427A">
        <w:rPr>
          <w:color w:val="000000"/>
          <w:highlight w:val="white"/>
          <w:lang w:val="vi-VN"/>
        </w:rPr>
        <w:t>ường được thực hiện đầy đủ, khoa học và hiệu quả. Quản l</w:t>
      </w:r>
      <w:r w:rsidRPr="000E427A">
        <w:rPr>
          <w:color w:val="000000"/>
          <w:highlight w:val="white"/>
        </w:rPr>
        <w:t xml:space="preserve">ý, bồi </w:t>
      </w:r>
      <w:r w:rsidRPr="000E427A">
        <w:rPr>
          <w:color w:val="000000"/>
          <w:highlight w:val="white"/>
        </w:rPr>
        <w:lastRenderedPageBreak/>
        <w:t>d</w:t>
      </w:r>
      <w:r w:rsidRPr="000E427A">
        <w:rPr>
          <w:color w:val="000000"/>
          <w:highlight w:val="white"/>
          <w:lang w:val="vi-VN"/>
        </w:rPr>
        <w:t>ưỡng, phân công nhiệm vụ cho cán bộ, giáo viên, nhân viên đúng sở trường, năng lực. Cán bộ quản l</w:t>
      </w:r>
      <w:r w:rsidRPr="000E427A">
        <w:rPr>
          <w:color w:val="000000"/>
          <w:highlight w:val="white"/>
        </w:rPr>
        <w:t>ý, giáo viên trong tr</w:t>
      </w:r>
      <w:r w:rsidRPr="000E427A">
        <w:rPr>
          <w:color w:val="000000"/>
          <w:highlight w:val="white"/>
          <w:lang w:val="vi-VN"/>
        </w:rPr>
        <w:t>ường đ</w:t>
      </w:r>
      <w:r w:rsidRPr="000E427A">
        <w:rPr>
          <w:color w:val="000000"/>
          <w:highlight w:val="white"/>
        </w:rPr>
        <w:t>ã xây dựng và tổ chức các hoạt động giáo dục hiệu quả phù hợp với thực tế của nhà tr</w:t>
      </w:r>
      <w:r w:rsidRPr="000E427A">
        <w:rPr>
          <w:color w:val="000000"/>
          <w:highlight w:val="white"/>
          <w:lang w:val="vi-VN"/>
        </w:rPr>
        <w:t>ường. Trong 5 năm n</w:t>
      </w:r>
      <w:r w:rsidRPr="000E427A">
        <w:rPr>
          <w:color w:val="000000"/>
          <w:spacing w:val="-4"/>
          <w:highlight w:val="white"/>
          <w:lang w:val="vi-VN"/>
        </w:rPr>
        <w:t>hà trường thực hiện tốt quy chế dân chủ cơ sở, toàn thể CBQL</w:t>
      </w:r>
      <w:r w:rsidRPr="000E427A">
        <w:rPr>
          <w:color w:val="000000"/>
          <w:spacing w:val="-4"/>
          <w:highlight w:val="white"/>
        </w:rPr>
        <w:t>,</w:t>
      </w:r>
      <w:r w:rsidRPr="000E427A">
        <w:rPr>
          <w:color w:val="000000"/>
          <w:spacing w:val="-4"/>
          <w:highlight w:val="white"/>
          <w:lang w:val="vi-VN"/>
        </w:rPr>
        <w:t xml:space="preserve"> GVNV được tham gia thảo luận, đóng góp </w:t>
      </w:r>
      <w:r w:rsidRPr="000E427A">
        <w:rPr>
          <w:color w:val="000000"/>
          <w:spacing w:val="-4"/>
          <w:highlight w:val="white"/>
        </w:rPr>
        <w:t>ý kiến trên tinh thần hợp tác, tôn trọng, lắng nghe, chia sẻ, phát huy quyền làm chủ củ</w:t>
      </w:r>
      <w:r w:rsidR="00FA1F4A">
        <w:rPr>
          <w:color w:val="000000"/>
          <w:spacing w:val="-4"/>
          <w:highlight w:val="white"/>
        </w:rPr>
        <w:t>a CBQL, GV</w:t>
      </w:r>
      <w:r w:rsidRPr="000E427A">
        <w:rPr>
          <w:color w:val="000000"/>
          <w:spacing w:val="-4"/>
          <w:highlight w:val="white"/>
        </w:rPr>
        <w:t>NV trong mọi hoạt động của nhà tr</w:t>
      </w:r>
      <w:r w:rsidRPr="000E427A">
        <w:rPr>
          <w:color w:val="000000"/>
          <w:spacing w:val="-4"/>
          <w:highlight w:val="white"/>
          <w:lang w:val="vi-VN"/>
        </w:rPr>
        <w:t xml:space="preserve">ường. </w:t>
      </w:r>
      <w:r w:rsidRPr="000E427A">
        <w:rPr>
          <w:color w:val="000000"/>
          <w:highlight w:val="white"/>
          <w:lang w:val="vi-VN"/>
        </w:rPr>
        <w:t xml:space="preserve">Nhà trường có các phương án và đảm bảo tốt công tác an ninh trật tự, an toàn trường học. Nhà trường </w:t>
      </w:r>
      <w:r w:rsidRPr="000E427A">
        <w:rPr>
          <w:color w:val="000000"/>
          <w:lang w:val="nb-NO"/>
        </w:rPr>
        <w:t xml:space="preserve">thiết lập hòm thư góp ý, nhóm facebook, Zalo </w:t>
      </w:r>
      <w:r w:rsidRPr="000E427A">
        <w:rPr>
          <w:color w:val="000000"/>
          <w:highlight w:val="white"/>
        </w:rPr>
        <w:t>và các hình thức khác để tiếp nhận, xử lý kịp thời các thông tin phản ánh của phụ huynh học sinh và quần chúng nhân dân. Thực hiện tốt công tác đảm bả</w:t>
      </w:r>
      <w:r w:rsidR="00FA1F4A">
        <w:rPr>
          <w:color w:val="000000"/>
          <w:highlight w:val="white"/>
        </w:rPr>
        <w:t>o an toàn cho CBQL, GV</w:t>
      </w:r>
      <w:r w:rsidRPr="000E427A">
        <w:rPr>
          <w:color w:val="000000"/>
          <w:highlight w:val="white"/>
        </w:rPr>
        <w:t>NV và học sinh trong tr</w:t>
      </w:r>
      <w:r w:rsidRPr="000E427A">
        <w:rPr>
          <w:color w:val="000000"/>
          <w:highlight w:val="white"/>
          <w:lang w:val="vi-VN"/>
        </w:rPr>
        <w:t xml:space="preserve">ường. </w:t>
      </w:r>
    </w:p>
    <w:p w:rsidR="00A31020" w:rsidRDefault="00A31020" w:rsidP="00CF7949">
      <w:pPr>
        <w:autoSpaceDE w:val="0"/>
        <w:autoSpaceDN w:val="0"/>
        <w:adjustRightInd w:val="0"/>
        <w:ind w:firstLine="540"/>
        <w:jc w:val="both"/>
        <w:rPr>
          <w:bCs/>
          <w:color w:val="000000"/>
          <w:highlight w:val="white"/>
        </w:rPr>
      </w:pPr>
      <w:r w:rsidRPr="000E427A">
        <w:rPr>
          <w:b/>
          <w:bCs/>
          <w:color w:val="000000"/>
          <w:highlight w:val="white"/>
        </w:rPr>
        <w:tab/>
        <w:t>* Điểm yếu</w:t>
      </w:r>
    </w:p>
    <w:p w:rsidR="00E13189" w:rsidRDefault="00E13189" w:rsidP="00E13189">
      <w:pPr>
        <w:autoSpaceDE w:val="0"/>
        <w:autoSpaceDN w:val="0"/>
        <w:adjustRightInd w:val="0"/>
        <w:ind w:firstLine="720"/>
        <w:jc w:val="both"/>
        <w:rPr>
          <w:rFonts w:eastAsia="Calibri"/>
          <w:szCs w:val="22"/>
        </w:rPr>
      </w:pPr>
      <w:r w:rsidRPr="00AB694D">
        <w:rPr>
          <w:lang w:val="vi-VN"/>
        </w:rPr>
        <w:t>N</w:t>
      </w:r>
      <w:r w:rsidRPr="00AB694D">
        <w:rPr>
          <w:lang w:val="nb-NO"/>
        </w:rPr>
        <w:t>hà trường chưa</w:t>
      </w:r>
      <w:r w:rsidRPr="00AB694D">
        <w:rPr>
          <w:lang w:val="vi-VN"/>
        </w:rPr>
        <w:t xml:space="preserve"> </w:t>
      </w:r>
      <w:r w:rsidRPr="00AB694D">
        <w:rPr>
          <w:lang w:val="nb-NO"/>
        </w:rPr>
        <w:t>công khai phương hướng chiến lược trên cổng thông tin điện tử của Phòng Giáo dục và Đào tạo huyện Gia Lộc</w:t>
      </w:r>
      <w:r w:rsidRPr="00AB694D">
        <w:rPr>
          <w:lang w:val="vi-VN"/>
        </w:rPr>
        <w:t>.</w:t>
      </w:r>
    </w:p>
    <w:p w:rsidR="00E13189" w:rsidRPr="000E427A" w:rsidRDefault="00E13189" w:rsidP="00E13189">
      <w:pPr>
        <w:shd w:val="clear" w:color="auto" w:fill="FFFFFF"/>
        <w:ind w:firstLine="720"/>
        <w:jc w:val="both"/>
        <w:rPr>
          <w:color w:val="000000"/>
          <w:lang w:val="nb-NO"/>
        </w:rPr>
      </w:pPr>
      <w:r w:rsidRPr="000E427A">
        <w:rPr>
          <w:color w:val="000000"/>
          <w:lang w:val="nb-NO"/>
        </w:rPr>
        <w:t xml:space="preserve">Một số thành viên Hội đồng trường chưa </w:t>
      </w:r>
      <w:r>
        <w:rPr>
          <w:color w:val="000000"/>
          <w:lang w:val="nb-NO"/>
        </w:rPr>
        <w:t>có nhiều</w:t>
      </w:r>
      <w:r w:rsidRPr="000E427A">
        <w:rPr>
          <w:color w:val="000000"/>
          <w:lang w:val="nb-NO"/>
        </w:rPr>
        <w:t xml:space="preserve"> ý kiến</w:t>
      </w:r>
      <w:r>
        <w:rPr>
          <w:color w:val="000000"/>
          <w:lang w:val="nb-NO"/>
        </w:rPr>
        <w:t xml:space="preserve"> tham gia</w:t>
      </w:r>
      <w:r w:rsidRPr="000E427A">
        <w:rPr>
          <w:color w:val="000000"/>
          <w:lang w:val="nb-NO"/>
        </w:rPr>
        <w:t xml:space="preserve"> xây dựng các biện pháp tổ chức thực hiện </w:t>
      </w:r>
      <w:r>
        <w:rPr>
          <w:color w:val="000000"/>
          <w:lang w:val="nb-NO"/>
        </w:rPr>
        <w:t>k</w:t>
      </w:r>
      <w:r w:rsidRPr="000E427A">
        <w:rPr>
          <w:color w:val="000000"/>
          <w:lang w:val="nb-NO"/>
        </w:rPr>
        <w:t>ế hoạch</w:t>
      </w:r>
      <w:r>
        <w:rPr>
          <w:color w:val="000000"/>
          <w:lang w:val="nb-NO"/>
        </w:rPr>
        <w:t xml:space="preserve"> chăm sóc, giáo dục</w:t>
      </w:r>
      <w:r w:rsidRPr="000E427A">
        <w:rPr>
          <w:color w:val="000000"/>
          <w:lang w:val="nb-NO"/>
        </w:rPr>
        <w:t xml:space="preserve"> của nhà trường.</w:t>
      </w:r>
    </w:p>
    <w:p w:rsidR="00E13189" w:rsidRPr="00440423" w:rsidRDefault="00E13189" w:rsidP="00E13189">
      <w:pPr>
        <w:shd w:val="clear" w:color="auto" w:fill="FFFFFF"/>
        <w:ind w:firstLine="720"/>
        <w:jc w:val="both"/>
        <w:rPr>
          <w:color w:val="595959"/>
        </w:rPr>
      </w:pPr>
      <w:r w:rsidRPr="005F23C4">
        <w:rPr>
          <w:color w:val="404040"/>
        </w:rPr>
        <w:t>Công tác phối hợ</w:t>
      </w:r>
      <w:r>
        <w:rPr>
          <w:color w:val="404040"/>
        </w:rPr>
        <w:t>p</w:t>
      </w:r>
      <w:r>
        <w:rPr>
          <w:color w:val="595959"/>
        </w:rPr>
        <w:t xml:space="preserve"> tuyên truyền giáo dục thực hiện chính sách dân số kế hoạch hóa gia đình đạt hiệu quả chưa cao</w:t>
      </w:r>
      <w:r w:rsidRPr="005F23C4">
        <w:rPr>
          <w:color w:val="595959"/>
        </w:rPr>
        <w:t>.</w:t>
      </w:r>
    </w:p>
    <w:p w:rsidR="00E13189" w:rsidRPr="00E13189" w:rsidRDefault="00E13189" w:rsidP="00E13189">
      <w:pPr>
        <w:widowControl w:val="0"/>
        <w:ind w:firstLine="720"/>
        <w:jc w:val="both"/>
        <w:rPr>
          <w:color w:val="000000"/>
        </w:rPr>
      </w:pPr>
      <w:r w:rsidRPr="000E427A">
        <w:rPr>
          <w:color w:val="000000"/>
        </w:rPr>
        <w:t xml:space="preserve"> </w:t>
      </w:r>
      <w:r>
        <w:rPr>
          <w:color w:val="000000"/>
        </w:rPr>
        <w:t>V</w:t>
      </w:r>
      <w:r w:rsidRPr="000E427A">
        <w:rPr>
          <w:color w:val="000000"/>
        </w:rPr>
        <w:t>iệ</w:t>
      </w:r>
      <w:r>
        <w:rPr>
          <w:color w:val="000000"/>
        </w:rPr>
        <w:t>c ứng dụng công nghệ thông tin trong công tác quản lý hành chính, tài chính đôi khi chưa kịp thời.</w:t>
      </w:r>
    </w:p>
    <w:p w:rsidR="00A31020" w:rsidRPr="000E427A" w:rsidRDefault="00A31020" w:rsidP="00CF7949">
      <w:pPr>
        <w:autoSpaceDE w:val="0"/>
        <w:autoSpaceDN w:val="0"/>
        <w:adjustRightInd w:val="0"/>
        <w:ind w:firstLine="709"/>
        <w:jc w:val="both"/>
        <w:rPr>
          <w:b/>
          <w:color w:val="000000"/>
          <w:lang w:val="nb-NO"/>
        </w:rPr>
      </w:pPr>
      <w:r w:rsidRPr="000E427A">
        <w:rPr>
          <w:color w:val="000000"/>
          <w:lang w:val="nb-NO"/>
        </w:rPr>
        <w:t>-</w:t>
      </w:r>
      <w:r w:rsidRPr="000E427A">
        <w:rPr>
          <w:b/>
          <w:color w:val="000000"/>
          <w:lang w:val="nb-NO"/>
        </w:rPr>
        <w:t xml:space="preserve"> Tổng số tiêu chí của tiêu chuẩn: 10 tiêu chí</w:t>
      </w:r>
      <w:r w:rsidRPr="000E427A">
        <w:rPr>
          <w:color w:val="000000"/>
          <w:lang w:val="nb-NO"/>
        </w:rPr>
        <w:t>.</w:t>
      </w:r>
    </w:p>
    <w:p w:rsidR="00A31020" w:rsidRPr="000E427A" w:rsidRDefault="00A31020" w:rsidP="00CF7949">
      <w:pPr>
        <w:autoSpaceDE w:val="0"/>
        <w:autoSpaceDN w:val="0"/>
        <w:adjustRightInd w:val="0"/>
        <w:ind w:firstLine="709"/>
        <w:jc w:val="both"/>
        <w:rPr>
          <w:b/>
          <w:color w:val="000000"/>
          <w:lang w:val="nb-NO"/>
        </w:rPr>
      </w:pPr>
      <w:r w:rsidRPr="000E427A">
        <w:rPr>
          <w:color w:val="000000"/>
          <w:lang w:val="nb-NO"/>
        </w:rPr>
        <w:t>-</w:t>
      </w:r>
      <w:r w:rsidRPr="000E427A">
        <w:rPr>
          <w:b/>
          <w:color w:val="000000"/>
          <w:lang w:val="nb-NO"/>
        </w:rPr>
        <w:t xml:space="preserve"> Số lượng tiêu chí đạt Mức 1: 10/10 tiêu chí.</w:t>
      </w:r>
    </w:p>
    <w:p w:rsidR="00A31020" w:rsidRPr="000E427A" w:rsidRDefault="00A31020" w:rsidP="00CF7949">
      <w:pPr>
        <w:tabs>
          <w:tab w:val="left" w:pos="709"/>
        </w:tabs>
        <w:autoSpaceDE w:val="0"/>
        <w:autoSpaceDN w:val="0"/>
        <w:adjustRightInd w:val="0"/>
        <w:ind w:firstLine="720"/>
        <w:jc w:val="both"/>
        <w:rPr>
          <w:b/>
          <w:color w:val="000000"/>
        </w:rPr>
      </w:pPr>
      <w:r w:rsidRPr="000E427A">
        <w:rPr>
          <w:color w:val="000000"/>
          <w:lang w:val="vi-VN"/>
        </w:rPr>
        <w:t>-</w:t>
      </w:r>
      <w:r w:rsidRPr="000E427A">
        <w:rPr>
          <w:b/>
          <w:color w:val="000000"/>
          <w:lang w:val="vi-VN"/>
        </w:rPr>
        <w:t xml:space="preserve"> Số lượng tiêu chí đạt</w:t>
      </w:r>
      <w:r w:rsidRPr="000E427A">
        <w:rPr>
          <w:b/>
          <w:color w:val="000000"/>
        </w:rPr>
        <w:t xml:space="preserve"> Mứ</w:t>
      </w:r>
      <w:r w:rsidR="008009B4">
        <w:rPr>
          <w:b/>
          <w:color w:val="000000"/>
        </w:rPr>
        <w:t>c 2: 10</w:t>
      </w:r>
      <w:r w:rsidRPr="000E427A">
        <w:rPr>
          <w:b/>
          <w:color w:val="000000"/>
          <w:lang w:val="vi-VN"/>
        </w:rPr>
        <w:t>/</w:t>
      </w:r>
      <w:r w:rsidRPr="000E427A">
        <w:rPr>
          <w:b/>
          <w:color w:val="000000"/>
        </w:rPr>
        <w:t>10</w:t>
      </w:r>
      <w:r w:rsidRPr="000E427A">
        <w:rPr>
          <w:b/>
          <w:color w:val="000000"/>
          <w:lang w:val="vi-VN"/>
        </w:rPr>
        <w:t xml:space="preserve"> tiêu chí</w:t>
      </w:r>
      <w:r w:rsidRPr="000E427A">
        <w:rPr>
          <w:b/>
          <w:color w:val="000000"/>
        </w:rPr>
        <w:t>.</w:t>
      </w:r>
    </w:p>
    <w:p w:rsidR="00A31020" w:rsidRPr="000E427A" w:rsidRDefault="00A31020" w:rsidP="00CF7949">
      <w:pPr>
        <w:tabs>
          <w:tab w:val="left" w:pos="709"/>
        </w:tabs>
        <w:autoSpaceDE w:val="0"/>
        <w:autoSpaceDN w:val="0"/>
        <w:adjustRightInd w:val="0"/>
        <w:ind w:firstLine="720"/>
        <w:jc w:val="both"/>
        <w:rPr>
          <w:b/>
          <w:color w:val="000000"/>
        </w:rPr>
      </w:pPr>
      <w:r w:rsidRPr="000E427A">
        <w:rPr>
          <w:color w:val="000000"/>
          <w:lang w:val="vi-VN"/>
        </w:rPr>
        <w:t>-</w:t>
      </w:r>
      <w:r w:rsidRPr="000E427A">
        <w:rPr>
          <w:b/>
          <w:color w:val="000000"/>
          <w:lang w:val="vi-VN"/>
        </w:rPr>
        <w:t xml:space="preserve"> Số lượng tiêu chí đạt</w:t>
      </w:r>
      <w:r w:rsidRPr="000E427A">
        <w:rPr>
          <w:b/>
          <w:color w:val="000000"/>
        </w:rPr>
        <w:t xml:space="preserve"> Mức 3: 5</w:t>
      </w:r>
      <w:r w:rsidRPr="000E427A">
        <w:rPr>
          <w:b/>
          <w:color w:val="000000"/>
          <w:lang w:val="vi-VN"/>
        </w:rPr>
        <w:t>/</w:t>
      </w:r>
      <w:r w:rsidR="008009B4">
        <w:rPr>
          <w:b/>
          <w:color w:val="000000"/>
        </w:rPr>
        <w:t>5</w:t>
      </w:r>
      <w:r w:rsidRPr="000E427A">
        <w:rPr>
          <w:b/>
          <w:color w:val="000000"/>
          <w:lang w:val="vi-VN"/>
        </w:rPr>
        <w:t xml:space="preserve"> tiêu chí</w:t>
      </w:r>
      <w:r w:rsidRPr="000E427A">
        <w:rPr>
          <w:b/>
          <w:color w:val="000000"/>
        </w:rPr>
        <w:t>.</w:t>
      </w:r>
    </w:p>
    <w:p w:rsidR="008E1DAA" w:rsidRPr="000E427A" w:rsidRDefault="008E1DAA" w:rsidP="00CF7949">
      <w:pPr>
        <w:shd w:val="clear" w:color="auto" w:fill="FFFFFF"/>
        <w:ind w:firstLine="709"/>
        <w:rPr>
          <w:color w:val="000000"/>
        </w:rPr>
      </w:pPr>
      <w:r w:rsidRPr="000E427A">
        <w:rPr>
          <w:b/>
          <w:color w:val="000000"/>
          <w:lang w:val="nl-NL"/>
        </w:rPr>
        <w:t xml:space="preserve">2. </w:t>
      </w:r>
      <w:r w:rsidRPr="000E427A">
        <w:rPr>
          <w:b/>
          <w:color w:val="000000"/>
        </w:rPr>
        <w:t>Tiêu chuẩn 2</w:t>
      </w:r>
      <w:r w:rsidRPr="000E427A">
        <w:rPr>
          <w:color w:val="000000"/>
        </w:rPr>
        <w:t xml:space="preserve">: </w:t>
      </w:r>
      <w:r w:rsidRPr="000E427A">
        <w:rPr>
          <w:b/>
          <w:color w:val="000000"/>
        </w:rPr>
        <w:t>Cán bộ quản lý, giáo viên, nhân viên</w:t>
      </w:r>
    </w:p>
    <w:p w:rsidR="008E1DAA" w:rsidRPr="000E427A" w:rsidRDefault="008E1DAA" w:rsidP="00CF7949">
      <w:pPr>
        <w:ind w:firstLine="709"/>
        <w:jc w:val="both"/>
        <w:rPr>
          <w:color w:val="000000"/>
        </w:rPr>
      </w:pPr>
      <w:r w:rsidRPr="000E427A">
        <w:rPr>
          <w:color w:val="000000"/>
        </w:rPr>
        <w:t>Hiện tại, nhà trườ</w:t>
      </w:r>
      <w:r w:rsidR="001A636B">
        <w:rPr>
          <w:color w:val="000000"/>
        </w:rPr>
        <w:t>ng có 01 h</w:t>
      </w:r>
      <w:r w:rsidRPr="000E427A">
        <w:rPr>
          <w:color w:val="000000"/>
        </w:rPr>
        <w:t>iệu trưởng, 0</w:t>
      </w:r>
      <w:r>
        <w:rPr>
          <w:color w:val="000000"/>
        </w:rPr>
        <w:t>2</w:t>
      </w:r>
      <w:r w:rsidR="001A636B">
        <w:rPr>
          <w:color w:val="000000"/>
        </w:rPr>
        <w:t xml:space="preserve"> p</w:t>
      </w:r>
      <w:r w:rsidRPr="000E427A">
        <w:rPr>
          <w:color w:val="000000"/>
        </w:rPr>
        <w:t>hó hiệu trưởng đạt tiêu chuẩn theo quy định của Điều lệ trườ</w:t>
      </w:r>
      <w:r w:rsidR="00BA71A7">
        <w:rPr>
          <w:color w:val="000000"/>
        </w:rPr>
        <w:t>ng m</w:t>
      </w:r>
      <w:r w:rsidRPr="000E427A">
        <w:rPr>
          <w:color w:val="000000"/>
        </w:rPr>
        <w:t xml:space="preserve">ầm non. Trong 05 năm liên tiếp tính đến hiện nay đều được đánh giá đạt chuẩn hiệu trưởng </w:t>
      </w:r>
      <w:r w:rsidR="0056433C">
        <w:rPr>
          <w:color w:val="000000"/>
        </w:rPr>
        <w:t xml:space="preserve">và </w:t>
      </w:r>
      <w:r w:rsidR="001A636B">
        <w:rPr>
          <w:color w:val="000000"/>
        </w:rPr>
        <w:t>p</w:t>
      </w:r>
      <w:r w:rsidR="0056433C">
        <w:rPr>
          <w:color w:val="000000"/>
        </w:rPr>
        <w:t xml:space="preserve">hó hiệu trưởng </w:t>
      </w:r>
      <w:r w:rsidRPr="000E427A">
        <w:rPr>
          <w:color w:val="000000"/>
        </w:rPr>
        <w:t>ở mứ</w:t>
      </w:r>
      <w:r w:rsidR="00BA71A7">
        <w:rPr>
          <w:color w:val="000000"/>
        </w:rPr>
        <w:t xml:space="preserve">c </w:t>
      </w:r>
      <w:r w:rsidRPr="000E427A">
        <w:rPr>
          <w:color w:val="000000"/>
        </w:rPr>
        <w:t xml:space="preserve">tốt. Hiệu trưởng, phó hiệu trưởng đã hoàn thành chương trình bồi dưỡng nghiệp vụ quản lý giáo dục theo quy định và có chứng chỉ. Hiệu trưởng </w:t>
      </w:r>
      <w:r w:rsidR="00824162">
        <w:rPr>
          <w:color w:val="000000"/>
        </w:rPr>
        <w:t xml:space="preserve">và phó hiệu trưởng </w:t>
      </w:r>
      <w:r w:rsidRPr="000E427A">
        <w:rPr>
          <w:color w:val="000000"/>
        </w:rPr>
        <w:t>đã có bằng trung cấp chính trị theo quy đị</w:t>
      </w:r>
      <w:r w:rsidR="00824162">
        <w:rPr>
          <w:color w:val="000000"/>
        </w:rPr>
        <w:t>nh,</w:t>
      </w:r>
      <w:r w:rsidRPr="000E427A">
        <w:rPr>
          <w:color w:val="000000"/>
        </w:rPr>
        <w:t xml:space="preserve"> có uy tín về phẩm chất chính trị, đạo đức, lối sống, chuyên môn, nghiệp vụ, có năng lực tổ chức, quản lý nhà trường, được giáo viên nhân viên trong trường tín nhiệm.</w:t>
      </w:r>
    </w:p>
    <w:p w:rsidR="008E1DAA" w:rsidRPr="000E427A" w:rsidRDefault="008E1DAA" w:rsidP="00CF7949">
      <w:pPr>
        <w:widowControl w:val="0"/>
        <w:shd w:val="clear" w:color="auto" w:fill="FFFFFF"/>
        <w:ind w:firstLine="709"/>
        <w:jc w:val="both"/>
        <w:rPr>
          <w:color w:val="000000"/>
        </w:rPr>
      </w:pPr>
      <w:r w:rsidRPr="000E427A">
        <w:rPr>
          <w:color w:val="000000"/>
        </w:rPr>
        <w:t xml:space="preserve">Về số lượng đội ngũ giáo viên có đủ giáo viên theo quy định của Điều lệ trường mầm non. </w:t>
      </w:r>
      <w:r>
        <w:rPr>
          <w:color w:val="000000"/>
        </w:rPr>
        <w:t>100</w:t>
      </w:r>
      <w:r w:rsidRPr="000E427A">
        <w:rPr>
          <w:color w:val="000000"/>
        </w:rPr>
        <w:t xml:space="preserve">% giáo viên đạt chuẩn về trình độ đào tạo. Trong 05 năm liên tiếp tính đến thời điểm hiện tại tỷ lệ giáo viên trên chuẩn của nhà trường được duy trì. </w:t>
      </w:r>
      <w:r>
        <w:rPr>
          <w:color w:val="000000"/>
        </w:rPr>
        <w:t>Năm học 2022</w:t>
      </w:r>
      <w:r w:rsidRPr="000E427A">
        <w:rPr>
          <w:color w:val="000000"/>
        </w:rPr>
        <w:t xml:space="preserve"> - </w:t>
      </w:r>
      <w:r>
        <w:rPr>
          <w:color w:val="000000"/>
        </w:rPr>
        <w:t>2023</w:t>
      </w:r>
      <w:r w:rsidRPr="000E427A">
        <w:rPr>
          <w:color w:val="000000"/>
        </w:rPr>
        <w:t xml:space="preserve"> có </w:t>
      </w:r>
      <w:r w:rsidR="00BA71A7">
        <w:rPr>
          <w:color w:val="000000"/>
        </w:rPr>
        <w:t>92,6</w:t>
      </w:r>
      <w:r w:rsidRPr="00BA71A7">
        <w:t>%</w:t>
      </w:r>
      <w:r w:rsidRPr="000E427A">
        <w:rPr>
          <w:color w:val="000000"/>
        </w:rPr>
        <w:t xml:space="preserve"> giáo viên trên chuẩn theo quy định về trình độ đào tạo. Hàng năm tất cả các giáo viên đều được đánh giá chuẩn nghề nghiệp </w:t>
      </w:r>
      <w:r w:rsidR="00AB3592">
        <w:rPr>
          <w:color w:val="000000"/>
        </w:rPr>
        <w:t xml:space="preserve">có </w:t>
      </w:r>
      <w:r w:rsidRPr="000E427A">
        <w:rPr>
          <w:color w:val="000000"/>
        </w:rPr>
        <w:t xml:space="preserve">trên </w:t>
      </w:r>
      <w:r w:rsidR="00626885" w:rsidRPr="00626885">
        <w:t>92,6</w:t>
      </w:r>
      <w:r w:rsidRPr="00626885">
        <w:t>%</w:t>
      </w:r>
      <w:r w:rsidRPr="000E427A">
        <w:rPr>
          <w:color w:val="000000"/>
        </w:rPr>
        <w:t xml:space="preserve"> giáo viên đạt chuẩn ở mức khá trở lên. Trong nhiều năm học, không có giáo viên nào vi phạm về phẩm chất đạo đức nghề nghiệp.</w:t>
      </w:r>
    </w:p>
    <w:p w:rsidR="008E1DAA" w:rsidRPr="000E427A" w:rsidRDefault="008E1DAA" w:rsidP="00CF7949">
      <w:pPr>
        <w:widowControl w:val="0"/>
        <w:autoSpaceDE w:val="0"/>
        <w:autoSpaceDN w:val="0"/>
        <w:adjustRightInd w:val="0"/>
        <w:ind w:firstLine="709"/>
        <w:jc w:val="both"/>
        <w:rPr>
          <w:color w:val="000000"/>
        </w:rPr>
      </w:pPr>
      <w:r w:rsidRPr="000E427A">
        <w:rPr>
          <w:color w:val="000000"/>
        </w:rPr>
        <w:t>Về đội ngũ nhân viên: Nhà trường có 01 nhân viên chuyên trách (kế toán) và 0</w:t>
      </w:r>
      <w:r w:rsidR="00626885">
        <w:rPr>
          <w:color w:val="000000"/>
        </w:rPr>
        <w:t>5</w:t>
      </w:r>
      <w:r w:rsidRPr="000E427A">
        <w:rPr>
          <w:color w:val="000000"/>
        </w:rPr>
        <w:t xml:space="preserve"> nhân viên không chuyên trách (0</w:t>
      </w:r>
      <w:r>
        <w:rPr>
          <w:color w:val="000000"/>
        </w:rPr>
        <w:t>2</w:t>
      </w:r>
      <w:r w:rsidRPr="000E427A">
        <w:rPr>
          <w:color w:val="000000"/>
        </w:rPr>
        <w:t xml:space="preserve"> bảo v</w:t>
      </w:r>
      <w:r>
        <w:rPr>
          <w:color w:val="000000"/>
        </w:rPr>
        <w:t>ệ</w:t>
      </w:r>
      <w:r w:rsidR="00626885">
        <w:rPr>
          <w:color w:val="000000"/>
        </w:rPr>
        <w:t>; 03</w:t>
      </w:r>
      <w:r w:rsidRPr="000E427A">
        <w:rPr>
          <w:color w:val="000000"/>
        </w:rPr>
        <w:t xml:space="preserve"> cô nuôi dưỡng). Tất cả các nhân viên đều thực hiện tốt nhiệm vụ được giao theo kế hoạch và sự phân công của hiệu trưởng phù hợp với công việc, hợp lý theo năng lực, có trình độ đáp ứng được vị trí việc làm. Hàng năm, được tham gia đầy đủ các lớp tập huấn, bồi dưỡng chuyên môn, nghiệp vụ theo vị trí việc làm. Đội ngũ nhân viên có trình độ, năng lực, nhiệ</w:t>
      </w:r>
      <w:r w:rsidR="00AB3592">
        <w:rPr>
          <w:color w:val="000000"/>
        </w:rPr>
        <w:t xml:space="preserve">t </w:t>
      </w:r>
      <w:r w:rsidR="00AB3592">
        <w:rPr>
          <w:color w:val="000000"/>
        </w:rPr>
        <w:lastRenderedPageBreak/>
        <w:t>tình n</w:t>
      </w:r>
      <w:r w:rsidRPr="000E427A">
        <w:rPr>
          <w:color w:val="000000"/>
        </w:rPr>
        <w:t xml:space="preserve">ên luôn hoàn thành tốt nhiệm vụ được giao và không có nhân viên vi phạm về quy chế làm việc. </w:t>
      </w:r>
    </w:p>
    <w:p w:rsidR="008E1DAA" w:rsidRPr="000E427A" w:rsidRDefault="008E1DAA" w:rsidP="00CF7949">
      <w:pPr>
        <w:ind w:firstLine="851"/>
        <w:jc w:val="both"/>
        <w:rPr>
          <w:color w:val="000000"/>
          <w:lang w:val="nb-NO"/>
        </w:rPr>
      </w:pPr>
      <w:r w:rsidRPr="000E427A">
        <w:rPr>
          <w:b/>
          <w:color w:val="000000"/>
          <w:lang w:val="nb-NO"/>
        </w:rPr>
        <w:t>Tiêu chí 2.1. Đối với hiệu trưởng, phó hiệu trưởng</w:t>
      </w:r>
    </w:p>
    <w:p w:rsidR="008E1DAA" w:rsidRPr="000E427A" w:rsidRDefault="008E1DAA" w:rsidP="00CF7949">
      <w:pPr>
        <w:ind w:firstLine="851"/>
        <w:jc w:val="both"/>
        <w:rPr>
          <w:color w:val="000000"/>
          <w:lang w:val="vi-VN"/>
        </w:rPr>
      </w:pPr>
      <w:r w:rsidRPr="000E427A">
        <w:rPr>
          <w:color w:val="000000"/>
          <w:lang w:val="nb-NO"/>
        </w:rPr>
        <w:t xml:space="preserve">Mức 1: </w:t>
      </w:r>
    </w:p>
    <w:p w:rsidR="008E1DAA" w:rsidRPr="000E427A" w:rsidRDefault="008E1DAA" w:rsidP="00CF7949">
      <w:pPr>
        <w:ind w:firstLine="851"/>
        <w:jc w:val="both"/>
        <w:rPr>
          <w:color w:val="000000"/>
          <w:lang w:val="vi-VN"/>
        </w:rPr>
      </w:pPr>
      <w:r w:rsidRPr="000E427A">
        <w:rPr>
          <w:i/>
          <w:color w:val="000000"/>
          <w:lang w:val="nb-NO"/>
        </w:rPr>
        <w:t>a) Đạt tiêu chuẩn theo quy định;</w:t>
      </w:r>
    </w:p>
    <w:p w:rsidR="008E1DAA" w:rsidRPr="000E427A" w:rsidRDefault="008E1DAA" w:rsidP="00CF7949">
      <w:pPr>
        <w:ind w:firstLine="851"/>
        <w:jc w:val="both"/>
        <w:rPr>
          <w:color w:val="000000"/>
          <w:lang w:val="nb-NO"/>
        </w:rPr>
      </w:pPr>
      <w:r w:rsidRPr="000E427A">
        <w:rPr>
          <w:i/>
          <w:color w:val="000000"/>
          <w:lang w:val="nb-NO"/>
        </w:rPr>
        <w:t>b) Được đánh giá đạt chuẩn hiệu trưởng trở lên;</w:t>
      </w:r>
    </w:p>
    <w:p w:rsidR="008E1DAA" w:rsidRPr="000E427A" w:rsidRDefault="008E1DAA" w:rsidP="00CF7949">
      <w:pPr>
        <w:ind w:firstLine="851"/>
        <w:jc w:val="both"/>
        <w:rPr>
          <w:i/>
          <w:color w:val="000000"/>
          <w:lang w:val="nb-NO"/>
        </w:rPr>
      </w:pPr>
      <w:r w:rsidRPr="000E427A">
        <w:rPr>
          <w:i/>
          <w:color w:val="000000"/>
          <w:lang w:val="nb-NO"/>
        </w:rPr>
        <w:t>c) Được bồi dưỡng, tập huấn về chuyên môn, nghiệp vụ quản lý giáo dục theo quy định.</w:t>
      </w:r>
    </w:p>
    <w:p w:rsidR="008E1DAA" w:rsidRPr="000E427A" w:rsidRDefault="008E1DAA" w:rsidP="00CF7949">
      <w:pPr>
        <w:ind w:firstLine="851"/>
        <w:jc w:val="both"/>
        <w:rPr>
          <w:color w:val="000000"/>
          <w:lang w:val="vi-VN"/>
        </w:rPr>
      </w:pPr>
      <w:r w:rsidRPr="000E427A">
        <w:rPr>
          <w:color w:val="000000"/>
          <w:lang w:val="nb-NO"/>
        </w:rPr>
        <w:t>Mức 2:</w:t>
      </w:r>
    </w:p>
    <w:p w:rsidR="008E1DAA" w:rsidRPr="000E427A" w:rsidRDefault="008E1DAA" w:rsidP="00CF7949">
      <w:pPr>
        <w:ind w:firstLine="851"/>
        <w:jc w:val="both"/>
        <w:rPr>
          <w:i/>
          <w:color w:val="000000"/>
          <w:lang w:val="nb-NO"/>
        </w:rPr>
      </w:pPr>
      <w:r w:rsidRPr="000E427A">
        <w:rPr>
          <w:i/>
          <w:color w:val="000000"/>
          <w:lang w:val="nb-NO"/>
        </w:rPr>
        <w:t>a) Trong 05 năm liên tiếp tính đến thời điểm đánh giá, có ít nhất 02 năm được đánh giá đạt chuẩn hiệu trưởng ở mức khá trở lên;</w:t>
      </w:r>
    </w:p>
    <w:p w:rsidR="008E1DAA" w:rsidRPr="000E427A" w:rsidRDefault="008E1DAA" w:rsidP="00CF7949">
      <w:pPr>
        <w:ind w:firstLine="851"/>
        <w:jc w:val="both"/>
        <w:rPr>
          <w:i/>
          <w:color w:val="000000"/>
          <w:lang w:val="vi-VN"/>
        </w:rPr>
      </w:pPr>
      <w:r w:rsidRPr="000E427A">
        <w:rPr>
          <w:i/>
          <w:color w:val="000000"/>
          <w:lang w:val="vi-VN"/>
        </w:rPr>
        <w:t xml:space="preserve"> b) Được bồi dưỡng, tập huấn về lý luận chính trị theo quy định; được giáo viên, nhân viên trong trường tín nhiệm.</w:t>
      </w:r>
    </w:p>
    <w:p w:rsidR="008E1DAA" w:rsidRPr="000E427A" w:rsidRDefault="008E1DAA" w:rsidP="00CF7949">
      <w:pPr>
        <w:ind w:firstLine="851"/>
        <w:jc w:val="both"/>
        <w:rPr>
          <w:color w:val="000000"/>
        </w:rPr>
      </w:pPr>
      <w:r w:rsidRPr="000E427A">
        <w:rPr>
          <w:color w:val="000000"/>
        </w:rPr>
        <w:t>Mức 3:</w:t>
      </w:r>
    </w:p>
    <w:p w:rsidR="008E1DAA" w:rsidRPr="000E427A" w:rsidRDefault="008E1DAA" w:rsidP="00CF7949">
      <w:pPr>
        <w:ind w:firstLine="720"/>
        <w:jc w:val="both"/>
        <w:rPr>
          <w:i/>
          <w:color w:val="000000"/>
          <w:spacing w:val="-4"/>
        </w:rPr>
      </w:pPr>
      <w:r w:rsidRPr="000E427A">
        <w:rPr>
          <w:i/>
          <w:color w:val="000000"/>
          <w:spacing w:val="-4"/>
          <w:lang w:val="vi-VN"/>
        </w:rPr>
        <w:t xml:space="preserve">Trong 05 năm liên tiếp tính đến thời điểm đánh giá, đạt </w:t>
      </w:r>
      <w:r w:rsidRPr="000E427A">
        <w:rPr>
          <w:i/>
          <w:color w:val="000000"/>
          <w:spacing w:val="-4"/>
        </w:rPr>
        <w:t>c</w:t>
      </w:r>
      <w:r w:rsidRPr="000E427A">
        <w:rPr>
          <w:i/>
          <w:color w:val="000000"/>
          <w:spacing w:val="-4"/>
          <w:lang w:val="vi-VN"/>
        </w:rPr>
        <w:t>huẩn hiệu trưởng</w:t>
      </w:r>
      <w:r w:rsidRPr="000E427A">
        <w:rPr>
          <w:i/>
          <w:color w:val="000000"/>
          <w:spacing w:val="-4"/>
        </w:rPr>
        <w:t xml:space="preserve"> ở mức khá trở lên, trong đó có ít nhất 01 năm </w:t>
      </w:r>
      <w:r w:rsidRPr="000E427A">
        <w:rPr>
          <w:i/>
          <w:color w:val="000000"/>
          <w:spacing w:val="-4"/>
          <w:lang w:val="vi-VN"/>
        </w:rPr>
        <w:t xml:space="preserve">đạt </w:t>
      </w:r>
      <w:r w:rsidRPr="000E427A">
        <w:rPr>
          <w:i/>
          <w:color w:val="000000"/>
          <w:spacing w:val="-4"/>
        </w:rPr>
        <w:t>c</w:t>
      </w:r>
      <w:r w:rsidRPr="000E427A">
        <w:rPr>
          <w:i/>
          <w:color w:val="000000"/>
          <w:spacing w:val="-4"/>
          <w:lang w:val="vi-VN"/>
        </w:rPr>
        <w:t>huẩn hiệu trưởng</w:t>
      </w:r>
      <w:r w:rsidRPr="000E427A">
        <w:rPr>
          <w:i/>
          <w:color w:val="000000"/>
          <w:spacing w:val="-4"/>
        </w:rPr>
        <w:t xml:space="preserve"> ở mức tốt</w:t>
      </w:r>
      <w:r w:rsidRPr="000E427A">
        <w:rPr>
          <w:i/>
          <w:color w:val="000000"/>
          <w:spacing w:val="-4"/>
          <w:lang w:val="vi-VN"/>
        </w:rPr>
        <w:t>.</w:t>
      </w:r>
    </w:p>
    <w:p w:rsidR="008E1DAA" w:rsidRPr="000E427A" w:rsidRDefault="008E1DAA" w:rsidP="00CF7949">
      <w:pPr>
        <w:autoSpaceDE w:val="0"/>
        <w:autoSpaceDN w:val="0"/>
        <w:adjustRightInd w:val="0"/>
        <w:ind w:firstLine="851"/>
        <w:jc w:val="both"/>
        <w:rPr>
          <w:color w:val="000000"/>
          <w:sz w:val="24"/>
        </w:rPr>
      </w:pPr>
      <w:r w:rsidRPr="000E427A">
        <w:rPr>
          <w:b/>
          <w:color w:val="000000"/>
          <w:lang w:val="vi-VN"/>
        </w:rPr>
        <w:t>1. Mô tả hiện trạng</w:t>
      </w:r>
    </w:p>
    <w:p w:rsidR="008E1DAA" w:rsidRPr="000E427A" w:rsidRDefault="008E1DAA" w:rsidP="00CF7949">
      <w:pPr>
        <w:widowControl w:val="0"/>
        <w:ind w:firstLine="851"/>
        <w:jc w:val="both"/>
        <w:rPr>
          <w:color w:val="000000"/>
        </w:rPr>
      </w:pPr>
      <w:r w:rsidRPr="000E427A">
        <w:rPr>
          <w:color w:val="000000"/>
        </w:rPr>
        <w:t xml:space="preserve">Trường mầm non </w:t>
      </w:r>
      <w:r w:rsidR="00626885">
        <w:rPr>
          <w:color w:val="000000"/>
        </w:rPr>
        <w:t>Gia Khánh</w:t>
      </w:r>
      <w:r w:rsidRPr="000E427A">
        <w:rPr>
          <w:color w:val="000000"/>
        </w:rPr>
        <w:t xml:space="preserve"> là trường hạng </w:t>
      </w:r>
      <w:r>
        <w:rPr>
          <w:color w:val="000000"/>
        </w:rPr>
        <w:t>I</w:t>
      </w:r>
      <w:r w:rsidR="005566FE">
        <w:rPr>
          <w:color w:val="000000"/>
        </w:rPr>
        <w:t>,</w:t>
      </w:r>
      <w:r w:rsidRPr="000E427A">
        <w:rPr>
          <w:color w:val="000000"/>
        </w:rPr>
        <w:t xml:space="preserve"> có đủ số lượng cán bộ </w:t>
      </w:r>
      <w:r>
        <w:rPr>
          <w:color w:val="000000"/>
        </w:rPr>
        <w:t>quản lý gồm 01 hiệu trưởng và 02</w:t>
      </w:r>
      <w:r w:rsidRPr="000E427A">
        <w:rPr>
          <w:color w:val="000000"/>
        </w:rPr>
        <w:t xml:space="preserve"> phó hiệu trưởng. Đồng chí </w:t>
      </w:r>
      <w:r w:rsidRPr="000E427A">
        <w:rPr>
          <w:color w:val="000000"/>
          <w:lang w:val="vi-VN"/>
        </w:rPr>
        <w:t>Hiệu trưởng</w:t>
      </w:r>
      <w:r w:rsidRPr="000E427A">
        <w:rPr>
          <w:color w:val="000000"/>
        </w:rPr>
        <w:t xml:space="preserve"> Nguyễn Thị </w:t>
      </w:r>
      <w:r w:rsidR="00626885">
        <w:rPr>
          <w:color w:val="000000"/>
        </w:rPr>
        <w:t>Lý</w:t>
      </w:r>
      <w:r w:rsidRPr="000E427A">
        <w:rPr>
          <w:color w:val="000000"/>
        </w:rPr>
        <w:t xml:space="preserve"> có thời gian</w:t>
      </w:r>
      <w:r w:rsidRPr="000E427A">
        <w:rPr>
          <w:color w:val="000000"/>
          <w:lang w:val="vi-VN"/>
        </w:rPr>
        <w:t xml:space="preserve"> công tác liên tục trong ngành </w:t>
      </w:r>
      <w:r w:rsidRPr="000E427A">
        <w:rPr>
          <w:color w:val="000000"/>
        </w:rPr>
        <w:t xml:space="preserve">giáo dục là </w:t>
      </w:r>
      <w:r w:rsidR="00626885">
        <w:rPr>
          <w:color w:val="000000"/>
        </w:rPr>
        <w:t>2</w:t>
      </w:r>
      <w:r w:rsidR="00AA2F51">
        <w:rPr>
          <w:color w:val="000000"/>
        </w:rPr>
        <w:t>6</w:t>
      </w:r>
      <w:r w:rsidRPr="000E427A">
        <w:rPr>
          <w:color w:val="000000"/>
          <w:lang w:val="vi-VN"/>
        </w:rPr>
        <w:t xml:space="preserve"> năm</w:t>
      </w:r>
      <w:r w:rsidRPr="000E427A">
        <w:rPr>
          <w:color w:val="000000"/>
        </w:rPr>
        <w:t>,</w:t>
      </w:r>
      <w:r w:rsidRPr="000E427A">
        <w:rPr>
          <w:color w:val="000000"/>
          <w:lang w:val="vi-VN"/>
        </w:rPr>
        <w:t xml:space="preserve"> trong đó có </w:t>
      </w:r>
      <w:r w:rsidRPr="000E427A">
        <w:rPr>
          <w:color w:val="000000"/>
        </w:rPr>
        <w:t>1</w:t>
      </w:r>
      <w:r>
        <w:rPr>
          <w:color w:val="000000"/>
        </w:rPr>
        <w:t>8</w:t>
      </w:r>
      <w:r w:rsidRPr="000E427A">
        <w:rPr>
          <w:color w:val="000000"/>
        </w:rPr>
        <w:t xml:space="preserve"> </w:t>
      </w:r>
      <w:r w:rsidRPr="000E427A">
        <w:rPr>
          <w:color w:val="000000"/>
          <w:lang w:val="vi-VN"/>
        </w:rPr>
        <w:t>năm là cán bộ quản lý</w:t>
      </w:r>
      <w:r w:rsidRPr="000E427A">
        <w:rPr>
          <w:color w:val="000000"/>
        </w:rPr>
        <w:t xml:space="preserve">; được bổ nhiệm chức danh Hiệu trưởng trường MN </w:t>
      </w:r>
      <w:r w:rsidR="00AA053E">
        <w:rPr>
          <w:color w:val="000000"/>
        </w:rPr>
        <w:t>Gia Khánh</w:t>
      </w:r>
      <w:r w:rsidRPr="000E427A">
        <w:rPr>
          <w:color w:val="000000"/>
        </w:rPr>
        <w:t xml:space="preserve"> </w:t>
      </w:r>
      <w:r w:rsidRPr="000E427A">
        <w:rPr>
          <w:color w:val="000000"/>
          <w:lang w:val="vi-VN"/>
        </w:rPr>
        <w:t>theo Quyết định</w:t>
      </w:r>
      <w:r w:rsidRPr="000E427A">
        <w:rPr>
          <w:color w:val="000000"/>
        </w:rPr>
        <w:t xml:space="preserve"> </w:t>
      </w:r>
      <w:r w:rsidRPr="000E427A">
        <w:rPr>
          <w:color w:val="000000"/>
          <w:lang w:val="vi-VN"/>
        </w:rPr>
        <w:t xml:space="preserve">số </w:t>
      </w:r>
      <w:r w:rsidR="002F7824">
        <w:rPr>
          <w:color w:val="000000"/>
        </w:rPr>
        <w:t>16</w:t>
      </w:r>
      <w:r w:rsidR="00AA053E">
        <w:rPr>
          <w:color w:val="000000"/>
        </w:rPr>
        <w:t>9</w:t>
      </w:r>
      <w:r w:rsidR="002F7824">
        <w:rPr>
          <w:color w:val="000000"/>
        </w:rPr>
        <w:t>8</w:t>
      </w:r>
      <w:r w:rsidRPr="000E427A">
        <w:rPr>
          <w:color w:val="000000"/>
        </w:rPr>
        <w:t xml:space="preserve">/QĐ-UBND, ngày </w:t>
      </w:r>
      <w:r w:rsidR="00AA053E">
        <w:rPr>
          <w:color w:val="000000"/>
        </w:rPr>
        <w:t>2</w:t>
      </w:r>
      <w:r w:rsidR="002F7824">
        <w:rPr>
          <w:color w:val="000000"/>
        </w:rPr>
        <w:t>9</w:t>
      </w:r>
      <w:r w:rsidRPr="000E427A">
        <w:rPr>
          <w:color w:val="000000"/>
        </w:rPr>
        <w:t>/</w:t>
      </w:r>
      <w:r w:rsidR="002F7824">
        <w:rPr>
          <w:color w:val="000000"/>
        </w:rPr>
        <w:t>7</w:t>
      </w:r>
      <w:r w:rsidRPr="000E427A">
        <w:rPr>
          <w:color w:val="000000"/>
        </w:rPr>
        <w:t>/202</w:t>
      </w:r>
      <w:r w:rsidR="00AA053E">
        <w:rPr>
          <w:color w:val="000000"/>
        </w:rPr>
        <w:t>1</w:t>
      </w:r>
      <w:r w:rsidRPr="000E427A">
        <w:rPr>
          <w:color w:val="000000"/>
        </w:rPr>
        <w:t xml:space="preserve"> của </w:t>
      </w:r>
      <w:r w:rsidR="00AA053E">
        <w:rPr>
          <w:color w:val="000000"/>
          <w:lang w:val="da-DK"/>
        </w:rPr>
        <w:t>C</w:t>
      </w:r>
      <w:r w:rsidRPr="000E427A">
        <w:rPr>
          <w:color w:val="000000"/>
          <w:lang w:val="da-DK"/>
        </w:rPr>
        <w:t xml:space="preserve">hủ tịch UBND huyện Gia Lộc. </w:t>
      </w:r>
      <w:r w:rsidRPr="00DF4154">
        <w:rPr>
          <w:lang w:val="da-DK"/>
        </w:rPr>
        <w:t xml:space="preserve">Đồng </w:t>
      </w:r>
      <w:r w:rsidR="006B010D" w:rsidRPr="00DF4154">
        <w:rPr>
          <w:lang w:val="da-DK"/>
        </w:rPr>
        <w:t>chí Đặng</w:t>
      </w:r>
      <w:r w:rsidRPr="00DF4154">
        <w:rPr>
          <w:lang w:val="da-DK"/>
        </w:rPr>
        <w:t xml:space="preserve"> Thị</w:t>
      </w:r>
      <w:r w:rsidR="006B010D" w:rsidRPr="00DF4154">
        <w:rPr>
          <w:lang w:val="da-DK"/>
        </w:rPr>
        <w:t xml:space="preserve"> Liêm</w:t>
      </w:r>
      <w:r w:rsidRPr="00DF4154">
        <w:rPr>
          <w:lang w:val="da-DK"/>
        </w:rPr>
        <w:t xml:space="preserve"> </w:t>
      </w:r>
      <w:r w:rsidRPr="00DF4154">
        <w:rPr>
          <w:lang w:val="pt-BR"/>
        </w:rPr>
        <w:t>có thời gian công tác liên tụ</w:t>
      </w:r>
      <w:r w:rsidR="00DB66A9" w:rsidRPr="00DF4154">
        <w:rPr>
          <w:lang w:val="pt-BR"/>
        </w:rPr>
        <w:t>c 28</w:t>
      </w:r>
      <w:r w:rsidRPr="00DF4154">
        <w:rPr>
          <w:lang w:val="pt-BR"/>
        </w:rPr>
        <w:t xml:space="preserve"> năm, </w:t>
      </w:r>
      <w:r w:rsidRPr="00DF4154">
        <w:rPr>
          <w:lang w:val="da-DK"/>
        </w:rPr>
        <w:t xml:space="preserve">được bổ nhiệm </w:t>
      </w:r>
      <w:r w:rsidR="00DB66A9" w:rsidRPr="00DF4154">
        <w:rPr>
          <w:lang w:val="da-DK"/>
        </w:rPr>
        <w:t xml:space="preserve">lại </w:t>
      </w:r>
      <w:r w:rsidRPr="00DF4154">
        <w:rPr>
          <w:lang w:val="da-DK"/>
        </w:rPr>
        <w:t>làm phó Hiệu trưởng theo quyết định số</w:t>
      </w:r>
      <w:r w:rsidR="00DB66A9" w:rsidRPr="00DF4154">
        <w:rPr>
          <w:lang w:val="da-DK"/>
        </w:rPr>
        <w:t xml:space="preserve"> 348</w:t>
      </w:r>
      <w:r w:rsidR="00DB66A9" w:rsidRPr="00DF4154">
        <w:t>/QĐ-UBND, ngày 15/01/2020</w:t>
      </w:r>
      <w:r w:rsidRPr="00DF4154">
        <w:t xml:space="preserve"> của </w:t>
      </w:r>
      <w:r w:rsidR="006B010D" w:rsidRPr="00DF4154">
        <w:rPr>
          <w:lang w:val="da-DK"/>
        </w:rPr>
        <w:t>C</w:t>
      </w:r>
      <w:r w:rsidRPr="00DF4154">
        <w:rPr>
          <w:lang w:val="da-DK"/>
        </w:rPr>
        <w:t xml:space="preserve">hủ tịch UBND huyện Gia Lộc. Đồng </w:t>
      </w:r>
      <w:r w:rsidR="006B010D" w:rsidRPr="00DF4154">
        <w:rPr>
          <w:lang w:val="da-DK"/>
        </w:rPr>
        <w:t>chí Nguyễn</w:t>
      </w:r>
      <w:r w:rsidRPr="00DF4154">
        <w:rPr>
          <w:lang w:val="da-DK"/>
        </w:rPr>
        <w:t xml:space="preserve"> Thị</w:t>
      </w:r>
      <w:r w:rsidR="006B010D" w:rsidRPr="00DF4154">
        <w:rPr>
          <w:lang w:val="da-DK"/>
        </w:rPr>
        <w:t xml:space="preserve"> Hoa Chi</w:t>
      </w:r>
      <w:r w:rsidRPr="00DF4154">
        <w:rPr>
          <w:lang w:val="da-DK"/>
        </w:rPr>
        <w:t xml:space="preserve"> </w:t>
      </w:r>
      <w:r w:rsidRPr="00DF4154">
        <w:rPr>
          <w:lang w:val="pt-BR"/>
        </w:rPr>
        <w:t>có thời gian công tác liên tụ</w:t>
      </w:r>
      <w:r w:rsidR="00DB66A9" w:rsidRPr="00DF4154">
        <w:rPr>
          <w:lang w:val="pt-BR"/>
        </w:rPr>
        <w:t>c 20</w:t>
      </w:r>
      <w:r w:rsidRPr="00DF4154">
        <w:rPr>
          <w:lang w:val="pt-BR"/>
        </w:rPr>
        <w:t xml:space="preserve"> năm, </w:t>
      </w:r>
      <w:r w:rsidRPr="00DF4154">
        <w:rPr>
          <w:lang w:val="da-DK"/>
        </w:rPr>
        <w:t>được bổ nhiệ</w:t>
      </w:r>
      <w:r w:rsidR="006B010D" w:rsidRPr="00DF4154">
        <w:rPr>
          <w:lang w:val="da-DK"/>
        </w:rPr>
        <w:t xml:space="preserve">m </w:t>
      </w:r>
      <w:r w:rsidR="00DB66A9" w:rsidRPr="00DF4154">
        <w:rPr>
          <w:lang w:val="da-DK"/>
        </w:rPr>
        <w:t xml:space="preserve">lại </w:t>
      </w:r>
      <w:r w:rsidR="006B010D" w:rsidRPr="00DF4154">
        <w:rPr>
          <w:lang w:val="da-DK"/>
        </w:rPr>
        <w:t>làm Phó h</w:t>
      </w:r>
      <w:r w:rsidRPr="00DF4154">
        <w:rPr>
          <w:lang w:val="da-DK"/>
        </w:rPr>
        <w:t>iệu trưởng theo quyết định số</w:t>
      </w:r>
      <w:r w:rsidR="00DB66A9" w:rsidRPr="00DF4154">
        <w:rPr>
          <w:lang w:val="da-DK"/>
        </w:rPr>
        <w:t xml:space="preserve"> 347</w:t>
      </w:r>
      <w:r w:rsidR="00DB66A9" w:rsidRPr="00DF4154">
        <w:t xml:space="preserve">/QĐ-UBND, ngày 15/01/2020 </w:t>
      </w:r>
      <w:r w:rsidRPr="00DF4154">
        <w:t>của</w:t>
      </w:r>
      <w:r w:rsidRPr="000E427A">
        <w:rPr>
          <w:color w:val="000000"/>
        </w:rPr>
        <w:t xml:space="preserve"> </w:t>
      </w:r>
      <w:r w:rsidR="006B010D">
        <w:rPr>
          <w:color w:val="000000"/>
          <w:lang w:val="da-DK"/>
        </w:rPr>
        <w:t>C</w:t>
      </w:r>
      <w:r w:rsidRPr="000E427A">
        <w:rPr>
          <w:color w:val="000000"/>
          <w:lang w:val="da-DK"/>
        </w:rPr>
        <w:t>hủ tịch UBND huyện Gia Lộc</w:t>
      </w:r>
      <w:r>
        <w:rPr>
          <w:color w:val="000000"/>
          <w:lang w:val="da-DK"/>
        </w:rPr>
        <w:t>.</w:t>
      </w:r>
      <w:r w:rsidRPr="000E427A">
        <w:rPr>
          <w:color w:val="000000"/>
          <w:lang w:val="da-DK"/>
        </w:rPr>
        <w:t xml:space="preserve"> Cả </w:t>
      </w:r>
      <w:r>
        <w:rPr>
          <w:color w:val="000000"/>
          <w:lang w:val="da-DK"/>
        </w:rPr>
        <w:t>3</w:t>
      </w:r>
      <w:r w:rsidRPr="000E427A">
        <w:rPr>
          <w:color w:val="000000"/>
          <w:lang w:val="da-DK"/>
        </w:rPr>
        <w:t xml:space="preserve"> đồng chí đều có bằng Đại học sư phạm mầ</w:t>
      </w:r>
      <w:r w:rsidR="00C27FE2">
        <w:rPr>
          <w:color w:val="000000"/>
          <w:lang w:val="da-DK"/>
        </w:rPr>
        <w:t>m non;</w:t>
      </w:r>
      <w:r w:rsidRPr="000E427A">
        <w:rPr>
          <w:color w:val="000000"/>
        </w:rPr>
        <w:t xml:space="preserve"> có chuyên môn, nghiệp vụ quản lý giáo dục theo quy định, có đủ sức khỏe để hoàn thành tốt và hoàn thành xuất sắc nhiệm vụ được giao </w:t>
      </w:r>
      <w:r w:rsidRPr="000E427A">
        <w:rPr>
          <w:b/>
          <w:color w:val="000000"/>
        </w:rPr>
        <w:t>[H1-1.4-01]</w:t>
      </w:r>
      <w:r w:rsidRPr="000E427A">
        <w:rPr>
          <w:color w:val="000000"/>
        </w:rPr>
        <w:t>.</w:t>
      </w:r>
    </w:p>
    <w:p w:rsidR="005566FE" w:rsidRDefault="008E1DAA" w:rsidP="005566FE">
      <w:pPr>
        <w:ind w:firstLine="720"/>
        <w:jc w:val="both"/>
        <w:rPr>
          <w:color w:val="000000"/>
        </w:rPr>
      </w:pPr>
      <w:r w:rsidRPr="000E427A">
        <w:rPr>
          <w:color w:val="000000"/>
          <w:lang w:val="vi-VN"/>
        </w:rPr>
        <w:t xml:space="preserve">Hàng năm, </w:t>
      </w:r>
      <w:r w:rsidRPr="000E427A">
        <w:rPr>
          <w:color w:val="000000"/>
        </w:rPr>
        <w:t>hiệu trưởng, phó hiệu trưởng đều được tập thể nhà trường và Phòng giáo dụ</w:t>
      </w:r>
      <w:r w:rsidR="006B010D">
        <w:rPr>
          <w:color w:val="000000"/>
        </w:rPr>
        <w:t>c và Đ</w:t>
      </w:r>
      <w:r w:rsidRPr="000E427A">
        <w:rPr>
          <w:color w:val="000000"/>
        </w:rPr>
        <w:t xml:space="preserve">ào tạo huyện </w:t>
      </w:r>
      <w:r w:rsidR="00DF391F">
        <w:rPr>
          <w:color w:val="000000"/>
        </w:rPr>
        <w:t xml:space="preserve">Gia Lộc </w:t>
      </w:r>
      <w:r w:rsidRPr="000E427A">
        <w:rPr>
          <w:color w:val="000000"/>
        </w:rPr>
        <w:t>nhận xét đánh giá đạt chuẩn hiệu trưởng, phó hiệu trưởng theo quy định. Cụ thể</w:t>
      </w:r>
      <w:r w:rsidR="006B010D">
        <w:rPr>
          <w:color w:val="000000"/>
        </w:rPr>
        <w:t xml:space="preserve"> từ năm học 2018-2019 đến năm học 20</w:t>
      </w:r>
      <w:r w:rsidR="008B79B3">
        <w:rPr>
          <w:color w:val="000000"/>
        </w:rPr>
        <w:t>21</w:t>
      </w:r>
      <w:r w:rsidR="005304FE">
        <w:rPr>
          <w:color w:val="000000"/>
        </w:rPr>
        <w:t>-2022</w:t>
      </w:r>
      <w:r w:rsidRPr="000E427A">
        <w:rPr>
          <w:color w:val="000000"/>
        </w:rPr>
        <w:t xml:space="preserve"> đồng chí Hiệu trưởng được Phòng GD&amp;ĐT xếp </w:t>
      </w:r>
      <w:r>
        <w:rPr>
          <w:color w:val="000000"/>
        </w:rPr>
        <w:t>loại tốt</w:t>
      </w:r>
      <w:r w:rsidR="005304FE">
        <w:rPr>
          <w:color w:val="000000"/>
        </w:rPr>
        <w:t>;</w:t>
      </w:r>
      <w:r>
        <w:rPr>
          <w:color w:val="000000"/>
        </w:rPr>
        <w:t xml:space="preserve"> </w:t>
      </w:r>
      <w:r w:rsidR="005304FE">
        <w:rPr>
          <w:color w:val="000000"/>
        </w:rPr>
        <w:t xml:space="preserve">các </w:t>
      </w:r>
      <w:r w:rsidRPr="000E427A">
        <w:rPr>
          <w:color w:val="000000"/>
        </w:rPr>
        <w:t>đồng chí Phó hiệu trưởng được tập thể sư</w:t>
      </w:r>
      <w:r>
        <w:rPr>
          <w:color w:val="000000"/>
        </w:rPr>
        <w:t xml:space="preserve"> phạm nhận xét xếp loại tốt</w:t>
      </w:r>
      <w:r w:rsidRPr="000E427A">
        <w:rPr>
          <w:b/>
          <w:color w:val="000000"/>
        </w:rPr>
        <w:t xml:space="preserve"> [H1-1.4-01]</w:t>
      </w:r>
      <w:r w:rsidRPr="000E427A">
        <w:rPr>
          <w:color w:val="000000"/>
        </w:rPr>
        <w:t>,</w:t>
      </w:r>
      <w:r w:rsidRPr="000E427A">
        <w:rPr>
          <w:b/>
          <w:color w:val="000000"/>
        </w:rPr>
        <w:t xml:space="preserve"> [H2-2.1-01]</w:t>
      </w:r>
      <w:r w:rsidRPr="000E427A">
        <w:rPr>
          <w:color w:val="000000"/>
        </w:rPr>
        <w:t>.</w:t>
      </w:r>
      <w:r w:rsidRPr="000E427A">
        <w:rPr>
          <w:b/>
          <w:color w:val="000000"/>
        </w:rPr>
        <w:t xml:space="preserve"> </w:t>
      </w:r>
      <w:r w:rsidRPr="000E427A">
        <w:rPr>
          <w:color w:val="000000"/>
        </w:rPr>
        <w:t xml:space="preserve">Hiệu trưởng, phó hiệu trưởng nhiều năm được chủ tịch UBND huyện tặng danh hiệu </w:t>
      </w:r>
      <w:r w:rsidR="005304FE">
        <w:rPr>
          <w:color w:val="000000"/>
        </w:rPr>
        <w:t>L</w:t>
      </w:r>
      <w:r w:rsidRPr="000E427A">
        <w:rPr>
          <w:color w:val="000000"/>
        </w:rPr>
        <w:t xml:space="preserve">ao động tiên </w:t>
      </w:r>
      <w:r>
        <w:rPr>
          <w:color w:val="000000"/>
        </w:rPr>
        <w:t>tiến</w:t>
      </w:r>
      <w:r w:rsidR="005566FE">
        <w:rPr>
          <w:color w:val="000000"/>
        </w:rPr>
        <w:t xml:space="preserve">, </w:t>
      </w:r>
      <w:r w:rsidR="003C29FD">
        <w:rPr>
          <w:color w:val="000000"/>
        </w:rPr>
        <w:t xml:space="preserve">Chiến sĩ thi đua cấp cơ sở, </w:t>
      </w:r>
      <w:r w:rsidR="005566FE">
        <w:rPr>
          <w:color w:val="000000"/>
        </w:rPr>
        <w:t>được Chủ tịch UBND huyện tặng giấy khen có thành tích xuất sắc trong thực hiện nhiệm vụ năm học</w:t>
      </w:r>
      <w:r>
        <w:rPr>
          <w:color w:val="000000"/>
        </w:rPr>
        <w:t xml:space="preserve"> </w:t>
      </w:r>
      <w:r w:rsidRPr="000E427A">
        <w:rPr>
          <w:b/>
          <w:color w:val="000000"/>
        </w:rPr>
        <w:t>[H1-1.4-01]</w:t>
      </w:r>
      <w:r>
        <w:rPr>
          <w:b/>
          <w:color w:val="000000"/>
        </w:rPr>
        <w:t xml:space="preserve">. </w:t>
      </w:r>
    </w:p>
    <w:p w:rsidR="008E1DAA" w:rsidRPr="007C05C3" w:rsidRDefault="008E1DAA" w:rsidP="007C05C3">
      <w:pPr>
        <w:ind w:firstLine="720"/>
        <w:jc w:val="both"/>
        <w:rPr>
          <w:i/>
          <w:color w:val="000000"/>
          <w:spacing w:val="-4"/>
        </w:rPr>
      </w:pPr>
      <w:r w:rsidRPr="000E427A">
        <w:rPr>
          <w:color w:val="000000"/>
        </w:rPr>
        <w:t xml:space="preserve">Hiệu trưởng, phó hiệu trưởng đã hoàn thành chương trình bồi dưỡng nghiệp vụ quản lý giáo dục theo quy định và có chứng chỉ nghiệp vụ quản lý. </w:t>
      </w:r>
      <w:r w:rsidR="00DF391F">
        <w:rPr>
          <w:color w:val="000000"/>
        </w:rPr>
        <w:t>Cả</w:t>
      </w:r>
      <w:r>
        <w:rPr>
          <w:color w:val="000000"/>
        </w:rPr>
        <w:t xml:space="preserve"> 3</w:t>
      </w:r>
      <w:r w:rsidRPr="000E427A">
        <w:rPr>
          <w:color w:val="000000"/>
        </w:rPr>
        <w:t xml:space="preserve"> đồ</w:t>
      </w:r>
      <w:r w:rsidR="00DF391F">
        <w:rPr>
          <w:color w:val="000000"/>
        </w:rPr>
        <w:t>ng chí CBQL</w:t>
      </w:r>
      <w:r w:rsidRPr="000E427A">
        <w:rPr>
          <w:color w:val="000000"/>
        </w:rPr>
        <w:t xml:space="preserve"> đã có bằng trung cấp lý luận chính trị, chứng chỉ chuyên viên,  chứng chỉ lớp cán bộ cấp phòng </w:t>
      </w:r>
      <w:r w:rsidRPr="000E427A">
        <w:rPr>
          <w:b/>
          <w:color w:val="000000"/>
        </w:rPr>
        <w:t>[H1-1.4-01]</w:t>
      </w:r>
      <w:r w:rsidRPr="000E427A">
        <w:rPr>
          <w:color w:val="000000"/>
        </w:rPr>
        <w:t>.</w:t>
      </w:r>
      <w:r w:rsidRPr="000E427A">
        <w:rPr>
          <w:b/>
          <w:color w:val="000000"/>
        </w:rPr>
        <w:t xml:space="preserve"> </w:t>
      </w:r>
      <w:r w:rsidRPr="000E427A">
        <w:rPr>
          <w:color w:val="000000"/>
        </w:rPr>
        <w:t xml:space="preserve">Hàng năm các đồng chí đều được giáo viên, nhân viên trong trường nhận xét, đánh giá cao về uy tín, phẩm chất chính trị, đạo đức, lối sống, chuyên môn, nghiệp vụ, năng lực tổ chức, quản lý nhà trường, được giáo viên nhân viên tín nhiệm thể hiện qua các đợt lấy phiếu tín nhiệm lại các đồng chí đều </w:t>
      </w:r>
      <w:r w:rsidRPr="000E427A">
        <w:rPr>
          <w:color w:val="000000"/>
        </w:rPr>
        <w:lastRenderedPageBreak/>
        <w:t>được giáo viên và nhân viên tham gia ý kiến và bỏ phiếu tín nhiệm với kết quả tỷ lệ đạt rất cao</w:t>
      </w:r>
      <w:r w:rsidR="007C05C3">
        <w:rPr>
          <w:color w:val="000000"/>
        </w:rPr>
        <w:t xml:space="preserve">. Trong 5 năm liền tính đến thời điểm đánh giá hiệu trưởng được đánh giá </w:t>
      </w:r>
      <w:r w:rsidR="007C05C3" w:rsidRPr="007C05C3">
        <w:rPr>
          <w:color w:val="000000"/>
          <w:spacing w:val="-4"/>
          <w:lang w:val="vi-VN"/>
        </w:rPr>
        <w:t xml:space="preserve">đạt </w:t>
      </w:r>
      <w:r w:rsidR="007C05C3" w:rsidRPr="007C05C3">
        <w:rPr>
          <w:color w:val="000000"/>
          <w:spacing w:val="-4"/>
        </w:rPr>
        <w:t>c</w:t>
      </w:r>
      <w:r w:rsidR="007C05C3" w:rsidRPr="007C05C3">
        <w:rPr>
          <w:color w:val="000000"/>
          <w:spacing w:val="-4"/>
          <w:lang w:val="vi-VN"/>
        </w:rPr>
        <w:t>huẩn hiệu trưởng</w:t>
      </w:r>
      <w:r w:rsidR="007C05C3" w:rsidRPr="007C05C3">
        <w:rPr>
          <w:color w:val="000000"/>
          <w:spacing w:val="-4"/>
        </w:rPr>
        <w:t xml:space="preserve"> ở mức tốt</w:t>
      </w:r>
      <w:r w:rsidR="007C05C3">
        <w:rPr>
          <w:i/>
          <w:color w:val="000000"/>
          <w:spacing w:val="-4"/>
          <w:lang w:val="en-US"/>
        </w:rPr>
        <w:t xml:space="preserve">, </w:t>
      </w:r>
      <w:r w:rsidR="00E91658">
        <w:rPr>
          <w:color w:val="000000"/>
          <w:spacing w:val="-4"/>
          <w:lang w:val="en-US"/>
        </w:rPr>
        <w:t xml:space="preserve">đạt CBQL giỏi trong hội thi CBQL giỏi cấp huyện (năm học 2009-2010, 2014-2015) </w:t>
      </w:r>
      <w:r w:rsidR="007C05C3" w:rsidRPr="007C05C3">
        <w:rPr>
          <w:color w:val="000000"/>
          <w:spacing w:val="-4"/>
          <w:lang w:val="en-US"/>
        </w:rPr>
        <w:t>là cộng tác viên thanh tra</w:t>
      </w:r>
      <w:r w:rsidR="007C05C3">
        <w:rPr>
          <w:color w:val="000000"/>
          <w:spacing w:val="-4"/>
          <w:lang w:val="en-US"/>
        </w:rPr>
        <w:t xml:space="preserve"> giáo dục</w:t>
      </w:r>
      <w:r w:rsidR="007C05C3" w:rsidRPr="007C05C3">
        <w:rPr>
          <w:color w:val="000000"/>
          <w:spacing w:val="-4"/>
          <w:lang w:val="en-US"/>
        </w:rPr>
        <w:t xml:space="preserve"> của Sở Giáo dục và Đào tạo Hải Dương</w:t>
      </w:r>
      <w:r w:rsidRPr="000E427A">
        <w:rPr>
          <w:color w:val="000000"/>
        </w:rPr>
        <w:t xml:space="preserve"> </w:t>
      </w:r>
      <w:r w:rsidR="007C05C3">
        <w:rPr>
          <w:color w:val="000000"/>
        </w:rPr>
        <w:t xml:space="preserve">từ </w:t>
      </w:r>
      <w:r w:rsidR="00782CEC">
        <w:rPr>
          <w:color w:val="000000"/>
        </w:rPr>
        <w:t xml:space="preserve">năm 2009 đến nay </w:t>
      </w:r>
      <w:r w:rsidRPr="000E427A">
        <w:rPr>
          <w:b/>
          <w:color w:val="000000"/>
        </w:rPr>
        <w:t>[H1-1.4-01]</w:t>
      </w:r>
      <w:r w:rsidRPr="000E427A">
        <w:rPr>
          <w:color w:val="000000"/>
        </w:rPr>
        <w:t xml:space="preserve">, </w:t>
      </w:r>
      <w:r w:rsidRPr="000E427A">
        <w:rPr>
          <w:b/>
          <w:color w:val="000000"/>
        </w:rPr>
        <w:t>[H</w:t>
      </w:r>
      <w:r>
        <w:rPr>
          <w:b/>
          <w:color w:val="000000"/>
        </w:rPr>
        <w:t>1</w:t>
      </w:r>
      <w:r w:rsidRPr="000E427A">
        <w:rPr>
          <w:b/>
          <w:color w:val="000000"/>
        </w:rPr>
        <w:t>-</w:t>
      </w:r>
      <w:r>
        <w:rPr>
          <w:b/>
          <w:color w:val="000000"/>
        </w:rPr>
        <w:t>1.7</w:t>
      </w:r>
      <w:r w:rsidRPr="000E427A">
        <w:rPr>
          <w:b/>
          <w:color w:val="000000"/>
        </w:rPr>
        <w:t>-0</w:t>
      </w:r>
      <w:r>
        <w:rPr>
          <w:b/>
          <w:color w:val="000000"/>
        </w:rPr>
        <w:t>4</w:t>
      </w:r>
      <w:r w:rsidRPr="000E427A">
        <w:rPr>
          <w:b/>
          <w:color w:val="000000"/>
        </w:rPr>
        <w:t>]</w:t>
      </w:r>
      <w:r w:rsidRPr="000E427A">
        <w:rPr>
          <w:color w:val="000000"/>
        </w:rPr>
        <w:t>.</w:t>
      </w:r>
      <w:r w:rsidR="007C05C3">
        <w:rPr>
          <w:color w:val="000000"/>
        </w:rPr>
        <w:t xml:space="preserve"> </w:t>
      </w:r>
    </w:p>
    <w:p w:rsidR="008E1DAA" w:rsidRPr="000E427A" w:rsidRDefault="008E1DAA" w:rsidP="00CF7949">
      <w:pPr>
        <w:autoSpaceDE w:val="0"/>
        <w:autoSpaceDN w:val="0"/>
        <w:adjustRightInd w:val="0"/>
        <w:ind w:firstLine="720"/>
        <w:jc w:val="both"/>
        <w:rPr>
          <w:color w:val="000000"/>
          <w:sz w:val="24"/>
        </w:rPr>
      </w:pPr>
      <w:r w:rsidRPr="000E427A">
        <w:rPr>
          <w:b/>
          <w:color w:val="000000"/>
          <w:lang w:val="vi-VN"/>
        </w:rPr>
        <w:t>2. Điểm mạnh</w:t>
      </w:r>
    </w:p>
    <w:p w:rsidR="008E1DAA" w:rsidRPr="000E427A" w:rsidRDefault="008E1DAA" w:rsidP="00CF7949">
      <w:pPr>
        <w:shd w:val="clear" w:color="auto" w:fill="FFFFFF"/>
        <w:ind w:firstLine="720"/>
        <w:jc w:val="both"/>
        <w:rPr>
          <w:color w:val="000000"/>
        </w:rPr>
      </w:pPr>
      <w:r w:rsidRPr="000E427A">
        <w:rPr>
          <w:color w:val="000000"/>
        </w:rPr>
        <w:t>Hiệu trưởng, phó hiệu trưởng có trình độ trên chuẩn, có phẩm chất chính trị tốt, có trình độ chuyên môn, năng lực quản lý vững vàng, linh hoạt  sáng tạo trong công tác, được tập thể Hội đồng sư phạm tín nhiệm. Hằng năm đều được đánh giá chuẩn hiệu trưởng xếp loạ</w:t>
      </w:r>
      <w:r w:rsidR="005304FE">
        <w:rPr>
          <w:color w:val="000000"/>
        </w:rPr>
        <w:t>i</w:t>
      </w:r>
      <w:r w:rsidRPr="000E427A">
        <w:rPr>
          <w:color w:val="000000"/>
        </w:rPr>
        <w:t xml:space="preserve"> tốt, đã hoàn thành chương trình bồi dưỡng nghiệp vụ quản lý giáo dục, </w:t>
      </w:r>
      <w:r w:rsidRPr="000E427A">
        <w:rPr>
          <w:color w:val="000000"/>
          <w:lang w:val="vi-VN"/>
        </w:rPr>
        <w:t>lý luận chính trị</w:t>
      </w:r>
      <w:r w:rsidRPr="000E427A">
        <w:rPr>
          <w:color w:val="000000"/>
        </w:rPr>
        <w:t xml:space="preserve"> theo quy định và có chứng chỉ, tham gia đầy đủ các lớp bồi dưỡng củ</w:t>
      </w:r>
      <w:r w:rsidR="00E1159C">
        <w:rPr>
          <w:color w:val="000000"/>
        </w:rPr>
        <w:t>a Vụ Giáo dục mầm non</w:t>
      </w:r>
      <w:r w:rsidRPr="000E427A">
        <w:rPr>
          <w:color w:val="000000"/>
        </w:rPr>
        <w:t>, Sở</w:t>
      </w:r>
      <w:r w:rsidR="00E1159C">
        <w:rPr>
          <w:color w:val="000000"/>
        </w:rPr>
        <w:t xml:space="preserve"> GDĐT</w:t>
      </w:r>
      <w:r w:rsidR="005304FE">
        <w:rPr>
          <w:color w:val="000000"/>
        </w:rPr>
        <w:t>, P</w:t>
      </w:r>
      <w:r w:rsidRPr="000E427A">
        <w:rPr>
          <w:color w:val="000000"/>
        </w:rPr>
        <w:t xml:space="preserve">hòng </w:t>
      </w:r>
      <w:r w:rsidR="00E1159C">
        <w:rPr>
          <w:color w:val="000000"/>
        </w:rPr>
        <w:t xml:space="preserve">GDĐT </w:t>
      </w:r>
      <w:r w:rsidRPr="000E427A">
        <w:rPr>
          <w:color w:val="000000"/>
        </w:rPr>
        <w:t>tổ chức.</w:t>
      </w:r>
      <w:r w:rsidR="00E32BE4">
        <w:rPr>
          <w:color w:val="000000"/>
        </w:rPr>
        <w:t xml:space="preserve"> Trong 5 năm liền tính đến thời điểm đánh giá hiệu trưởng được đánh giá </w:t>
      </w:r>
      <w:r w:rsidR="00E32BE4" w:rsidRPr="007C05C3">
        <w:rPr>
          <w:color w:val="000000"/>
          <w:spacing w:val="-4"/>
          <w:lang w:val="vi-VN"/>
        </w:rPr>
        <w:t xml:space="preserve">đạt </w:t>
      </w:r>
      <w:r w:rsidR="00E32BE4" w:rsidRPr="007C05C3">
        <w:rPr>
          <w:color w:val="000000"/>
          <w:spacing w:val="-4"/>
        </w:rPr>
        <w:t>c</w:t>
      </w:r>
      <w:r w:rsidR="00E32BE4" w:rsidRPr="007C05C3">
        <w:rPr>
          <w:color w:val="000000"/>
          <w:spacing w:val="-4"/>
          <w:lang w:val="vi-VN"/>
        </w:rPr>
        <w:t>huẩn hiệu trưởng</w:t>
      </w:r>
      <w:r w:rsidR="00E32BE4" w:rsidRPr="007C05C3">
        <w:rPr>
          <w:color w:val="000000"/>
          <w:spacing w:val="-4"/>
        </w:rPr>
        <w:t xml:space="preserve"> ở mức tốt</w:t>
      </w:r>
      <w:r w:rsidR="00E32BE4">
        <w:rPr>
          <w:color w:val="000000"/>
          <w:spacing w:val="-4"/>
        </w:rPr>
        <w:t>.</w:t>
      </w:r>
      <w:r w:rsidR="00482462">
        <w:rPr>
          <w:color w:val="000000"/>
          <w:spacing w:val="-4"/>
        </w:rPr>
        <w:t xml:space="preserve"> </w:t>
      </w:r>
      <w:r w:rsidR="00482462">
        <w:rPr>
          <w:color w:val="000000"/>
        </w:rPr>
        <w:t>N</w:t>
      </w:r>
      <w:r w:rsidR="00482462" w:rsidRPr="000E427A">
        <w:rPr>
          <w:color w:val="000000"/>
        </w:rPr>
        <w:t xml:space="preserve">hiều năm </w:t>
      </w:r>
      <w:r w:rsidR="00482462">
        <w:rPr>
          <w:color w:val="000000"/>
        </w:rPr>
        <w:t>hiệu trưởng đạt</w:t>
      </w:r>
      <w:r w:rsidR="00482462" w:rsidRPr="000E427A">
        <w:rPr>
          <w:color w:val="000000"/>
        </w:rPr>
        <w:t xml:space="preserve"> danh hiệu </w:t>
      </w:r>
      <w:r w:rsidR="00482462">
        <w:rPr>
          <w:color w:val="000000"/>
        </w:rPr>
        <w:t>L</w:t>
      </w:r>
      <w:r w:rsidR="00482462" w:rsidRPr="000E427A">
        <w:rPr>
          <w:color w:val="000000"/>
        </w:rPr>
        <w:t xml:space="preserve">ao động tiên </w:t>
      </w:r>
      <w:r w:rsidR="00482462">
        <w:rPr>
          <w:color w:val="000000"/>
        </w:rPr>
        <w:t xml:space="preserve">tiến, Chiến sĩ thi đua cấp cơ sở, được Chủ tịch UBND huyện tặng giấy khen có thành tích xuất sắc trong thực hiện nhiệm vụ năm học. </w:t>
      </w:r>
    </w:p>
    <w:p w:rsidR="005566FE" w:rsidRDefault="008E1DAA" w:rsidP="00191C18">
      <w:pPr>
        <w:autoSpaceDE w:val="0"/>
        <w:autoSpaceDN w:val="0"/>
        <w:adjustRightInd w:val="0"/>
        <w:ind w:firstLine="720"/>
        <w:jc w:val="both"/>
        <w:rPr>
          <w:color w:val="000000"/>
        </w:rPr>
      </w:pPr>
      <w:r w:rsidRPr="000E427A">
        <w:rPr>
          <w:b/>
          <w:color w:val="000000"/>
          <w:lang w:val="vi-VN"/>
        </w:rPr>
        <w:t>3. Điểm yếu</w:t>
      </w:r>
    </w:p>
    <w:p w:rsidR="00191C18" w:rsidRPr="00191C18" w:rsidRDefault="00564A02" w:rsidP="00191C18">
      <w:pPr>
        <w:autoSpaceDE w:val="0"/>
        <w:autoSpaceDN w:val="0"/>
        <w:adjustRightInd w:val="0"/>
        <w:ind w:firstLine="720"/>
        <w:jc w:val="both"/>
        <w:rPr>
          <w:color w:val="000000"/>
          <w:sz w:val="24"/>
        </w:rPr>
      </w:pPr>
      <w:r>
        <w:rPr>
          <w:color w:val="000000"/>
        </w:rPr>
        <w:t xml:space="preserve">Cán bộ quản lý </w:t>
      </w:r>
      <w:r w:rsidR="00AE1031">
        <w:rPr>
          <w:color w:val="000000"/>
        </w:rPr>
        <w:t xml:space="preserve">chưa </w:t>
      </w:r>
      <w:r>
        <w:rPr>
          <w:color w:val="000000"/>
        </w:rPr>
        <w:t>tham gia</w:t>
      </w:r>
      <w:r w:rsidR="00191C18">
        <w:rPr>
          <w:color w:val="000000"/>
        </w:rPr>
        <w:t xml:space="preserve"> </w:t>
      </w:r>
      <w:r w:rsidR="00AE1031">
        <w:rPr>
          <w:color w:val="000000"/>
        </w:rPr>
        <w:t xml:space="preserve">nhiều các lớp </w:t>
      </w:r>
      <w:r w:rsidR="00191C18">
        <w:rPr>
          <w:color w:val="000000"/>
        </w:rPr>
        <w:t>bồi dưỡng về ngoại ngữ</w:t>
      </w:r>
      <w:r>
        <w:rPr>
          <w:color w:val="000000"/>
        </w:rPr>
        <w:t>.</w:t>
      </w:r>
    </w:p>
    <w:p w:rsidR="008E1DAA" w:rsidRPr="000E427A" w:rsidRDefault="008E1DAA" w:rsidP="00CF7949">
      <w:pPr>
        <w:widowControl w:val="0"/>
        <w:autoSpaceDE w:val="0"/>
        <w:autoSpaceDN w:val="0"/>
        <w:adjustRightInd w:val="0"/>
        <w:ind w:firstLine="720"/>
        <w:jc w:val="both"/>
        <w:rPr>
          <w:color w:val="000000"/>
        </w:rPr>
      </w:pPr>
      <w:r w:rsidRPr="000E427A">
        <w:rPr>
          <w:b/>
          <w:color w:val="000000"/>
          <w:lang w:val="vi-VN"/>
        </w:rPr>
        <w:t>4. Kế hoạch cải tiến chất lượng</w:t>
      </w:r>
    </w:p>
    <w:p w:rsidR="00191C18" w:rsidRDefault="008E1DAA" w:rsidP="00191C18">
      <w:pPr>
        <w:widowControl w:val="0"/>
        <w:ind w:firstLine="709"/>
        <w:jc w:val="both"/>
        <w:rPr>
          <w:color w:val="000000"/>
          <w:spacing w:val="-4"/>
        </w:rPr>
      </w:pPr>
      <w:r w:rsidRPr="000E427A">
        <w:rPr>
          <w:color w:val="000000"/>
          <w:spacing w:val="-4"/>
        </w:rPr>
        <w:t>Năm học 202</w:t>
      </w:r>
      <w:r>
        <w:rPr>
          <w:color w:val="000000"/>
          <w:spacing w:val="-4"/>
        </w:rPr>
        <w:t>2</w:t>
      </w:r>
      <w:r w:rsidRPr="000E427A">
        <w:rPr>
          <w:color w:val="000000"/>
          <w:spacing w:val="-4"/>
        </w:rPr>
        <w:t xml:space="preserve"> - 202</w:t>
      </w:r>
      <w:r>
        <w:rPr>
          <w:color w:val="000000"/>
          <w:spacing w:val="-4"/>
        </w:rPr>
        <w:t>3</w:t>
      </w:r>
      <w:r w:rsidRPr="000E427A">
        <w:rPr>
          <w:color w:val="000000"/>
          <w:spacing w:val="-4"/>
        </w:rPr>
        <w:t xml:space="preserve"> và những năm tiếp theo, nhà trường tiếp tục </w:t>
      </w:r>
      <w:r w:rsidR="009164D6">
        <w:rPr>
          <w:color w:val="000000"/>
          <w:spacing w:val="-4"/>
        </w:rPr>
        <w:t>tạo điều kiện về thời gian để</w:t>
      </w:r>
      <w:r w:rsidRPr="000E427A">
        <w:rPr>
          <w:color w:val="000000"/>
          <w:spacing w:val="-4"/>
        </w:rPr>
        <w:t xml:space="preserve"> cán bộ quản lý </w:t>
      </w:r>
      <w:r w:rsidR="009164D6">
        <w:rPr>
          <w:color w:val="000000"/>
          <w:spacing w:val="-4"/>
        </w:rPr>
        <w:t xml:space="preserve">tham gia các lớp bồi dưỡng </w:t>
      </w:r>
      <w:r w:rsidRPr="000E427A">
        <w:rPr>
          <w:color w:val="000000"/>
          <w:spacing w:val="-4"/>
        </w:rPr>
        <w:t>về</w:t>
      </w:r>
      <w:r w:rsidR="00191C18">
        <w:rPr>
          <w:color w:val="000000"/>
          <w:spacing w:val="-4"/>
        </w:rPr>
        <w:t xml:space="preserve"> sử dụng ngoại ngữ.</w:t>
      </w:r>
      <w:r w:rsidRPr="000E427A">
        <w:rPr>
          <w:color w:val="000000"/>
          <w:spacing w:val="-4"/>
        </w:rPr>
        <w:t xml:space="preserve"> </w:t>
      </w:r>
    </w:p>
    <w:p w:rsidR="008E1DAA" w:rsidRPr="00D9255C" w:rsidRDefault="008E1DAA" w:rsidP="00191C18">
      <w:pPr>
        <w:widowControl w:val="0"/>
        <w:ind w:firstLine="709"/>
        <w:jc w:val="both"/>
        <w:rPr>
          <w:b/>
          <w:color w:val="000000"/>
          <w:lang w:val="en-US"/>
        </w:rPr>
      </w:pPr>
      <w:r w:rsidRPr="000E427A">
        <w:rPr>
          <w:i/>
          <w:color w:val="000000"/>
        </w:rPr>
        <w:tab/>
      </w:r>
      <w:r w:rsidRPr="000E427A">
        <w:rPr>
          <w:b/>
          <w:color w:val="000000"/>
          <w:lang w:val="vi-VN"/>
        </w:rPr>
        <w:t xml:space="preserve">5. Tự đánh giá tiêu chí: </w:t>
      </w:r>
      <w:r w:rsidRPr="000E427A">
        <w:rPr>
          <w:color w:val="000000"/>
          <w:lang w:val="vi-VN"/>
        </w:rPr>
        <w:t xml:space="preserve">Đạt Mức </w:t>
      </w:r>
      <w:r w:rsidRPr="000E427A">
        <w:rPr>
          <w:color w:val="000000"/>
        </w:rPr>
        <w:t>3</w:t>
      </w:r>
    </w:p>
    <w:p w:rsidR="008E1DAA" w:rsidRPr="000E427A" w:rsidRDefault="008E1DAA" w:rsidP="00CF7949">
      <w:pPr>
        <w:ind w:firstLine="720"/>
        <w:jc w:val="both"/>
        <w:rPr>
          <w:b/>
          <w:color w:val="000000"/>
        </w:rPr>
      </w:pPr>
      <w:r w:rsidRPr="000E427A">
        <w:rPr>
          <w:b/>
          <w:color w:val="000000"/>
        </w:rPr>
        <w:t>Tiêu chí 2.2</w:t>
      </w:r>
      <w:r w:rsidRPr="000E427A">
        <w:rPr>
          <w:color w:val="000000"/>
        </w:rPr>
        <w:t xml:space="preserve">. </w:t>
      </w:r>
      <w:r w:rsidRPr="000E427A">
        <w:rPr>
          <w:b/>
          <w:color w:val="000000"/>
        </w:rPr>
        <w:t>Đối với giáo viên</w:t>
      </w:r>
    </w:p>
    <w:p w:rsidR="008E1DAA" w:rsidRPr="000E427A" w:rsidRDefault="008E1DAA" w:rsidP="00CF7949">
      <w:pPr>
        <w:ind w:firstLine="720"/>
        <w:jc w:val="both"/>
        <w:rPr>
          <w:color w:val="000000"/>
          <w:lang w:val="nb-NO"/>
        </w:rPr>
      </w:pPr>
      <w:r w:rsidRPr="000E427A">
        <w:rPr>
          <w:color w:val="000000"/>
          <w:lang w:val="nb-NO"/>
        </w:rPr>
        <w:t xml:space="preserve">Mức 1: </w:t>
      </w:r>
    </w:p>
    <w:p w:rsidR="008E1DAA" w:rsidRPr="000E427A" w:rsidRDefault="008E1DAA" w:rsidP="00CF7949">
      <w:pPr>
        <w:ind w:firstLine="720"/>
        <w:jc w:val="both"/>
        <w:rPr>
          <w:i/>
          <w:color w:val="000000"/>
          <w:spacing w:val="-4"/>
        </w:rPr>
      </w:pPr>
      <w:r w:rsidRPr="000E427A">
        <w:rPr>
          <w:i/>
          <w:color w:val="000000"/>
          <w:spacing w:val="-4"/>
          <w:lang w:val="vi-VN"/>
        </w:rPr>
        <w:t xml:space="preserve">a) </w:t>
      </w:r>
      <w:r w:rsidRPr="000E427A">
        <w:rPr>
          <w:i/>
          <w:color w:val="000000"/>
          <w:spacing w:val="-4"/>
        </w:rPr>
        <w:t>Có đội ngũ</w:t>
      </w:r>
      <w:r w:rsidRPr="000E427A">
        <w:rPr>
          <w:i/>
          <w:color w:val="000000"/>
          <w:spacing w:val="-4"/>
          <w:lang w:val="vi-VN"/>
        </w:rPr>
        <w:t xml:space="preserve"> gi</w:t>
      </w:r>
      <w:r w:rsidRPr="000E427A">
        <w:rPr>
          <w:i/>
          <w:color w:val="000000"/>
          <w:spacing w:val="-4"/>
        </w:rPr>
        <w:t>á</w:t>
      </w:r>
      <w:r w:rsidRPr="000E427A">
        <w:rPr>
          <w:i/>
          <w:color w:val="000000"/>
          <w:spacing w:val="-4"/>
          <w:lang w:val="vi-VN"/>
        </w:rPr>
        <w:t>o</w:t>
      </w:r>
      <w:r w:rsidRPr="000E427A">
        <w:rPr>
          <w:i/>
          <w:color w:val="000000"/>
          <w:spacing w:val="-4"/>
        </w:rPr>
        <w:t xml:space="preserve"> </w:t>
      </w:r>
      <w:r w:rsidRPr="000E427A">
        <w:rPr>
          <w:i/>
          <w:color w:val="000000"/>
          <w:spacing w:val="-4"/>
          <w:lang w:val="vi-VN"/>
        </w:rPr>
        <w:t>vi</w:t>
      </w:r>
      <w:r w:rsidRPr="000E427A">
        <w:rPr>
          <w:i/>
          <w:color w:val="000000"/>
          <w:spacing w:val="-4"/>
        </w:rPr>
        <w:t>ê</w:t>
      </w:r>
      <w:r w:rsidRPr="000E427A">
        <w:rPr>
          <w:i/>
          <w:color w:val="000000"/>
          <w:spacing w:val="-4"/>
          <w:lang w:val="vi-VN"/>
        </w:rPr>
        <w:t>n</w:t>
      </w:r>
      <w:r w:rsidRPr="000E427A">
        <w:rPr>
          <w:i/>
          <w:color w:val="000000"/>
          <w:spacing w:val="-4"/>
        </w:rPr>
        <w:t xml:space="preserve"> đủ về số lượng, hợp lý về cơ cấu đảm bảo thực hiện Chương trình giáo dục mầm non theo quy định;</w:t>
      </w:r>
    </w:p>
    <w:p w:rsidR="008E1DAA" w:rsidRPr="000E427A" w:rsidRDefault="008E1DAA" w:rsidP="00CF7949">
      <w:pPr>
        <w:widowControl w:val="0"/>
        <w:ind w:firstLine="720"/>
        <w:jc w:val="both"/>
        <w:rPr>
          <w:i/>
          <w:color w:val="000000"/>
        </w:rPr>
      </w:pPr>
      <w:r w:rsidRPr="000E427A">
        <w:rPr>
          <w:i/>
          <w:color w:val="000000"/>
          <w:lang w:val="vi-VN"/>
        </w:rPr>
        <w:t xml:space="preserve">b)100% giáo viên đạt </w:t>
      </w:r>
      <w:r w:rsidRPr="000E427A">
        <w:rPr>
          <w:i/>
          <w:color w:val="000000"/>
        </w:rPr>
        <w:t xml:space="preserve">chuẩn </w:t>
      </w:r>
      <w:r w:rsidRPr="000E427A">
        <w:rPr>
          <w:i/>
          <w:color w:val="000000"/>
          <w:lang w:val="vi-VN"/>
        </w:rPr>
        <w:t>tr</w:t>
      </w:r>
      <w:r w:rsidRPr="000E427A">
        <w:rPr>
          <w:i/>
          <w:color w:val="000000"/>
        </w:rPr>
        <w:t>ì</w:t>
      </w:r>
      <w:r w:rsidRPr="000E427A">
        <w:rPr>
          <w:i/>
          <w:color w:val="000000"/>
          <w:lang w:val="vi-VN"/>
        </w:rPr>
        <w:t xml:space="preserve">nh độ đào tạo </w:t>
      </w:r>
      <w:r w:rsidRPr="000E427A">
        <w:rPr>
          <w:i/>
          <w:color w:val="000000"/>
        </w:rPr>
        <w:t xml:space="preserve">theo quy định; </w:t>
      </w:r>
    </w:p>
    <w:p w:rsidR="008E1DAA" w:rsidRPr="000E427A" w:rsidRDefault="008E1DAA" w:rsidP="00CF7949">
      <w:pPr>
        <w:widowControl w:val="0"/>
        <w:ind w:firstLine="720"/>
        <w:jc w:val="both"/>
        <w:rPr>
          <w:i/>
          <w:color w:val="000000"/>
          <w:spacing w:val="4"/>
        </w:rPr>
      </w:pPr>
      <w:r w:rsidRPr="000E427A">
        <w:rPr>
          <w:i/>
          <w:color w:val="000000"/>
          <w:spacing w:val="4"/>
        </w:rPr>
        <w:t xml:space="preserve">c) Có ít nhất 95% </w:t>
      </w:r>
      <w:r w:rsidRPr="000E427A">
        <w:rPr>
          <w:i/>
          <w:color w:val="000000"/>
          <w:spacing w:val="4"/>
          <w:lang w:val="vi-VN"/>
        </w:rPr>
        <w:t>gi</w:t>
      </w:r>
      <w:r w:rsidRPr="000E427A">
        <w:rPr>
          <w:i/>
          <w:color w:val="000000"/>
          <w:spacing w:val="4"/>
        </w:rPr>
        <w:t>á</w:t>
      </w:r>
      <w:r w:rsidRPr="000E427A">
        <w:rPr>
          <w:i/>
          <w:color w:val="000000"/>
          <w:spacing w:val="4"/>
          <w:lang w:val="vi-VN"/>
        </w:rPr>
        <w:t>o vi</w:t>
      </w:r>
      <w:r w:rsidRPr="000E427A">
        <w:rPr>
          <w:i/>
          <w:color w:val="000000"/>
          <w:spacing w:val="4"/>
        </w:rPr>
        <w:t>ê</w:t>
      </w:r>
      <w:r w:rsidRPr="000E427A">
        <w:rPr>
          <w:i/>
          <w:color w:val="000000"/>
          <w:spacing w:val="4"/>
          <w:lang w:val="vi-VN"/>
        </w:rPr>
        <w:t>n</w:t>
      </w:r>
      <w:r w:rsidRPr="000E427A">
        <w:rPr>
          <w:i/>
          <w:color w:val="000000"/>
          <w:spacing w:val="4"/>
        </w:rPr>
        <w:t xml:space="preserve"> đạt chuẩn nghề nghiệp giáo viên ở mức đạt trở lên.</w:t>
      </w:r>
    </w:p>
    <w:p w:rsidR="008E1DAA" w:rsidRPr="000E427A" w:rsidRDefault="008E1DAA" w:rsidP="00CF7949">
      <w:pPr>
        <w:ind w:firstLine="720"/>
        <w:jc w:val="both"/>
        <w:rPr>
          <w:color w:val="000000"/>
          <w:lang w:val="nb-NO"/>
        </w:rPr>
      </w:pPr>
      <w:r w:rsidRPr="000E427A">
        <w:rPr>
          <w:color w:val="000000"/>
          <w:lang w:val="nb-NO"/>
        </w:rPr>
        <w:t xml:space="preserve">Mức 2: </w:t>
      </w:r>
    </w:p>
    <w:p w:rsidR="008E1DAA" w:rsidRPr="000E427A" w:rsidRDefault="008E1DAA" w:rsidP="00CF7949">
      <w:pPr>
        <w:widowControl w:val="0"/>
        <w:ind w:firstLine="720"/>
        <w:jc w:val="both"/>
        <w:rPr>
          <w:i/>
          <w:color w:val="000000"/>
          <w:spacing w:val="4"/>
        </w:rPr>
      </w:pPr>
      <w:r w:rsidRPr="000E427A">
        <w:rPr>
          <w:rFonts w:eastAsia="Calibri"/>
          <w:i/>
          <w:color w:val="000000"/>
          <w:lang w:val="vi-VN"/>
        </w:rPr>
        <w:t xml:space="preserve">a) Tỷ lệ giáo viên </w:t>
      </w:r>
      <w:r w:rsidRPr="000E427A">
        <w:rPr>
          <w:rFonts w:eastAsia="Calibri"/>
          <w:i/>
          <w:color w:val="000000"/>
        </w:rPr>
        <w:t xml:space="preserve">đạt </w:t>
      </w:r>
      <w:r w:rsidRPr="000E427A">
        <w:rPr>
          <w:rFonts w:eastAsia="Calibri"/>
          <w:i/>
          <w:color w:val="000000"/>
          <w:lang w:val="vi-VN"/>
        </w:rPr>
        <w:t>trên chuẩn trình độ đào tạo đạt ít nhất 55%</w:t>
      </w:r>
      <w:r w:rsidRPr="000E427A">
        <w:rPr>
          <w:rFonts w:eastAsia="Calibri"/>
          <w:i/>
          <w:color w:val="000000"/>
        </w:rPr>
        <w:t xml:space="preserve">; </w:t>
      </w:r>
      <w:r w:rsidRPr="000E427A">
        <w:rPr>
          <w:rFonts w:eastAsia="Calibri"/>
          <w:i/>
          <w:color w:val="000000"/>
          <w:lang w:val="vi-VN"/>
        </w:rPr>
        <w:t xml:space="preserve">đối với </w:t>
      </w:r>
      <w:r w:rsidRPr="000E427A">
        <w:rPr>
          <w:rFonts w:eastAsia="Calibri"/>
          <w:i/>
          <w:color w:val="000000"/>
        </w:rPr>
        <w:t xml:space="preserve">các trường thuộc vùng khó khăn </w:t>
      </w:r>
      <w:r w:rsidRPr="000E427A">
        <w:rPr>
          <w:rFonts w:eastAsia="Calibri"/>
          <w:i/>
          <w:color w:val="000000"/>
          <w:lang w:val="vi-VN"/>
        </w:rPr>
        <w:t xml:space="preserve">đạt ít nhất 40%; </w:t>
      </w:r>
      <w:r w:rsidRPr="000E427A">
        <w:rPr>
          <w:i/>
          <w:color w:val="000000"/>
          <w:spacing w:val="4"/>
          <w:lang w:val="vi-VN"/>
        </w:rPr>
        <w:t>trong 05 năm liên tiếp tính đến thời điểm đánh giá,</w:t>
      </w:r>
      <w:r w:rsidRPr="000E427A">
        <w:rPr>
          <w:i/>
          <w:color w:val="000000"/>
          <w:lang w:val="vi-VN"/>
        </w:rPr>
        <w:t xml:space="preserve"> tỷ lệ giáo viên trên chuẩn trình độ đào tạo được duy trì ổn định và tăng dần theo lộ trình phù hợp</w:t>
      </w:r>
      <w:r w:rsidRPr="000E427A">
        <w:rPr>
          <w:i/>
          <w:color w:val="000000"/>
          <w:spacing w:val="4"/>
          <w:lang w:val="vi-VN"/>
        </w:rPr>
        <w:t>;</w:t>
      </w:r>
    </w:p>
    <w:p w:rsidR="008E1DAA" w:rsidRPr="000E427A" w:rsidRDefault="008E1DAA" w:rsidP="00CF7949">
      <w:pPr>
        <w:widowControl w:val="0"/>
        <w:ind w:firstLine="709"/>
        <w:jc w:val="both"/>
        <w:rPr>
          <w:i/>
          <w:color w:val="000000"/>
        </w:rPr>
      </w:pPr>
      <w:r w:rsidRPr="000E427A">
        <w:rPr>
          <w:i/>
          <w:color w:val="000000"/>
          <w:spacing w:val="4"/>
          <w:lang w:val="vi-VN"/>
        </w:rPr>
        <w:t>b) Trong 05 năm li</w:t>
      </w:r>
      <w:r w:rsidRPr="000E427A">
        <w:rPr>
          <w:i/>
          <w:color w:val="000000"/>
          <w:spacing w:val="4"/>
        </w:rPr>
        <w:t>ên tiếp</w:t>
      </w:r>
      <w:r w:rsidRPr="000E427A">
        <w:rPr>
          <w:i/>
          <w:color w:val="000000"/>
          <w:spacing w:val="4"/>
          <w:lang w:val="vi-VN"/>
        </w:rPr>
        <w:t xml:space="preserve"> tính đến thời điểm đánh</w:t>
      </w:r>
      <w:r w:rsidRPr="000E427A">
        <w:rPr>
          <w:i/>
          <w:color w:val="000000"/>
          <w:spacing w:val="4"/>
        </w:rPr>
        <w:t xml:space="preserve"> giá</w:t>
      </w:r>
      <w:r w:rsidRPr="000E427A">
        <w:rPr>
          <w:i/>
          <w:color w:val="000000"/>
          <w:lang w:val="vi-VN"/>
        </w:rPr>
        <w:t xml:space="preserve">, </w:t>
      </w:r>
      <w:r w:rsidRPr="000E427A">
        <w:rPr>
          <w:i/>
          <w:color w:val="000000"/>
        </w:rPr>
        <w:t>c</w:t>
      </w:r>
      <w:r w:rsidRPr="000E427A">
        <w:rPr>
          <w:i/>
          <w:color w:val="000000"/>
          <w:lang w:val="vi-VN"/>
        </w:rPr>
        <w:t xml:space="preserve">ó </w:t>
      </w:r>
      <w:r w:rsidRPr="000E427A">
        <w:rPr>
          <w:i/>
          <w:color w:val="000000"/>
        </w:rPr>
        <w:t>100</w:t>
      </w:r>
      <w:r w:rsidRPr="000E427A">
        <w:rPr>
          <w:i/>
          <w:color w:val="000000"/>
          <w:lang w:val="vi-VN"/>
        </w:rPr>
        <w:t xml:space="preserve">% giáo viên </w:t>
      </w:r>
      <w:r w:rsidRPr="000E427A">
        <w:rPr>
          <w:i/>
          <w:color w:val="000000"/>
          <w:spacing w:val="-4"/>
          <w:lang w:val="vi-VN"/>
        </w:rPr>
        <w:t xml:space="preserve">đạt </w:t>
      </w:r>
      <w:r w:rsidRPr="000E427A">
        <w:rPr>
          <w:i/>
          <w:color w:val="000000"/>
        </w:rPr>
        <w:t>c</w:t>
      </w:r>
      <w:r w:rsidRPr="000E427A">
        <w:rPr>
          <w:i/>
          <w:color w:val="000000"/>
          <w:lang w:val="vi-VN"/>
        </w:rPr>
        <w:t>huẩn nghề nghiệp giáo viên</w:t>
      </w:r>
      <w:r w:rsidRPr="000E427A">
        <w:rPr>
          <w:i/>
          <w:color w:val="000000"/>
        </w:rPr>
        <w:t xml:space="preserve"> ở mức đạt trở lên, trong đó </w:t>
      </w:r>
      <w:r w:rsidRPr="000E427A">
        <w:rPr>
          <w:bCs/>
          <w:i/>
          <w:color w:val="000000"/>
          <w:lang w:val="vi-VN"/>
        </w:rPr>
        <w:t xml:space="preserve">có ít nhất </w:t>
      </w:r>
      <w:r w:rsidRPr="000E427A">
        <w:rPr>
          <w:bCs/>
          <w:i/>
          <w:color w:val="000000"/>
        </w:rPr>
        <w:t>6</w:t>
      </w:r>
      <w:r w:rsidRPr="000E427A">
        <w:rPr>
          <w:bCs/>
          <w:i/>
          <w:color w:val="000000"/>
          <w:lang w:val="vi-VN"/>
        </w:rPr>
        <w:t xml:space="preserve">0% </w:t>
      </w:r>
      <w:r w:rsidRPr="000E427A">
        <w:rPr>
          <w:i/>
          <w:color w:val="000000"/>
        </w:rPr>
        <w:t>đạt c</w:t>
      </w:r>
      <w:r w:rsidRPr="000E427A">
        <w:rPr>
          <w:i/>
          <w:color w:val="000000"/>
          <w:lang w:val="vi-VN"/>
        </w:rPr>
        <w:t>huẩn nghề nghiệp giáo viên</w:t>
      </w:r>
      <w:r w:rsidRPr="000E427A">
        <w:rPr>
          <w:i/>
          <w:color w:val="000000"/>
        </w:rPr>
        <w:t xml:space="preserve"> ở mức khá trở lên và </w:t>
      </w:r>
      <w:r w:rsidRPr="000E427A">
        <w:rPr>
          <w:rFonts w:eastAsia="Calibri"/>
          <w:i/>
          <w:color w:val="000000"/>
          <w:lang w:val="vi-VN"/>
        </w:rPr>
        <w:t xml:space="preserve">ít nhất </w:t>
      </w:r>
      <w:r w:rsidRPr="000E427A">
        <w:rPr>
          <w:rFonts w:eastAsia="Calibri"/>
          <w:i/>
          <w:color w:val="000000"/>
        </w:rPr>
        <w:t>50</w:t>
      </w:r>
      <w:r w:rsidRPr="000E427A">
        <w:rPr>
          <w:rFonts w:eastAsia="Calibri"/>
          <w:i/>
          <w:color w:val="000000"/>
          <w:lang w:val="vi-VN"/>
        </w:rPr>
        <w:t xml:space="preserve">% </w:t>
      </w:r>
      <w:r w:rsidRPr="000E427A">
        <w:rPr>
          <w:i/>
          <w:color w:val="000000"/>
        </w:rPr>
        <w:t>ở mức khá trở lên đối với trường thuộc vùng khó khăn</w:t>
      </w:r>
      <w:r w:rsidRPr="000E427A">
        <w:rPr>
          <w:i/>
          <w:color w:val="000000"/>
          <w:lang w:val="vi-VN"/>
        </w:rPr>
        <w:t xml:space="preserve">; </w:t>
      </w:r>
    </w:p>
    <w:p w:rsidR="008E1DAA" w:rsidRPr="000E427A" w:rsidRDefault="008E1DAA" w:rsidP="00CF7949">
      <w:pPr>
        <w:ind w:firstLine="720"/>
        <w:jc w:val="both"/>
        <w:rPr>
          <w:i/>
          <w:color w:val="000000"/>
        </w:rPr>
      </w:pPr>
      <w:r w:rsidRPr="000E427A">
        <w:rPr>
          <w:i/>
          <w:color w:val="000000"/>
          <w:spacing w:val="4"/>
        </w:rPr>
        <w:t>c) T</w:t>
      </w:r>
      <w:r w:rsidRPr="000E427A">
        <w:rPr>
          <w:i/>
          <w:color w:val="000000"/>
          <w:spacing w:val="4"/>
          <w:lang w:val="vi-VN"/>
        </w:rPr>
        <w:t>rong 05 năm liên tiếp tính đến thời điểm đánh giá,</w:t>
      </w:r>
      <w:r w:rsidRPr="000E427A">
        <w:rPr>
          <w:i/>
          <w:color w:val="000000"/>
          <w:lang w:val="vi-VN"/>
        </w:rPr>
        <w:t xml:space="preserve"> không có giáo viên bị kỷ luật từ hình thức cảnh cáo trở lên.</w:t>
      </w:r>
    </w:p>
    <w:p w:rsidR="008E1DAA" w:rsidRPr="000E427A" w:rsidRDefault="008E1DAA" w:rsidP="00CF7949">
      <w:pPr>
        <w:tabs>
          <w:tab w:val="left" w:pos="1112"/>
        </w:tabs>
        <w:ind w:firstLine="720"/>
        <w:jc w:val="both"/>
        <w:rPr>
          <w:color w:val="000000"/>
        </w:rPr>
      </w:pPr>
      <w:r w:rsidRPr="000E427A">
        <w:rPr>
          <w:color w:val="000000"/>
        </w:rPr>
        <w:t>Mức 3</w:t>
      </w:r>
    </w:p>
    <w:p w:rsidR="008E1DAA" w:rsidRPr="000E427A" w:rsidRDefault="008E1DAA" w:rsidP="00CF7949">
      <w:pPr>
        <w:ind w:firstLine="720"/>
        <w:jc w:val="both"/>
        <w:rPr>
          <w:i/>
          <w:color w:val="000000"/>
          <w:lang w:val="vi-VN"/>
        </w:rPr>
      </w:pPr>
      <w:r w:rsidRPr="000E427A">
        <w:rPr>
          <w:i/>
          <w:color w:val="000000"/>
          <w:lang w:val="vi-VN"/>
        </w:rPr>
        <w:t>a</w:t>
      </w:r>
      <w:r w:rsidRPr="000E427A">
        <w:rPr>
          <w:i/>
          <w:color w:val="000000"/>
          <w:spacing w:val="4"/>
          <w:lang w:val="vi-VN"/>
        </w:rPr>
        <w:t xml:space="preserve">) </w:t>
      </w:r>
      <w:r w:rsidRPr="000E427A">
        <w:rPr>
          <w:i/>
          <w:color w:val="000000"/>
          <w:lang w:val="vi-VN"/>
        </w:rPr>
        <w:t xml:space="preserve">Tỷ lệ giáo viên </w:t>
      </w:r>
      <w:r w:rsidRPr="000E427A">
        <w:rPr>
          <w:i/>
          <w:color w:val="000000"/>
        </w:rPr>
        <w:t xml:space="preserve">đạt </w:t>
      </w:r>
      <w:r w:rsidRPr="000E427A">
        <w:rPr>
          <w:i/>
          <w:color w:val="000000"/>
          <w:lang w:val="vi-VN"/>
        </w:rPr>
        <w:t xml:space="preserve">trên chuẩn trình độ đào tạo đạt ít nhất </w:t>
      </w:r>
      <w:r w:rsidRPr="000E427A">
        <w:rPr>
          <w:i/>
          <w:color w:val="000000"/>
        </w:rPr>
        <w:t>65</w:t>
      </w:r>
      <w:r w:rsidRPr="000E427A">
        <w:rPr>
          <w:i/>
          <w:color w:val="000000"/>
          <w:lang w:val="vi-VN"/>
        </w:rPr>
        <w:t xml:space="preserve">%, đối với </w:t>
      </w:r>
      <w:r w:rsidRPr="000E427A">
        <w:rPr>
          <w:i/>
          <w:color w:val="000000"/>
        </w:rPr>
        <w:t xml:space="preserve">các trường thuộc vùng khó khăn </w:t>
      </w:r>
      <w:r w:rsidRPr="000E427A">
        <w:rPr>
          <w:i/>
          <w:color w:val="000000"/>
          <w:lang w:val="vi-VN"/>
        </w:rPr>
        <w:t>đạt ít nhất 50%</w:t>
      </w:r>
      <w:r w:rsidRPr="000E427A">
        <w:rPr>
          <w:i/>
          <w:color w:val="000000"/>
        </w:rPr>
        <w:t>.</w:t>
      </w:r>
    </w:p>
    <w:p w:rsidR="008E1DAA" w:rsidRPr="000E427A" w:rsidRDefault="008E1DAA" w:rsidP="00CF7949">
      <w:pPr>
        <w:ind w:firstLine="720"/>
        <w:jc w:val="both"/>
        <w:rPr>
          <w:i/>
          <w:color w:val="000000"/>
        </w:rPr>
      </w:pPr>
      <w:r w:rsidRPr="000E427A">
        <w:rPr>
          <w:i/>
          <w:color w:val="000000"/>
          <w:spacing w:val="4"/>
          <w:lang w:val="vi-VN"/>
        </w:rPr>
        <w:t>b) Trong 05 năm liên tiếp tính đến thời điểm đánh giá</w:t>
      </w:r>
      <w:r w:rsidRPr="000E427A">
        <w:rPr>
          <w:i/>
          <w:color w:val="000000"/>
          <w:lang w:val="vi-VN"/>
        </w:rPr>
        <w:t xml:space="preserve">, </w:t>
      </w:r>
      <w:r w:rsidRPr="000E427A">
        <w:rPr>
          <w:bCs/>
          <w:i/>
          <w:color w:val="000000"/>
          <w:lang w:val="vi-VN"/>
        </w:rPr>
        <w:t xml:space="preserve">có ít nhất </w:t>
      </w:r>
      <w:r w:rsidRPr="000E427A">
        <w:rPr>
          <w:bCs/>
          <w:i/>
          <w:color w:val="000000"/>
        </w:rPr>
        <w:t>8</w:t>
      </w:r>
      <w:r w:rsidRPr="000E427A">
        <w:rPr>
          <w:bCs/>
          <w:i/>
          <w:color w:val="000000"/>
          <w:lang w:val="vi-VN"/>
        </w:rPr>
        <w:t xml:space="preserve">0% </w:t>
      </w:r>
      <w:r w:rsidRPr="000E427A">
        <w:rPr>
          <w:bCs/>
          <w:i/>
          <w:color w:val="000000"/>
        </w:rPr>
        <w:t xml:space="preserve">giáo viên </w:t>
      </w:r>
      <w:r w:rsidRPr="000E427A">
        <w:rPr>
          <w:i/>
          <w:color w:val="000000"/>
          <w:lang w:val="vi-VN"/>
        </w:rPr>
        <w:t>đạt chuẩn nghề nghiệp giáo viên ở mức khá trở lên</w:t>
      </w:r>
      <w:r w:rsidRPr="000E427A">
        <w:rPr>
          <w:bCs/>
          <w:i/>
          <w:color w:val="000000"/>
        </w:rPr>
        <w:t>,</w:t>
      </w:r>
      <w:r w:rsidRPr="000E427A">
        <w:rPr>
          <w:i/>
          <w:color w:val="000000"/>
          <w:lang w:val="vi-VN"/>
        </w:rPr>
        <w:t xml:space="preserve"> trong đó có ít nhất </w:t>
      </w:r>
      <w:r w:rsidRPr="000E427A">
        <w:rPr>
          <w:i/>
          <w:color w:val="000000"/>
        </w:rPr>
        <w:t>3</w:t>
      </w:r>
      <w:r w:rsidRPr="000E427A">
        <w:rPr>
          <w:i/>
          <w:color w:val="000000"/>
          <w:lang w:val="vi-VN"/>
        </w:rPr>
        <w:t xml:space="preserve">0% đạt </w:t>
      </w:r>
      <w:r w:rsidRPr="000E427A">
        <w:rPr>
          <w:i/>
          <w:color w:val="000000"/>
          <w:lang w:val="vi-VN"/>
        </w:rPr>
        <w:lastRenderedPageBreak/>
        <w:t>chuẩn nghề nghiệp giáo viên ở mức tốt</w:t>
      </w:r>
      <w:r w:rsidRPr="000E427A">
        <w:rPr>
          <w:bCs/>
          <w:i/>
          <w:color w:val="000000"/>
        </w:rPr>
        <w:t xml:space="preserve">; </w:t>
      </w:r>
      <w:r w:rsidRPr="000E427A">
        <w:rPr>
          <w:bCs/>
          <w:i/>
          <w:color w:val="000000"/>
          <w:lang w:val="vi-VN"/>
        </w:rPr>
        <w:t xml:space="preserve">đối với trường thuộc </w:t>
      </w:r>
      <w:r w:rsidRPr="000E427A">
        <w:rPr>
          <w:bCs/>
          <w:i/>
          <w:color w:val="000000"/>
        </w:rPr>
        <w:t xml:space="preserve">vùng </w:t>
      </w:r>
      <w:r w:rsidRPr="000E427A">
        <w:rPr>
          <w:i/>
          <w:color w:val="000000"/>
        </w:rPr>
        <w:t>khó khăn có</w:t>
      </w:r>
      <w:r w:rsidRPr="000E427A">
        <w:rPr>
          <w:i/>
          <w:color w:val="000000"/>
          <w:lang w:val="vi-VN"/>
        </w:rPr>
        <w:t xml:space="preserve"> ít nhất 70% đạt chuẩn nghề nghiệp giáo viên ở mức khá trở lên</w:t>
      </w:r>
      <w:r w:rsidRPr="000E427A">
        <w:rPr>
          <w:i/>
          <w:color w:val="000000"/>
        </w:rPr>
        <w:t xml:space="preserve">, </w:t>
      </w:r>
      <w:r w:rsidRPr="000E427A">
        <w:rPr>
          <w:i/>
          <w:color w:val="000000"/>
          <w:lang w:val="vi-VN"/>
        </w:rPr>
        <w:t xml:space="preserve">trong đó có ít nhất </w:t>
      </w:r>
      <w:r w:rsidRPr="000E427A">
        <w:rPr>
          <w:i/>
          <w:color w:val="000000"/>
        </w:rPr>
        <w:t>2</w:t>
      </w:r>
      <w:r w:rsidRPr="000E427A">
        <w:rPr>
          <w:i/>
          <w:color w:val="000000"/>
          <w:lang w:val="vi-VN"/>
        </w:rPr>
        <w:t>0% đạt chuẩn nghề nghiệp giáo viên ở mức tốt</w:t>
      </w:r>
      <w:r w:rsidRPr="000E427A">
        <w:rPr>
          <w:i/>
          <w:color w:val="000000"/>
        </w:rPr>
        <w:t>.</w:t>
      </w:r>
    </w:p>
    <w:p w:rsidR="008E1DAA" w:rsidRPr="000E427A" w:rsidRDefault="008E1DAA" w:rsidP="00CF7949">
      <w:pPr>
        <w:ind w:firstLine="720"/>
        <w:jc w:val="both"/>
        <w:rPr>
          <w:b/>
          <w:color w:val="000000"/>
        </w:rPr>
      </w:pPr>
      <w:r w:rsidRPr="000E427A">
        <w:rPr>
          <w:b/>
          <w:color w:val="000000"/>
        </w:rPr>
        <w:t>1. Mô tả hiện trạng</w:t>
      </w:r>
    </w:p>
    <w:p w:rsidR="008E1DAA" w:rsidRPr="000E427A" w:rsidRDefault="008E1DAA" w:rsidP="00CF7949">
      <w:pPr>
        <w:widowControl w:val="0"/>
        <w:autoSpaceDE w:val="0"/>
        <w:autoSpaceDN w:val="0"/>
        <w:adjustRightInd w:val="0"/>
        <w:ind w:firstLine="567"/>
        <w:jc w:val="both"/>
        <w:rPr>
          <w:color w:val="000000"/>
          <w:highlight w:val="yellow"/>
        </w:rPr>
      </w:pPr>
      <w:r w:rsidRPr="000E427A">
        <w:rPr>
          <w:color w:val="000000"/>
        </w:rPr>
        <w:tab/>
      </w:r>
      <w:r w:rsidRPr="000E427A">
        <w:rPr>
          <w:color w:val="000000"/>
          <w:lang w:val="vi-VN"/>
        </w:rPr>
        <w:t xml:space="preserve">Trường </w:t>
      </w:r>
      <w:r w:rsidRPr="000E427A">
        <w:rPr>
          <w:color w:val="000000"/>
        </w:rPr>
        <w:t>M</w:t>
      </w:r>
      <w:r w:rsidRPr="000E427A">
        <w:rPr>
          <w:color w:val="000000"/>
          <w:lang w:val="vi-VN"/>
        </w:rPr>
        <w:t>ầm non</w:t>
      </w:r>
      <w:r w:rsidRPr="000E427A">
        <w:rPr>
          <w:color w:val="000000"/>
        </w:rPr>
        <w:t xml:space="preserve"> </w:t>
      </w:r>
      <w:r w:rsidR="005304FE">
        <w:rPr>
          <w:color w:val="000000"/>
        </w:rPr>
        <w:t>Gia Khánh</w:t>
      </w:r>
      <w:r w:rsidRPr="000E427A">
        <w:rPr>
          <w:color w:val="000000"/>
        </w:rPr>
        <w:t xml:space="preserve"> hiện tại </w:t>
      </w:r>
      <w:r w:rsidRPr="000E427A">
        <w:rPr>
          <w:color w:val="000000"/>
          <w:lang w:val="vi-VN"/>
        </w:rPr>
        <w:t xml:space="preserve">có </w:t>
      </w:r>
      <w:r w:rsidRPr="000E427A">
        <w:rPr>
          <w:color w:val="000000"/>
        </w:rPr>
        <w:t>t</w:t>
      </w:r>
      <w:r>
        <w:rPr>
          <w:color w:val="000000"/>
        </w:rPr>
        <w:t>ổng số</w:t>
      </w:r>
      <w:r w:rsidR="005304FE">
        <w:rPr>
          <w:color w:val="000000"/>
        </w:rPr>
        <w:t xml:space="preserve"> 27</w:t>
      </w:r>
      <w:r w:rsidRPr="000E427A">
        <w:rPr>
          <w:color w:val="000000"/>
        </w:rPr>
        <w:t xml:space="preserve"> giáo viên/</w:t>
      </w:r>
      <w:r w:rsidR="005304FE">
        <w:rPr>
          <w:color w:val="000000"/>
        </w:rPr>
        <w:t>14</w:t>
      </w:r>
      <w:r w:rsidRPr="000E427A">
        <w:rPr>
          <w:color w:val="000000"/>
        </w:rPr>
        <w:t xml:space="preserve"> nhóm, </w:t>
      </w:r>
      <w:r w:rsidRPr="00E62DB1">
        <w:t xml:space="preserve">lớp. Năm học 2018 - 2019 trường có </w:t>
      </w:r>
      <w:r w:rsidR="00933CC5" w:rsidRPr="00E62DB1">
        <w:t>27</w:t>
      </w:r>
      <w:r w:rsidRPr="00E62DB1">
        <w:t xml:space="preserve"> giáo viên/</w:t>
      </w:r>
      <w:r w:rsidR="00933CC5" w:rsidRPr="00E62DB1">
        <w:t>15</w:t>
      </w:r>
      <w:r w:rsidRPr="00E62DB1">
        <w:t xml:space="preserve"> lớp, trung bình 1,8 giáo viên/lớp. Năm học 2019 - 2020 trường có </w:t>
      </w:r>
      <w:r w:rsidR="00933CC5" w:rsidRPr="00E62DB1">
        <w:t>26</w:t>
      </w:r>
      <w:r w:rsidRPr="00E62DB1">
        <w:t xml:space="preserve"> giáo viên/</w:t>
      </w:r>
      <w:r w:rsidR="00933CC5" w:rsidRPr="00E62DB1">
        <w:t>13</w:t>
      </w:r>
      <w:r w:rsidRPr="00E62DB1">
        <w:t xml:space="preserve"> lớp, trung bình </w:t>
      </w:r>
      <w:r w:rsidR="00933CC5" w:rsidRPr="00E62DB1">
        <w:t>2</w:t>
      </w:r>
      <w:r w:rsidRPr="00E62DB1">
        <w:t xml:space="preserve"> giáo viên/lớp. Năm học 2020 - 2021 trường có </w:t>
      </w:r>
      <w:r w:rsidR="00933CC5" w:rsidRPr="00E62DB1">
        <w:t>26</w:t>
      </w:r>
      <w:r w:rsidRPr="00E62DB1">
        <w:t xml:space="preserve"> giáo viên/</w:t>
      </w:r>
      <w:r w:rsidR="00933CC5" w:rsidRPr="00E62DB1">
        <w:t>13</w:t>
      </w:r>
      <w:r w:rsidRPr="00E62DB1">
        <w:t xml:space="preserve"> lớp, trung bình </w:t>
      </w:r>
      <w:r w:rsidR="00933CC5" w:rsidRPr="00E62DB1">
        <w:t>2</w:t>
      </w:r>
      <w:r w:rsidRPr="00E62DB1">
        <w:t xml:space="preserve"> giáo viên/lớp. Năm học 2021 - 2022 </w:t>
      </w:r>
      <w:r w:rsidRPr="000E427A">
        <w:rPr>
          <w:color w:val="000000"/>
        </w:rPr>
        <w:t xml:space="preserve">trường có </w:t>
      </w:r>
      <w:r w:rsidR="00933CC5">
        <w:rPr>
          <w:color w:val="000000"/>
        </w:rPr>
        <w:t>27</w:t>
      </w:r>
      <w:r w:rsidR="00C5665E">
        <w:rPr>
          <w:color w:val="000000"/>
        </w:rPr>
        <w:t xml:space="preserve"> </w:t>
      </w:r>
      <w:r w:rsidRPr="000E427A">
        <w:rPr>
          <w:color w:val="000000"/>
        </w:rPr>
        <w:t>giáo viên/</w:t>
      </w:r>
      <w:r w:rsidR="00933CC5">
        <w:rPr>
          <w:color w:val="000000"/>
        </w:rPr>
        <w:t>13</w:t>
      </w:r>
      <w:r w:rsidRPr="000E427A">
        <w:rPr>
          <w:color w:val="000000"/>
        </w:rPr>
        <w:t xml:space="preserve"> lớp, trung bình</w:t>
      </w:r>
      <w:r w:rsidR="00933CC5">
        <w:rPr>
          <w:color w:val="000000"/>
        </w:rPr>
        <w:t xml:space="preserve"> 2,07</w:t>
      </w:r>
      <w:r w:rsidRPr="000E427A">
        <w:rPr>
          <w:color w:val="000000"/>
        </w:rPr>
        <w:t xml:space="preserve"> giáo viên/lớp. Số giáo viên từng năm học đủ về số lượng theo chỉ tiêu biên chế được giao và đảm bảo về cơ cấu.</w:t>
      </w:r>
      <w:r w:rsidRPr="00734DBD">
        <w:rPr>
          <w:b/>
          <w:color w:val="000000"/>
        </w:rPr>
        <w:t xml:space="preserve"> </w:t>
      </w:r>
      <w:r w:rsidRPr="000E427A">
        <w:rPr>
          <w:b/>
          <w:color w:val="000000"/>
        </w:rPr>
        <w:t>[H</w:t>
      </w:r>
      <w:r>
        <w:rPr>
          <w:b/>
          <w:color w:val="000000"/>
        </w:rPr>
        <w:t>1</w:t>
      </w:r>
      <w:r w:rsidR="004879BA">
        <w:rPr>
          <w:b/>
          <w:color w:val="000000"/>
        </w:rPr>
        <w:t>-1</w:t>
      </w:r>
      <w:r w:rsidRPr="000E427A">
        <w:rPr>
          <w:b/>
          <w:color w:val="000000"/>
        </w:rPr>
        <w:t>.</w:t>
      </w:r>
      <w:r>
        <w:rPr>
          <w:b/>
          <w:color w:val="000000"/>
        </w:rPr>
        <w:t>5</w:t>
      </w:r>
      <w:r w:rsidRPr="000E427A">
        <w:rPr>
          <w:b/>
          <w:color w:val="000000"/>
        </w:rPr>
        <w:t>-0</w:t>
      </w:r>
      <w:r>
        <w:rPr>
          <w:b/>
          <w:color w:val="000000"/>
        </w:rPr>
        <w:t>2</w:t>
      </w:r>
      <w:r w:rsidRPr="000E427A">
        <w:rPr>
          <w:b/>
          <w:color w:val="000000"/>
        </w:rPr>
        <w:t>]</w:t>
      </w:r>
      <w:r w:rsidRPr="000E427A">
        <w:rPr>
          <w:color w:val="000000"/>
        </w:rPr>
        <w:t>.</w:t>
      </w:r>
    </w:p>
    <w:p w:rsidR="008E1DAA" w:rsidRPr="000E427A" w:rsidRDefault="008E1DAA" w:rsidP="00CF7949">
      <w:pPr>
        <w:widowControl w:val="0"/>
        <w:autoSpaceDE w:val="0"/>
        <w:autoSpaceDN w:val="0"/>
        <w:adjustRightInd w:val="0"/>
        <w:ind w:firstLine="567"/>
        <w:jc w:val="both"/>
        <w:rPr>
          <w:color w:val="000000"/>
          <w:highlight w:val="yellow"/>
        </w:rPr>
      </w:pPr>
      <w:r w:rsidRPr="000E427A">
        <w:rPr>
          <w:color w:val="000000"/>
        </w:rPr>
        <w:t>Hàng năm nhà trường có</w:t>
      </w:r>
      <w:r>
        <w:rPr>
          <w:color w:val="000000"/>
        </w:rPr>
        <w:t xml:space="preserve"> 100</w:t>
      </w:r>
      <w:r w:rsidRPr="00E62DB1">
        <w:t>%</w:t>
      </w:r>
      <w:r w:rsidRPr="000E427A">
        <w:rPr>
          <w:color w:val="000000"/>
        </w:rPr>
        <w:t xml:space="preserve"> giáo viên đạt chuẩn về trình độ đào tạo</w:t>
      </w:r>
      <w:r>
        <w:rPr>
          <w:color w:val="000000"/>
        </w:rPr>
        <w:t>.</w:t>
      </w:r>
      <w:r w:rsidRPr="000E427A">
        <w:rPr>
          <w:color w:val="000000"/>
        </w:rPr>
        <w:t xml:space="preserve"> Số giáo viên được đào tạo nâng chuẩn được duy trì ổn định và tăng dần phù hợp với cơ cấu </w:t>
      </w:r>
      <w:r w:rsidRPr="000E427A">
        <w:rPr>
          <w:color w:val="000000"/>
          <w:lang w:val="vi-VN"/>
        </w:rPr>
        <w:t xml:space="preserve">theo quy định của Điều lệ </w:t>
      </w:r>
      <w:r w:rsidRPr="000E427A">
        <w:rPr>
          <w:color w:val="000000"/>
        </w:rPr>
        <w:t>t</w:t>
      </w:r>
      <w:r w:rsidRPr="000E427A">
        <w:rPr>
          <w:color w:val="000000"/>
          <w:lang w:val="vi-VN"/>
        </w:rPr>
        <w:t xml:space="preserve">rường </w:t>
      </w:r>
      <w:r w:rsidRPr="000E427A">
        <w:rPr>
          <w:color w:val="000000"/>
        </w:rPr>
        <w:t>M</w:t>
      </w:r>
      <w:r w:rsidRPr="000E427A">
        <w:rPr>
          <w:color w:val="000000"/>
          <w:lang w:val="vi-VN"/>
        </w:rPr>
        <w:t>ầm non</w:t>
      </w:r>
      <w:r w:rsidRPr="000E427A">
        <w:rPr>
          <w:color w:val="000000"/>
        </w:rPr>
        <w:t xml:space="preserve">. Năm học </w:t>
      </w:r>
      <w:r w:rsidRPr="00E62DB1">
        <w:t xml:space="preserve">2022 </w:t>
      </w:r>
      <w:r w:rsidR="005935F9">
        <w:t>–</w:t>
      </w:r>
      <w:r w:rsidRPr="00E62DB1">
        <w:t xml:space="preserve"> 2023</w:t>
      </w:r>
      <w:r w:rsidR="005935F9">
        <w:t>,</w:t>
      </w:r>
      <w:r w:rsidRPr="00E62DB1">
        <w:t xml:space="preserve"> nhà trường có </w:t>
      </w:r>
      <w:r w:rsidR="00933CC5" w:rsidRPr="00E62DB1">
        <w:t>25</w:t>
      </w:r>
      <w:r w:rsidRPr="00E62DB1">
        <w:t>/</w:t>
      </w:r>
      <w:r w:rsidR="00933CC5" w:rsidRPr="00E62DB1">
        <w:t>2</w:t>
      </w:r>
      <w:r w:rsidRPr="00E62DB1">
        <w:t>7 giáo viên đạt trình độ</w:t>
      </w:r>
      <w:r w:rsidR="00C5665E">
        <w:t xml:space="preserve"> Đ</w:t>
      </w:r>
      <w:r w:rsidRPr="00E62DB1">
        <w:t xml:space="preserve">ại học sư phạm mầm non chiếm tỷ lệ </w:t>
      </w:r>
      <w:r w:rsidR="00933CC5" w:rsidRPr="00E62DB1">
        <w:t>92,6</w:t>
      </w:r>
      <w:r w:rsidRPr="00E62DB1">
        <w:t>%; 0</w:t>
      </w:r>
      <w:r w:rsidR="00933CC5" w:rsidRPr="00E62DB1">
        <w:t>2</w:t>
      </w:r>
      <w:r w:rsidRPr="00E62DB1">
        <w:t xml:space="preserve"> giáo viên có trình độ</w:t>
      </w:r>
      <w:r w:rsidR="00C5665E">
        <w:t xml:space="preserve"> c</w:t>
      </w:r>
      <w:r w:rsidRPr="00E62DB1">
        <w:t>ao đẳng, chiếm tỷ lệ</w:t>
      </w:r>
      <w:r w:rsidR="00234ADC" w:rsidRPr="00E62DB1">
        <w:t xml:space="preserve"> 7</w:t>
      </w:r>
      <w:r w:rsidRPr="00E62DB1">
        <w:t>,</w:t>
      </w:r>
      <w:r w:rsidR="00933CC5" w:rsidRPr="00E62DB1">
        <w:t>4</w:t>
      </w:r>
      <w:r w:rsidRPr="00E62DB1">
        <w:t>%</w:t>
      </w:r>
      <w:r w:rsidRPr="00206656">
        <w:rPr>
          <w:b/>
          <w:color w:val="FF0000"/>
        </w:rPr>
        <w:t xml:space="preserve"> </w:t>
      </w:r>
      <w:r w:rsidRPr="000E427A">
        <w:rPr>
          <w:b/>
          <w:color w:val="000000"/>
        </w:rPr>
        <w:t>[H2-2.2-01]</w:t>
      </w:r>
      <w:r w:rsidRPr="000E427A">
        <w:rPr>
          <w:color w:val="000000"/>
        </w:rPr>
        <w:t>.</w:t>
      </w:r>
    </w:p>
    <w:p w:rsidR="008E1DAA" w:rsidRPr="003F0B56" w:rsidRDefault="008E1DAA" w:rsidP="00CF7949">
      <w:pPr>
        <w:autoSpaceDE w:val="0"/>
        <w:autoSpaceDN w:val="0"/>
        <w:adjustRightInd w:val="0"/>
        <w:ind w:firstLine="567"/>
        <w:jc w:val="both"/>
        <w:rPr>
          <w:color w:val="000000"/>
        </w:rPr>
      </w:pPr>
      <w:r w:rsidRPr="000E427A">
        <w:rPr>
          <w:color w:val="000000"/>
        </w:rPr>
        <w:t>Hàng năm, giáo viên của trường đều được đánh giá theo quy định về chuẩn nghề nghiệp giáo viên mầm non. Tính từ năm học 201</w:t>
      </w:r>
      <w:r>
        <w:rPr>
          <w:color w:val="000000"/>
        </w:rPr>
        <w:t>8</w:t>
      </w:r>
      <w:r w:rsidRPr="000E427A">
        <w:rPr>
          <w:color w:val="000000"/>
        </w:rPr>
        <w:t xml:space="preserve"> - 201</w:t>
      </w:r>
      <w:r>
        <w:rPr>
          <w:color w:val="000000"/>
        </w:rPr>
        <w:t>9</w:t>
      </w:r>
      <w:r w:rsidRPr="000E427A">
        <w:rPr>
          <w:color w:val="000000"/>
        </w:rPr>
        <w:t xml:space="preserve"> đến </w:t>
      </w:r>
      <w:r w:rsidRPr="00E62DB1">
        <w:t xml:space="preserve">nay có từ </w:t>
      </w:r>
      <w:r w:rsidR="00234ADC" w:rsidRPr="00E62DB1">
        <w:t>92,6</w:t>
      </w:r>
      <w:r w:rsidR="00503797">
        <w:t>%</w:t>
      </w:r>
      <w:r w:rsidRPr="00E62DB1">
        <w:t xml:space="preserve"> đến 100% giáo viên đạt chuẩn nghề nghiệp ở mức khá trở lên</w:t>
      </w:r>
      <w:r w:rsidRPr="00A67E12">
        <w:t>,</w:t>
      </w:r>
      <w:r w:rsidRPr="00F56F87">
        <w:rPr>
          <w:color w:val="FF0000"/>
        </w:rPr>
        <w:t xml:space="preserve"> </w:t>
      </w:r>
      <w:r w:rsidRPr="00C22A6E">
        <w:t>trong đó tỷ lệ tốt từ</w:t>
      </w:r>
      <w:r w:rsidR="00C22A6E" w:rsidRPr="00C22A6E">
        <w:t xml:space="preserve"> 30</w:t>
      </w:r>
      <w:r w:rsidRPr="00C22A6E">
        <w:t xml:space="preserve">% trở lên cụ thể: </w:t>
      </w:r>
      <w:r w:rsidRPr="00C970FF">
        <w:t xml:space="preserve">Năm học 2018 - 2019 tổng số giáo viên được đánh giá: </w:t>
      </w:r>
      <w:r w:rsidR="00C22A6E" w:rsidRPr="00C970FF">
        <w:t>27</w:t>
      </w:r>
      <w:r w:rsidRPr="00C970FF">
        <w:t>/</w:t>
      </w:r>
      <w:r w:rsidR="00C22A6E" w:rsidRPr="00C970FF">
        <w:t>27</w:t>
      </w:r>
      <w:r w:rsidRPr="00C970FF">
        <w:t xml:space="preserve"> người đạt 100%, trong đó: xếp loại tốt: </w:t>
      </w:r>
      <w:r w:rsidR="00C22A6E" w:rsidRPr="00C970FF">
        <w:t>8/27</w:t>
      </w:r>
      <w:r w:rsidRPr="00C970FF">
        <w:t xml:space="preserve"> người đạt </w:t>
      </w:r>
      <w:r w:rsidR="00A73F6D" w:rsidRPr="00C970FF">
        <w:t>29,6</w:t>
      </w:r>
      <w:r w:rsidRPr="00C970FF">
        <w:t>%; xếp loạ</w:t>
      </w:r>
      <w:r w:rsidR="00C22A6E" w:rsidRPr="00C970FF">
        <w:t>i khá: 18</w:t>
      </w:r>
      <w:r w:rsidRPr="00C970FF">
        <w:t>/</w:t>
      </w:r>
      <w:r w:rsidR="00C22A6E" w:rsidRPr="00C970FF">
        <w:t>27</w:t>
      </w:r>
      <w:r w:rsidRPr="00C970FF">
        <w:t xml:space="preserve"> người đạt </w:t>
      </w:r>
      <w:r w:rsidR="00C22A6E" w:rsidRPr="00C970FF">
        <w:t>66,7</w:t>
      </w:r>
      <w:r w:rsidRPr="00C970FF">
        <w:t>%</w:t>
      </w:r>
      <w:r w:rsidR="00C22A6E" w:rsidRPr="00C970FF">
        <w:t>, xếp loại đạt 1/27 đạt 3,7%.</w:t>
      </w:r>
      <w:r w:rsidRPr="00C970FF">
        <w:t xml:space="preserve"> </w:t>
      </w:r>
      <w:r w:rsidRPr="003B5E48">
        <w:t xml:space="preserve">Năm học 2019 - 2020 tổng số giáo viên tự đánh giá: </w:t>
      </w:r>
      <w:r w:rsidR="003B5E48">
        <w:t>26</w:t>
      </w:r>
      <w:r w:rsidRPr="003B5E48">
        <w:t>/</w:t>
      </w:r>
      <w:r w:rsidR="003B5E48">
        <w:t>26</w:t>
      </w:r>
      <w:r w:rsidRPr="003B5E48">
        <w:t xml:space="preserve"> đạt 100%, trong đó: xếp loại tốt: </w:t>
      </w:r>
      <w:r w:rsidR="003B5E48">
        <w:t>10</w:t>
      </w:r>
      <w:r w:rsidRPr="003B5E48">
        <w:t>/</w:t>
      </w:r>
      <w:r w:rsidR="003B5E48">
        <w:t xml:space="preserve">26 </w:t>
      </w:r>
      <w:r w:rsidRPr="003B5E48">
        <w:t xml:space="preserve">người đạt </w:t>
      </w:r>
      <w:r w:rsidR="003B5E48">
        <w:t>38,5</w:t>
      </w:r>
      <w:r w:rsidRPr="003B5E48">
        <w:t>%; xếp loạ</w:t>
      </w:r>
      <w:r w:rsidR="003B5E48">
        <w:t>i khá 16</w:t>
      </w:r>
      <w:r w:rsidRPr="003B5E48">
        <w:t>/</w:t>
      </w:r>
      <w:r w:rsidR="003B5E48">
        <w:t>26</w:t>
      </w:r>
      <w:r w:rsidRPr="003B5E48">
        <w:t xml:space="preserve"> người đạt </w:t>
      </w:r>
      <w:r w:rsidR="003B5E48">
        <w:t>61,5</w:t>
      </w:r>
      <w:r w:rsidRPr="003B5E48">
        <w:t>%.</w:t>
      </w:r>
      <w:r w:rsidRPr="00F56F87">
        <w:rPr>
          <w:color w:val="FF0000"/>
        </w:rPr>
        <w:t xml:space="preserve"> </w:t>
      </w:r>
      <w:r w:rsidRPr="00332A70">
        <w:t>Năm học 2020 - 2021</w:t>
      </w:r>
      <w:r w:rsidRPr="00F56F87">
        <w:rPr>
          <w:color w:val="FF0000"/>
        </w:rPr>
        <w:t xml:space="preserve"> </w:t>
      </w:r>
      <w:r w:rsidRPr="00332A70">
        <w:t xml:space="preserve">tổng số giáo viên được đánh giá: </w:t>
      </w:r>
      <w:r w:rsidR="00332A70" w:rsidRPr="00332A70">
        <w:t>26</w:t>
      </w:r>
      <w:r w:rsidRPr="00332A70">
        <w:t>/</w:t>
      </w:r>
      <w:r w:rsidR="00332A70" w:rsidRPr="00332A70">
        <w:t>26</w:t>
      </w:r>
      <w:r w:rsidRPr="00332A70">
        <w:t xml:space="preserve"> người đạt 100%, trong đó: xếp loại tố</w:t>
      </w:r>
      <w:r w:rsidR="00332A70" w:rsidRPr="00332A70">
        <w:t>t: 11/</w:t>
      </w:r>
      <w:r w:rsidRPr="00332A70">
        <w:t>2</w:t>
      </w:r>
      <w:r w:rsidR="00332A70" w:rsidRPr="00332A70">
        <w:t>6</w:t>
      </w:r>
      <w:r w:rsidRPr="00332A70">
        <w:t xml:space="preserve"> người đạ</w:t>
      </w:r>
      <w:r w:rsidR="00332A70" w:rsidRPr="00332A70">
        <w:t>t 42,3</w:t>
      </w:r>
      <w:r w:rsidRPr="00332A70">
        <w:t>%; xếp loạ</w:t>
      </w:r>
      <w:r w:rsidR="00332A70" w:rsidRPr="00332A70">
        <w:t>i khá 13/</w:t>
      </w:r>
      <w:r w:rsidRPr="00332A70">
        <w:t>2</w:t>
      </w:r>
      <w:r w:rsidR="00332A70" w:rsidRPr="00332A70">
        <w:t>6</w:t>
      </w:r>
      <w:r w:rsidRPr="00332A70">
        <w:t xml:space="preserve"> người đạ</w:t>
      </w:r>
      <w:r w:rsidR="00332A70" w:rsidRPr="00332A70">
        <w:t>t 50</w:t>
      </w:r>
      <w:r w:rsidRPr="00332A70">
        <w:t>%; xếp loại đạ</w:t>
      </w:r>
      <w:r w:rsidR="00332A70" w:rsidRPr="00332A70">
        <w:t>t 2/2</w:t>
      </w:r>
      <w:r w:rsidRPr="00332A70">
        <w:t>6 đạ</w:t>
      </w:r>
      <w:r w:rsidR="00332A70" w:rsidRPr="00332A70">
        <w:t>t 7,7</w:t>
      </w:r>
      <w:r w:rsidRPr="00332A70">
        <w:t>%</w:t>
      </w:r>
      <w:r w:rsidRPr="000E427A">
        <w:rPr>
          <w:color w:val="000000"/>
        </w:rPr>
        <w:t xml:space="preserve">. </w:t>
      </w:r>
      <w:r w:rsidRPr="00196EE6">
        <w:t xml:space="preserve">Năm học 2021 - 2022 tổng số giáo viên được đánh giá: </w:t>
      </w:r>
      <w:r w:rsidR="001C1F80" w:rsidRPr="00196EE6">
        <w:t>26</w:t>
      </w:r>
      <w:r w:rsidRPr="00196EE6">
        <w:t>/</w:t>
      </w:r>
      <w:r w:rsidR="001C1F80" w:rsidRPr="00196EE6">
        <w:t>26</w:t>
      </w:r>
      <w:r w:rsidRPr="00196EE6">
        <w:t xml:space="preserve"> người đạt 100%, trong đó: xếp loại tố</w:t>
      </w:r>
      <w:r w:rsidR="00196EE6" w:rsidRPr="00196EE6">
        <w:t>t: 20</w:t>
      </w:r>
      <w:r w:rsidR="001C1F80" w:rsidRPr="00196EE6">
        <w:t>/26</w:t>
      </w:r>
      <w:r w:rsidRPr="00196EE6">
        <w:t xml:space="preserve"> người đạ</w:t>
      </w:r>
      <w:r w:rsidR="00196EE6" w:rsidRPr="00196EE6">
        <w:t>t 76,9</w:t>
      </w:r>
      <w:r w:rsidRPr="00196EE6">
        <w:t>%; xếp loạ</w:t>
      </w:r>
      <w:r w:rsidR="00196EE6" w:rsidRPr="00196EE6">
        <w:t>i khá 5</w:t>
      </w:r>
      <w:r w:rsidR="001C1F80" w:rsidRPr="00196EE6">
        <w:t>/26</w:t>
      </w:r>
      <w:r w:rsidRPr="00196EE6">
        <w:t xml:space="preserve"> người đạ</w:t>
      </w:r>
      <w:r w:rsidR="001C1F80" w:rsidRPr="00196EE6">
        <w:t>t 19,2</w:t>
      </w:r>
      <w:r w:rsidRPr="00196EE6">
        <w:t>%</w:t>
      </w:r>
      <w:r w:rsidR="001C1F80" w:rsidRPr="00196EE6">
        <w:t>, xếp loại đạt 1/26 đạt 3,8%.</w:t>
      </w:r>
      <w:r>
        <w:rPr>
          <w:color w:val="000000"/>
        </w:rPr>
        <w:t xml:space="preserve"> </w:t>
      </w:r>
      <w:r w:rsidRPr="000E427A">
        <w:rPr>
          <w:color w:val="000000"/>
        </w:rPr>
        <w:t xml:space="preserve">Với đội ngũ giáo viên được đánh giá chuẩn nghề nghiệp hàng năm cao điều đó khẳng định năng lực và trình độ đội ngũ giáo viên của nhà trường rất vững vàng và có chiều sâu </w:t>
      </w:r>
      <w:r w:rsidR="00A67E12">
        <w:rPr>
          <w:b/>
          <w:color w:val="000000"/>
        </w:rPr>
        <w:t>[H2-</w:t>
      </w:r>
      <w:r w:rsidRPr="000E427A">
        <w:rPr>
          <w:b/>
          <w:color w:val="000000"/>
        </w:rPr>
        <w:t>2.2-02]</w:t>
      </w:r>
      <w:r w:rsidRPr="000E427A">
        <w:rPr>
          <w:color w:val="000000"/>
        </w:rPr>
        <w:t>. Tập thể giáo viên nhà trường luôn thực hiện tốt các quy chế, quy định của ngành cũng như cấp trên đề ra, nên trong 05 năm liên tiếp không có giáo viên vi phạm các quy chế, quy định phải nhận các hình thức kỷ luật</w:t>
      </w:r>
      <w:r w:rsidR="0081646B">
        <w:rPr>
          <w:color w:val="000000"/>
        </w:rPr>
        <w:t xml:space="preserve"> từ cảnh cáo trở lên</w:t>
      </w:r>
      <w:r w:rsidRPr="000E427A">
        <w:rPr>
          <w:color w:val="000000"/>
        </w:rPr>
        <w:t>.</w:t>
      </w:r>
      <w:r w:rsidRPr="000E427A">
        <w:rPr>
          <w:b/>
          <w:color w:val="000000"/>
        </w:rPr>
        <w:t xml:space="preserve"> [H1-1.2-06]</w:t>
      </w:r>
      <w:r w:rsidRPr="000E427A">
        <w:rPr>
          <w:color w:val="000000"/>
        </w:rPr>
        <w:t>.</w:t>
      </w:r>
      <w:r w:rsidRPr="000E427A">
        <w:rPr>
          <w:b/>
          <w:color w:val="000000"/>
        </w:rPr>
        <w:t xml:space="preserve"> </w:t>
      </w:r>
      <w:r w:rsidRPr="000E427A">
        <w:rPr>
          <w:color w:val="000000"/>
        </w:rPr>
        <w:t>Tuy nhiên việc đánh giá về khả</w:t>
      </w:r>
      <w:r w:rsidR="0081646B">
        <w:rPr>
          <w:color w:val="000000"/>
        </w:rPr>
        <w:t xml:space="preserve"> năng</w:t>
      </w:r>
      <w:r w:rsidRPr="000E427A">
        <w:rPr>
          <w:color w:val="000000"/>
        </w:rPr>
        <w:t xml:space="preserve"> ứng dụng ngoại ngữ và tin học trong quá trình giảng dạy</w:t>
      </w:r>
      <w:r w:rsidR="00327028">
        <w:rPr>
          <w:color w:val="000000"/>
        </w:rPr>
        <w:t xml:space="preserve"> của một số giáo viên còn lỏng tay</w:t>
      </w:r>
      <w:r w:rsidRPr="000E427A">
        <w:rPr>
          <w:color w:val="000000"/>
        </w:rPr>
        <w:t>.</w:t>
      </w:r>
    </w:p>
    <w:p w:rsidR="008E1DAA" w:rsidRPr="000E427A" w:rsidRDefault="008E1DAA" w:rsidP="00CF7949">
      <w:pPr>
        <w:autoSpaceDE w:val="0"/>
        <w:autoSpaceDN w:val="0"/>
        <w:adjustRightInd w:val="0"/>
        <w:ind w:firstLine="709"/>
        <w:jc w:val="both"/>
        <w:rPr>
          <w:color w:val="000000"/>
        </w:rPr>
      </w:pPr>
      <w:r w:rsidRPr="000E427A">
        <w:rPr>
          <w:b/>
          <w:color w:val="000000"/>
        </w:rPr>
        <w:t>2. Điểm mạnh</w:t>
      </w:r>
    </w:p>
    <w:p w:rsidR="008E1DAA" w:rsidRPr="000E427A" w:rsidRDefault="008E1DAA" w:rsidP="00CF7949">
      <w:pPr>
        <w:autoSpaceDE w:val="0"/>
        <w:autoSpaceDN w:val="0"/>
        <w:adjustRightInd w:val="0"/>
        <w:ind w:firstLine="709"/>
        <w:jc w:val="both"/>
        <w:rPr>
          <w:color w:val="000000"/>
        </w:rPr>
      </w:pPr>
      <w:r w:rsidRPr="000E427A">
        <w:rPr>
          <w:color w:val="000000"/>
        </w:rPr>
        <w:t xml:space="preserve">  Nhà trường có đội ngũ giáo viên đảm bảo đủ định biên giáo viên trên lớp và theo biên chế được giao. </w:t>
      </w:r>
      <w:r w:rsidR="00C5665E">
        <w:rPr>
          <w:color w:val="000000"/>
        </w:rPr>
        <w:t>Trình độ giáo viên đạt trên chuẩn cao 92,6%</w:t>
      </w:r>
      <w:r w:rsidR="00404DE2">
        <w:rPr>
          <w:color w:val="000000"/>
        </w:rPr>
        <w:t xml:space="preserve">. </w:t>
      </w:r>
      <w:r w:rsidRPr="000E427A">
        <w:rPr>
          <w:color w:val="000000"/>
        </w:rPr>
        <w:t xml:space="preserve">Hàng năm </w:t>
      </w:r>
      <w:r w:rsidR="006956A0">
        <w:rPr>
          <w:color w:val="000000"/>
        </w:rPr>
        <w:t xml:space="preserve">trung bình </w:t>
      </w:r>
      <w:r w:rsidR="00234ADC">
        <w:rPr>
          <w:color w:val="000000"/>
        </w:rPr>
        <w:t>có trên 92,6</w:t>
      </w:r>
      <w:r w:rsidRPr="000E427A">
        <w:rPr>
          <w:color w:val="000000"/>
        </w:rPr>
        <w:t xml:space="preserve">% giáo viên được xếp loại chuẩn nghề nghiệp ở mức khá trở lên, trong đó: xếp loại tốt là </w:t>
      </w:r>
      <w:r w:rsidR="00C22A6E" w:rsidRPr="00C22A6E">
        <w:t>30</w:t>
      </w:r>
      <w:r w:rsidRPr="00C22A6E">
        <w:t>% trở</w:t>
      </w:r>
      <w:r w:rsidR="00404DE2">
        <w:t xml:space="preserve"> lên,</w:t>
      </w:r>
      <w:r w:rsidRPr="000E427A">
        <w:rPr>
          <w:color w:val="000000"/>
        </w:rPr>
        <w:t xml:space="preserve"> không có </w:t>
      </w:r>
      <w:r w:rsidR="00234ADC">
        <w:rPr>
          <w:color w:val="000000"/>
        </w:rPr>
        <w:t>g</w:t>
      </w:r>
      <w:r w:rsidRPr="000E427A">
        <w:rPr>
          <w:color w:val="000000"/>
        </w:rPr>
        <w:t xml:space="preserve">iáo </w:t>
      </w:r>
      <w:r>
        <w:rPr>
          <w:color w:val="000000"/>
        </w:rPr>
        <w:t>viên yế</w:t>
      </w:r>
      <w:r w:rsidR="00404DE2">
        <w:rPr>
          <w:color w:val="000000"/>
        </w:rPr>
        <w:t>u kém</w:t>
      </w:r>
      <w:r w:rsidR="005E3587">
        <w:rPr>
          <w:color w:val="000000"/>
        </w:rPr>
        <w:t>. T</w:t>
      </w:r>
      <w:r w:rsidR="005E3587" w:rsidRPr="000E427A">
        <w:rPr>
          <w:color w:val="000000"/>
        </w:rPr>
        <w:t>rong 05 năm liên tiếp không có giáo viên vi phạm các quy chế, quy định phải nhận các hình thức kỷ luật</w:t>
      </w:r>
      <w:r w:rsidR="005E3587">
        <w:rPr>
          <w:color w:val="000000"/>
        </w:rPr>
        <w:t xml:space="preserve"> từ cảnh cáo trở lên.</w:t>
      </w:r>
    </w:p>
    <w:p w:rsidR="008E1DAA" w:rsidRPr="000E427A" w:rsidRDefault="008E1DAA" w:rsidP="00CF7949">
      <w:pPr>
        <w:autoSpaceDE w:val="0"/>
        <w:autoSpaceDN w:val="0"/>
        <w:adjustRightInd w:val="0"/>
        <w:ind w:firstLine="709"/>
        <w:jc w:val="both"/>
        <w:rPr>
          <w:color w:val="000000"/>
        </w:rPr>
      </w:pPr>
      <w:r w:rsidRPr="000E427A">
        <w:rPr>
          <w:b/>
          <w:color w:val="000000"/>
        </w:rPr>
        <w:t>3. Điểm yếu</w:t>
      </w:r>
    </w:p>
    <w:p w:rsidR="008E1DAA" w:rsidRPr="000E427A" w:rsidRDefault="008E1DAA" w:rsidP="00CF7949">
      <w:pPr>
        <w:autoSpaceDE w:val="0"/>
        <w:autoSpaceDN w:val="0"/>
        <w:adjustRightInd w:val="0"/>
        <w:ind w:firstLine="567"/>
        <w:jc w:val="both"/>
        <w:rPr>
          <w:color w:val="000000"/>
          <w:highlight w:val="yellow"/>
        </w:rPr>
      </w:pPr>
      <w:r w:rsidRPr="000E427A">
        <w:rPr>
          <w:color w:val="000000"/>
        </w:rPr>
        <w:lastRenderedPageBreak/>
        <w:t xml:space="preserve">  Việc đánh giá chuẩn nghề nghiệp của một vài giáo viên còn chưa sát, lỏng tay khi tự đánh giá, xếp loại về khả</w:t>
      </w:r>
      <w:r w:rsidR="00F6774C">
        <w:rPr>
          <w:color w:val="000000"/>
        </w:rPr>
        <w:t xml:space="preserve"> năng</w:t>
      </w:r>
      <w:r w:rsidRPr="000E427A">
        <w:rPr>
          <w:color w:val="000000"/>
        </w:rPr>
        <w:t xml:space="preserve"> ứng dụng ngoại ngữ và tin học trong quá trình giảng dạy.</w:t>
      </w:r>
    </w:p>
    <w:p w:rsidR="008E1DAA" w:rsidRPr="000E427A" w:rsidRDefault="008E1DAA" w:rsidP="00CF7949">
      <w:pPr>
        <w:autoSpaceDE w:val="0"/>
        <w:autoSpaceDN w:val="0"/>
        <w:adjustRightInd w:val="0"/>
        <w:ind w:firstLine="709"/>
        <w:jc w:val="both"/>
        <w:rPr>
          <w:color w:val="000000"/>
        </w:rPr>
      </w:pPr>
      <w:r w:rsidRPr="000E427A">
        <w:rPr>
          <w:b/>
          <w:color w:val="000000"/>
        </w:rPr>
        <w:t>4.  Kế hoạch cải tiến chất lượng</w:t>
      </w:r>
    </w:p>
    <w:p w:rsidR="008E1DAA" w:rsidRPr="000E427A" w:rsidRDefault="008E1DAA" w:rsidP="00CF7949">
      <w:pPr>
        <w:widowControl w:val="0"/>
        <w:autoSpaceDE w:val="0"/>
        <w:autoSpaceDN w:val="0"/>
        <w:adjustRightInd w:val="0"/>
        <w:ind w:firstLine="709"/>
        <w:jc w:val="both"/>
        <w:rPr>
          <w:color w:val="000000"/>
        </w:rPr>
      </w:pPr>
      <w:r w:rsidRPr="00234ADC">
        <w:t>Nhà trường động viên và tạo điều kiệ</w:t>
      </w:r>
      <w:r w:rsidR="00234ADC" w:rsidRPr="00234ADC">
        <w:t>n cho</w:t>
      </w:r>
      <w:r w:rsidRPr="00234ADC">
        <w:t xml:space="preserve"> giáo viên có trình độ Cao đẳng đăng ký theo h</w:t>
      </w:r>
      <w:r w:rsidR="00234ADC" w:rsidRPr="00234ADC">
        <w:t>ọc</w:t>
      </w:r>
      <w:r w:rsidRPr="00234ADC">
        <w:t xml:space="preserve"> trình độ Đại học sư phạm theo hình thức vừa học vừa làm để nâng trình độ đạt trên chuẩn</w:t>
      </w:r>
      <w:r w:rsidR="00D04A1F">
        <w:t>. D</w:t>
      </w:r>
      <w:r w:rsidRPr="000E427A">
        <w:rPr>
          <w:color w:val="000000"/>
        </w:rPr>
        <w:t>ự kiến cuối năm học 202</w:t>
      </w:r>
      <w:r w:rsidR="00234ADC">
        <w:rPr>
          <w:color w:val="000000"/>
        </w:rPr>
        <w:t>4-</w:t>
      </w:r>
      <w:r w:rsidRPr="000E427A">
        <w:rPr>
          <w:color w:val="000000"/>
        </w:rPr>
        <w:t>202</w:t>
      </w:r>
      <w:r w:rsidR="00234ADC">
        <w:rPr>
          <w:color w:val="000000"/>
        </w:rPr>
        <w:t>5</w:t>
      </w:r>
      <w:r w:rsidR="00D04A1F">
        <w:rPr>
          <w:color w:val="000000"/>
        </w:rPr>
        <w:t>,</w:t>
      </w:r>
      <w:r w:rsidRPr="000E427A">
        <w:rPr>
          <w:color w:val="000000"/>
        </w:rPr>
        <w:t xml:space="preserve"> nhà trường hoàn thành chỉ tiêu đạt trên chuẩn chiếm 100%.</w:t>
      </w:r>
    </w:p>
    <w:p w:rsidR="008E1DAA" w:rsidRPr="000E427A" w:rsidRDefault="008E1DAA" w:rsidP="00CF7949">
      <w:pPr>
        <w:widowControl w:val="0"/>
        <w:autoSpaceDE w:val="0"/>
        <w:autoSpaceDN w:val="0"/>
        <w:adjustRightInd w:val="0"/>
        <w:ind w:firstLine="709"/>
        <w:jc w:val="both"/>
        <w:rPr>
          <w:color w:val="000000"/>
        </w:rPr>
      </w:pPr>
      <w:r w:rsidRPr="000E427A">
        <w:rPr>
          <w:color w:val="000000"/>
        </w:rPr>
        <w:t>Năm học 202</w:t>
      </w:r>
      <w:r w:rsidR="00234ADC">
        <w:rPr>
          <w:color w:val="000000"/>
        </w:rPr>
        <w:t>3</w:t>
      </w:r>
      <w:r w:rsidRPr="000E427A">
        <w:rPr>
          <w:color w:val="000000"/>
        </w:rPr>
        <w:t xml:space="preserve"> - 202</w:t>
      </w:r>
      <w:r w:rsidR="00234ADC">
        <w:rPr>
          <w:color w:val="000000"/>
        </w:rPr>
        <w:t>4</w:t>
      </w:r>
      <w:r w:rsidRPr="000E427A">
        <w:rPr>
          <w:color w:val="000000"/>
        </w:rPr>
        <w:t>, nhà trường tiếp tục cử giáo viên bồi dưỡng về tin học và ngoại ngữ để nâng cao khả năng ứng dụng cho giáo viên trong quá trình giảng dạ</w:t>
      </w:r>
      <w:r w:rsidR="00F6774C">
        <w:rPr>
          <w:color w:val="000000"/>
        </w:rPr>
        <w:t>y</w:t>
      </w:r>
      <w:r w:rsidRPr="000E427A">
        <w:rPr>
          <w:color w:val="000000"/>
        </w:rPr>
        <w:t>.</w:t>
      </w:r>
    </w:p>
    <w:p w:rsidR="008E1DAA" w:rsidRPr="000E427A" w:rsidRDefault="008E1DAA" w:rsidP="00CF7949">
      <w:pPr>
        <w:autoSpaceDE w:val="0"/>
        <w:autoSpaceDN w:val="0"/>
        <w:adjustRightInd w:val="0"/>
        <w:ind w:firstLine="709"/>
        <w:jc w:val="both"/>
        <w:rPr>
          <w:b/>
          <w:color w:val="000000"/>
        </w:rPr>
      </w:pPr>
      <w:r w:rsidRPr="000E427A">
        <w:rPr>
          <w:b/>
          <w:color w:val="000000"/>
          <w:lang w:val="vi-VN"/>
        </w:rPr>
        <w:t>5. Tự đánh giá tiêu chí</w:t>
      </w:r>
      <w:r w:rsidRPr="000E427A">
        <w:rPr>
          <w:color w:val="000000"/>
          <w:lang w:val="vi-VN"/>
        </w:rPr>
        <w:t>:</w:t>
      </w:r>
      <w:r w:rsidRPr="000E427A">
        <w:rPr>
          <w:b/>
          <w:color w:val="000000"/>
          <w:lang w:val="vi-VN"/>
        </w:rPr>
        <w:t xml:space="preserve"> </w:t>
      </w:r>
      <w:r w:rsidRPr="000E427A">
        <w:rPr>
          <w:color w:val="000000"/>
          <w:lang w:val="vi-VN"/>
        </w:rPr>
        <w:t>Đạt Mức 3.</w:t>
      </w:r>
    </w:p>
    <w:p w:rsidR="008E1DAA" w:rsidRPr="000E427A" w:rsidRDefault="008E1DAA" w:rsidP="00CF7949">
      <w:pPr>
        <w:tabs>
          <w:tab w:val="left" w:pos="4950"/>
        </w:tabs>
        <w:ind w:firstLine="709"/>
        <w:jc w:val="both"/>
        <w:rPr>
          <w:b/>
          <w:color w:val="000000"/>
        </w:rPr>
      </w:pPr>
      <w:r w:rsidRPr="000E427A">
        <w:rPr>
          <w:b/>
          <w:color w:val="000000"/>
        </w:rPr>
        <w:t>Tiêu chí 2.3</w:t>
      </w:r>
      <w:r w:rsidRPr="000E427A">
        <w:rPr>
          <w:color w:val="000000"/>
        </w:rPr>
        <w:t xml:space="preserve">. </w:t>
      </w:r>
      <w:r w:rsidRPr="000E427A">
        <w:rPr>
          <w:b/>
          <w:color w:val="000000"/>
        </w:rPr>
        <w:t>Đối với nhân viên</w:t>
      </w:r>
      <w:r w:rsidRPr="000E427A">
        <w:rPr>
          <w:b/>
          <w:color w:val="000000"/>
        </w:rPr>
        <w:tab/>
      </w:r>
    </w:p>
    <w:p w:rsidR="008E1DAA" w:rsidRPr="000E427A" w:rsidRDefault="008E1DAA" w:rsidP="00CF7949">
      <w:pPr>
        <w:ind w:firstLine="709"/>
        <w:jc w:val="both"/>
        <w:rPr>
          <w:color w:val="000000"/>
          <w:lang w:val="nb-NO"/>
        </w:rPr>
      </w:pPr>
      <w:r w:rsidRPr="000E427A">
        <w:rPr>
          <w:color w:val="000000"/>
          <w:lang w:val="nb-NO"/>
        </w:rPr>
        <w:t xml:space="preserve">Mức 1: </w:t>
      </w:r>
    </w:p>
    <w:p w:rsidR="008E1DAA" w:rsidRPr="000E427A" w:rsidRDefault="008E1DAA" w:rsidP="00CF7949">
      <w:pPr>
        <w:ind w:firstLine="709"/>
        <w:jc w:val="both"/>
        <w:rPr>
          <w:i/>
          <w:color w:val="000000"/>
        </w:rPr>
      </w:pPr>
      <w:r w:rsidRPr="000E427A">
        <w:rPr>
          <w:i/>
          <w:color w:val="000000"/>
          <w:lang w:val="vi-VN"/>
        </w:rPr>
        <w:t xml:space="preserve">a) </w:t>
      </w:r>
      <w:r w:rsidRPr="000E427A">
        <w:rPr>
          <w:i/>
          <w:color w:val="000000"/>
        </w:rPr>
        <w:t>Có nhân viên hoặc giáo viên kiêm nhiệm để đảm nhiệm các nhiệm vụ do hiệu trưởng phân công;</w:t>
      </w:r>
    </w:p>
    <w:p w:rsidR="008E1DAA" w:rsidRPr="000E427A" w:rsidRDefault="008E1DAA" w:rsidP="00CF7949">
      <w:pPr>
        <w:ind w:firstLine="709"/>
        <w:jc w:val="both"/>
        <w:rPr>
          <w:i/>
          <w:color w:val="000000"/>
          <w:spacing w:val="-4"/>
        </w:rPr>
      </w:pPr>
      <w:r w:rsidRPr="000E427A">
        <w:rPr>
          <w:i/>
          <w:color w:val="000000"/>
          <w:spacing w:val="-4"/>
          <w:lang w:val="vi-VN"/>
        </w:rPr>
        <w:t>b)</w:t>
      </w:r>
      <w:r w:rsidRPr="000E427A">
        <w:rPr>
          <w:i/>
          <w:color w:val="000000"/>
          <w:spacing w:val="-4"/>
        </w:rPr>
        <w:t xml:space="preserve"> </w:t>
      </w:r>
      <w:r w:rsidRPr="000E427A">
        <w:rPr>
          <w:i/>
          <w:color w:val="000000"/>
          <w:spacing w:val="-4"/>
          <w:lang w:val="vi-VN"/>
        </w:rPr>
        <w:t xml:space="preserve">Được phân công công việc </w:t>
      </w:r>
      <w:r w:rsidRPr="000E427A">
        <w:rPr>
          <w:i/>
          <w:color w:val="000000"/>
          <w:spacing w:val="-4"/>
        </w:rPr>
        <w:t xml:space="preserve">phù hợp, </w:t>
      </w:r>
      <w:r w:rsidRPr="000E427A">
        <w:rPr>
          <w:i/>
          <w:color w:val="000000"/>
          <w:spacing w:val="-4"/>
          <w:lang w:val="vi-VN"/>
        </w:rPr>
        <w:t>hợp lý theo năng lực</w:t>
      </w:r>
      <w:r w:rsidRPr="000E427A">
        <w:rPr>
          <w:i/>
          <w:color w:val="000000"/>
          <w:spacing w:val="-4"/>
        </w:rPr>
        <w:t>;</w:t>
      </w:r>
    </w:p>
    <w:p w:rsidR="008E1DAA" w:rsidRPr="000E427A" w:rsidRDefault="008E1DAA" w:rsidP="00CF7949">
      <w:pPr>
        <w:tabs>
          <w:tab w:val="left" w:pos="1400"/>
        </w:tabs>
        <w:ind w:firstLine="709"/>
        <w:jc w:val="both"/>
        <w:rPr>
          <w:i/>
          <w:color w:val="000000"/>
        </w:rPr>
      </w:pPr>
      <w:r w:rsidRPr="000E427A">
        <w:rPr>
          <w:i/>
          <w:color w:val="000000"/>
        </w:rPr>
        <w:t xml:space="preserve">c) Hoàn thành các </w:t>
      </w:r>
      <w:r w:rsidRPr="000E427A">
        <w:rPr>
          <w:i/>
          <w:color w:val="000000"/>
          <w:lang w:val="vi-VN"/>
        </w:rPr>
        <w:t xml:space="preserve">nhiệm vụ </w:t>
      </w:r>
      <w:r w:rsidRPr="000E427A">
        <w:rPr>
          <w:i/>
          <w:color w:val="000000"/>
        </w:rPr>
        <w:t>được giao.</w:t>
      </w:r>
    </w:p>
    <w:p w:rsidR="008E1DAA" w:rsidRPr="000E427A" w:rsidRDefault="008E1DAA" w:rsidP="00CF7949">
      <w:pPr>
        <w:ind w:firstLine="709"/>
        <w:jc w:val="both"/>
        <w:rPr>
          <w:color w:val="000000"/>
          <w:lang w:val="nb-NO"/>
        </w:rPr>
      </w:pPr>
      <w:r w:rsidRPr="000E427A">
        <w:rPr>
          <w:color w:val="000000"/>
          <w:lang w:val="nb-NO"/>
        </w:rPr>
        <w:t xml:space="preserve">Mức 2: </w:t>
      </w:r>
    </w:p>
    <w:p w:rsidR="008E1DAA" w:rsidRPr="000E427A" w:rsidRDefault="008E1DAA" w:rsidP="00CF7949">
      <w:pPr>
        <w:ind w:firstLine="709"/>
        <w:jc w:val="both"/>
        <w:rPr>
          <w:i/>
          <w:color w:val="000000"/>
        </w:rPr>
      </w:pPr>
      <w:r w:rsidRPr="000E427A">
        <w:rPr>
          <w:i/>
          <w:color w:val="000000"/>
        </w:rPr>
        <w:t xml:space="preserve">a) Số lượng và cơ cấu nhân viên đảm bảo theo quy định; </w:t>
      </w:r>
    </w:p>
    <w:p w:rsidR="008E1DAA" w:rsidRPr="000E427A" w:rsidRDefault="008E1DAA" w:rsidP="00CF7949">
      <w:pPr>
        <w:ind w:firstLine="709"/>
        <w:jc w:val="both"/>
        <w:rPr>
          <w:i/>
          <w:color w:val="000000"/>
        </w:rPr>
      </w:pPr>
      <w:r w:rsidRPr="000E427A">
        <w:rPr>
          <w:i/>
          <w:color w:val="000000"/>
        </w:rPr>
        <w:t xml:space="preserve">b) </w:t>
      </w:r>
      <w:r w:rsidRPr="000E427A">
        <w:rPr>
          <w:i/>
          <w:color w:val="000000"/>
          <w:spacing w:val="4"/>
          <w:lang w:val="vi-VN"/>
        </w:rPr>
        <w:t xml:space="preserve">Trong 05 năm </w:t>
      </w:r>
      <w:r w:rsidRPr="000E427A">
        <w:rPr>
          <w:i/>
          <w:color w:val="000000"/>
          <w:spacing w:val="4"/>
        </w:rPr>
        <w:t xml:space="preserve">liên tiếp </w:t>
      </w:r>
      <w:r w:rsidRPr="000E427A">
        <w:rPr>
          <w:i/>
          <w:color w:val="000000"/>
          <w:spacing w:val="4"/>
          <w:lang w:val="vi-VN"/>
        </w:rPr>
        <w:t>tính đến thời điểm đánh giá</w:t>
      </w:r>
      <w:r w:rsidRPr="000E427A">
        <w:rPr>
          <w:i/>
          <w:color w:val="000000"/>
          <w:spacing w:val="4"/>
        </w:rPr>
        <w:t>,</w:t>
      </w:r>
      <w:r w:rsidRPr="000E427A">
        <w:rPr>
          <w:i/>
          <w:color w:val="000000"/>
        </w:rPr>
        <w:t xml:space="preserve"> không có nhân viên bị kỷ luật từ hình thức cảnh cáo trở lên. </w:t>
      </w:r>
    </w:p>
    <w:p w:rsidR="008E1DAA" w:rsidRPr="000E427A" w:rsidRDefault="008E1DAA" w:rsidP="00CF7949">
      <w:pPr>
        <w:ind w:firstLine="709"/>
        <w:jc w:val="both"/>
        <w:rPr>
          <w:color w:val="000000"/>
        </w:rPr>
      </w:pPr>
      <w:r w:rsidRPr="000E427A">
        <w:rPr>
          <w:color w:val="000000"/>
        </w:rPr>
        <w:t>Mức 3:</w:t>
      </w:r>
    </w:p>
    <w:p w:rsidR="008E1DAA" w:rsidRPr="000E427A" w:rsidRDefault="008E1DAA" w:rsidP="00CF7949">
      <w:pPr>
        <w:widowControl w:val="0"/>
        <w:ind w:firstLine="709"/>
        <w:jc w:val="both"/>
        <w:rPr>
          <w:i/>
          <w:color w:val="000000"/>
        </w:rPr>
      </w:pPr>
      <w:r w:rsidRPr="000E427A">
        <w:rPr>
          <w:i/>
          <w:color w:val="000000"/>
        </w:rPr>
        <w:t xml:space="preserve">a) </w:t>
      </w:r>
      <w:r w:rsidRPr="000E427A">
        <w:rPr>
          <w:i/>
          <w:color w:val="000000"/>
          <w:lang w:val="vi-VN"/>
        </w:rPr>
        <w:t xml:space="preserve">Có trình độ đào tạo đáp ứng được vị trí việc </w:t>
      </w:r>
      <w:r w:rsidRPr="000E427A">
        <w:rPr>
          <w:i/>
          <w:color w:val="000000"/>
        </w:rPr>
        <w:t>làm.</w:t>
      </w:r>
    </w:p>
    <w:p w:rsidR="008E1DAA" w:rsidRPr="000E427A" w:rsidRDefault="008E1DAA" w:rsidP="00CF7949">
      <w:pPr>
        <w:widowControl w:val="0"/>
        <w:ind w:firstLine="709"/>
        <w:jc w:val="both"/>
        <w:rPr>
          <w:i/>
          <w:color w:val="000000"/>
        </w:rPr>
      </w:pPr>
      <w:r w:rsidRPr="000E427A">
        <w:rPr>
          <w:i/>
          <w:color w:val="000000"/>
        </w:rPr>
        <w:t>b) Hằng năm, đ</w:t>
      </w:r>
      <w:r w:rsidRPr="000E427A">
        <w:rPr>
          <w:i/>
          <w:color w:val="000000"/>
          <w:lang w:val="vi-VN"/>
        </w:rPr>
        <w:t xml:space="preserve">ược tham gia đầy đủ các </w:t>
      </w:r>
      <w:r w:rsidRPr="000E427A">
        <w:rPr>
          <w:i/>
          <w:color w:val="000000"/>
        </w:rPr>
        <w:t xml:space="preserve">lớp tập huấn, </w:t>
      </w:r>
      <w:r w:rsidRPr="000E427A">
        <w:rPr>
          <w:i/>
          <w:color w:val="000000"/>
          <w:lang w:val="vi-VN"/>
        </w:rPr>
        <w:t>bồi dưỡng chuyên môn</w:t>
      </w:r>
      <w:r w:rsidRPr="000E427A">
        <w:rPr>
          <w:i/>
          <w:color w:val="000000"/>
        </w:rPr>
        <w:t>, nghiệp vụ</w:t>
      </w:r>
      <w:r w:rsidRPr="000E427A">
        <w:rPr>
          <w:i/>
          <w:color w:val="000000"/>
          <w:lang w:val="vi-VN"/>
        </w:rPr>
        <w:t xml:space="preserve"> theo vị trí </w:t>
      </w:r>
      <w:r w:rsidRPr="000E427A">
        <w:rPr>
          <w:i/>
          <w:color w:val="000000"/>
        </w:rPr>
        <w:t>việc làm</w:t>
      </w:r>
      <w:r w:rsidRPr="000E427A">
        <w:rPr>
          <w:i/>
          <w:color w:val="000000"/>
          <w:lang w:val="vi-VN"/>
        </w:rPr>
        <w:t>.</w:t>
      </w:r>
    </w:p>
    <w:p w:rsidR="008E1DAA" w:rsidRPr="00F44EA2" w:rsidRDefault="008E1DAA" w:rsidP="00CF7949">
      <w:pPr>
        <w:tabs>
          <w:tab w:val="left" w:pos="1400"/>
        </w:tabs>
        <w:ind w:firstLine="709"/>
        <w:jc w:val="both"/>
        <w:rPr>
          <w:b/>
          <w:bCs/>
          <w:color w:val="000000"/>
          <w:lang w:val="en-US"/>
        </w:rPr>
      </w:pPr>
      <w:r w:rsidRPr="000E427A">
        <w:rPr>
          <w:b/>
          <w:bCs/>
          <w:color w:val="000000"/>
          <w:lang w:val="vi-VN"/>
        </w:rPr>
        <w:t>1. Mô tả hiện trạ</w:t>
      </w:r>
      <w:r w:rsidR="00F44EA2">
        <w:rPr>
          <w:b/>
          <w:bCs/>
          <w:color w:val="000000"/>
          <w:lang w:val="vi-VN"/>
        </w:rPr>
        <w:t>ng</w:t>
      </w:r>
    </w:p>
    <w:p w:rsidR="008E1DAA" w:rsidRPr="000E427A" w:rsidRDefault="008E1DAA" w:rsidP="00CF7949">
      <w:pPr>
        <w:ind w:firstLine="709"/>
        <w:jc w:val="both"/>
        <w:rPr>
          <w:b/>
          <w:color w:val="000000"/>
        </w:rPr>
      </w:pPr>
      <w:r w:rsidRPr="000E427A">
        <w:rPr>
          <w:color w:val="000000"/>
        </w:rPr>
        <w:t xml:space="preserve">Nhà trường có 01 nhân viên kế toán được giao nhiệm vụ kế toán trường học và kiêm nhiệm công tác văn thư lưu trữ. 01 giáo viên được phân công kiêm nhiệm công tác y tế trường học. </w:t>
      </w:r>
      <w:r w:rsidRPr="000E427A">
        <w:rPr>
          <w:color w:val="000000"/>
          <w:lang w:val="vi-VN"/>
        </w:rPr>
        <w:t>Ngoài ra</w:t>
      </w:r>
      <w:r w:rsidRPr="000E427A">
        <w:rPr>
          <w:color w:val="000000"/>
        </w:rPr>
        <w:t>,</w:t>
      </w:r>
      <w:r w:rsidRPr="000E427A">
        <w:rPr>
          <w:color w:val="000000"/>
          <w:lang w:val="vi-VN"/>
        </w:rPr>
        <w:t xml:space="preserve"> trường còn có</w:t>
      </w:r>
      <w:r w:rsidRPr="000E427A">
        <w:rPr>
          <w:color w:val="000000"/>
        </w:rPr>
        <w:t xml:space="preserve"> </w:t>
      </w:r>
      <w:r w:rsidRPr="000E427A">
        <w:rPr>
          <w:color w:val="000000"/>
          <w:lang w:val="vi-VN"/>
        </w:rPr>
        <w:t>0</w:t>
      </w:r>
      <w:r w:rsidR="00234ADC">
        <w:rPr>
          <w:color w:val="000000"/>
        </w:rPr>
        <w:t>5</w:t>
      </w:r>
      <w:r w:rsidRPr="000E427A">
        <w:rPr>
          <w:color w:val="000000"/>
          <w:lang w:val="vi-VN"/>
        </w:rPr>
        <w:t xml:space="preserve"> nhân viên không chuyên trách gồm 0</w:t>
      </w:r>
      <w:r>
        <w:rPr>
          <w:color w:val="000000"/>
        </w:rPr>
        <w:t>2</w:t>
      </w:r>
      <w:r w:rsidRPr="000E427A">
        <w:rPr>
          <w:color w:val="000000"/>
          <w:lang w:val="vi-VN"/>
        </w:rPr>
        <w:t xml:space="preserve"> nhân viên bảo vệ và 0</w:t>
      </w:r>
      <w:r w:rsidR="00234ADC">
        <w:rPr>
          <w:color w:val="000000"/>
        </w:rPr>
        <w:t>3</w:t>
      </w:r>
      <w:r w:rsidRPr="000E427A">
        <w:rPr>
          <w:color w:val="000000"/>
          <w:lang w:val="vi-VN"/>
        </w:rPr>
        <w:t xml:space="preserve"> nhân viên làm </w:t>
      </w:r>
      <w:r w:rsidRPr="000E427A">
        <w:rPr>
          <w:color w:val="000000"/>
        </w:rPr>
        <w:t>nhiệm vụ</w:t>
      </w:r>
      <w:r w:rsidRPr="000E427A">
        <w:rPr>
          <w:color w:val="000000"/>
          <w:lang w:val="vi-VN"/>
        </w:rPr>
        <w:t xml:space="preserve"> nuôi dưỡng </w:t>
      </w:r>
      <w:r w:rsidRPr="00BA71A7">
        <w:rPr>
          <w:b/>
          <w:color w:val="000000"/>
        </w:rPr>
        <w:t>[</w:t>
      </w:r>
      <w:r w:rsidRPr="000E427A">
        <w:rPr>
          <w:b/>
          <w:color w:val="000000"/>
          <w:lang w:val="vi-VN"/>
        </w:rPr>
        <w:t>H</w:t>
      </w:r>
      <w:r w:rsidRPr="000E427A">
        <w:rPr>
          <w:b/>
          <w:color w:val="000000"/>
        </w:rPr>
        <w:t>2-2.3-01]</w:t>
      </w:r>
      <w:r w:rsidRPr="000E427A">
        <w:rPr>
          <w:color w:val="000000"/>
        </w:rPr>
        <w:t>. Số lượng nhân viên, giáo viên kiêm nhiệm đều đảm bảo theo quy định</w:t>
      </w:r>
      <w:r w:rsidR="00F44EA2">
        <w:rPr>
          <w:color w:val="000000"/>
        </w:rPr>
        <w:t>.</w:t>
      </w:r>
    </w:p>
    <w:p w:rsidR="008E1DAA" w:rsidRPr="000E427A" w:rsidRDefault="008E1DAA" w:rsidP="00CF7949">
      <w:pPr>
        <w:widowControl w:val="0"/>
        <w:autoSpaceDE w:val="0"/>
        <w:autoSpaceDN w:val="0"/>
        <w:adjustRightInd w:val="0"/>
        <w:ind w:firstLine="709"/>
        <w:jc w:val="both"/>
        <w:rPr>
          <w:color w:val="000000"/>
        </w:rPr>
      </w:pPr>
      <w:r w:rsidRPr="000E427A">
        <w:rPr>
          <w:color w:val="000000"/>
        </w:rPr>
        <w:t xml:space="preserve"> N</w:t>
      </w:r>
      <w:r w:rsidRPr="000E427A">
        <w:rPr>
          <w:color w:val="000000"/>
          <w:lang w:val="vi-VN"/>
        </w:rPr>
        <w:t>hân viên của nhà tr</w:t>
      </w:r>
      <w:r w:rsidRPr="000E427A">
        <w:rPr>
          <w:rFonts w:hint="eastAsia"/>
          <w:color w:val="000000"/>
          <w:lang w:val="vi-VN"/>
        </w:rPr>
        <w:t>ư</w:t>
      </w:r>
      <w:r w:rsidRPr="000E427A">
        <w:rPr>
          <w:color w:val="000000"/>
          <w:lang w:val="vi-VN"/>
        </w:rPr>
        <w:t xml:space="preserve">ờng có trình </w:t>
      </w:r>
      <w:r w:rsidRPr="000E427A">
        <w:rPr>
          <w:rFonts w:hint="eastAsia"/>
          <w:color w:val="000000"/>
          <w:lang w:val="vi-VN"/>
        </w:rPr>
        <w:t>đ</w:t>
      </w:r>
      <w:r w:rsidRPr="000E427A">
        <w:rPr>
          <w:color w:val="000000"/>
          <w:lang w:val="vi-VN"/>
        </w:rPr>
        <w:t xml:space="preserve">ộ chuẩn theo quy </w:t>
      </w:r>
      <w:r w:rsidRPr="000E427A">
        <w:rPr>
          <w:rFonts w:hint="eastAsia"/>
          <w:color w:val="000000"/>
          <w:lang w:val="vi-VN"/>
        </w:rPr>
        <w:t>đ</w:t>
      </w:r>
      <w:r w:rsidRPr="000E427A">
        <w:rPr>
          <w:color w:val="000000"/>
          <w:lang w:val="vi-VN"/>
        </w:rPr>
        <w:t>ịnh</w:t>
      </w:r>
      <w:r w:rsidRPr="000E427A">
        <w:rPr>
          <w:color w:val="000000"/>
        </w:rPr>
        <w:t xml:space="preserve">. Nhân viên kế toán có bằng </w:t>
      </w:r>
      <w:r w:rsidR="00234ADC" w:rsidRPr="00204A19">
        <w:t>Đại học</w:t>
      </w:r>
      <w:r w:rsidRPr="00204A19">
        <w:t xml:space="preserve"> </w:t>
      </w:r>
      <w:r w:rsidR="00204A19" w:rsidRPr="00204A19">
        <w:t>kế toán</w:t>
      </w:r>
      <w:r w:rsidRPr="000E427A">
        <w:rPr>
          <w:color w:val="000000"/>
        </w:rPr>
        <w:t>. Giá</w:t>
      </w:r>
      <w:r>
        <w:rPr>
          <w:color w:val="000000"/>
        </w:rPr>
        <w:t>o viên kiêm nhiệm công tác y tế</w:t>
      </w:r>
      <w:r w:rsidRPr="000E427A">
        <w:rPr>
          <w:color w:val="000000"/>
        </w:rPr>
        <w:t xml:space="preserve"> đã được tập huấn công tác y tế trường học. </w:t>
      </w:r>
      <w:r w:rsidR="00F4277B">
        <w:rPr>
          <w:color w:val="000000"/>
        </w:rPr>
        <w:t>3/3</w:t>
      </w:r>
      <w:r w:rsidRPr="000E427A">
        <w:rPr>
          <w:color w:val="000000"/>
        </w:rPr>
        <w:t xml:space="preserve"> cô</w:t>
      </w:r>
      <w:r w:rsidRPr="000E427A">
        <w:rPr>
          <w:color w:val="000000"/>
          <w:lang w:val="vi-VN"/>
        </w:rPr>
        <w:t xml:space="preserve"> nuôi dưỡng có trình độ </w:t>
      </w:r>
      <w:r w:rsidRPr="000E427A">
        <w:rPr>
          <w:color w:val="000000"/>
        </w:rPr>
        <w:t xml:space="preserve">sơ cấp nấu ăn, </w:t>
      </w:r>
      <w:r w:rsidR="00F4277B">
        <w:rPr>
          <w:color w:val="000000"/>
        </w:rPr>
        <w:t xml:space="preserve">3/3 </w:t>
      </w:r>
      <w:r w:rsidRPr="000E427A">
        <w:rPr>
          <w:color w:val="000000"/>
        </w:rPr>
        <w:t>có</w:t>
      </w:r>
      <w:r w:rsidRPr="000E427A">
        <w:rPr>
          <w:color w:val="000000"/>
          <w:lang w:val="vi-VN"/>
        </w:rPr>
        <w:t xml:space="preserve"> chứng </w:t>
      </w:r>
      <w:r w:rsidRPr="000E427A">
        <w:rPr>
          <w:color w:val="000000"/>
        </w:rPr>
        <w:t>chỉ tập huấn VSATTP. Hàng năm</w:t>
      </w:r>
      <w:r w:rsidR="00322395">
        <w:rPr>
          <w:color w:val="000000"/>
        </w:rPr>
        <w:t>,</w:t>
      </w:r>
      <w:r w:rsidRPr="000E427A">
        <w:rPr>
          <w:color w:val="000000"/>
        </w:rPr>
        <w:t xml:space="preserve"> các nhân viên và giáo viên kiêm nhiệm đều được tham gia các lớp bồi dưỡng chuyên môn nghiệp vụ phù hợp theo vị trí việc làm </w:t>
      </w:r>
      <w:r w:rsidRPr="008E1DAA">
        <w:rPr>
          <w:b/>
          <w:color w:val="000000"/>
        </w:rPr>
        <w:t>[</w:t>
      </w:r>
      <w:r w:rsidRPr="000E427A">
        <w:rPr>
          <w:b/>
          <w:color w:val="000000"/>
          <w:lang w:val="vi-VN"/>
        </w:rPr>
        <w:t>H</w:t>
      </w:r>
      <w:r w:rsidRPr="000E427A">
        <w:rPr>
          <w:b/>
          <w:color w:val="000000"/>
        </w:rPr>
        <w:t>2-2.3-01]</w:t>
      </w:r>
      <w:r w:rsidRPr="000E427A">
        <w:rPr>
          <w:color w:val="000000"/>
        </w:rPr>
        <w:t>.</w:t>
      </w:r>
      <w:r w:rsidRPr="000E427A">
        <w:rPr>
          <w:b/>
          <w:color w:val="000000"/>
        </w:rPr>
        <w:t xml:space="preserve"> </w:t>
      </w:r>
      <w:r w:rsidRPr="000E427A">
        <w:rPr>
          <w:color w:val="000000"/>
        </w:rPr>
        <w:t xml:space="preserve">Nhân viên </w:t>
      </w:r>
      <w:r w:rsidRPr="000E427A">
        <w:rPr>
          <w:color w:val="000000"/>
          <w:lang w:val="vi-VN"/>
        </w:rPr>
        <w:t>và</w:t>
      </w:r>
      <w:r w:rsidRPr="000E427A">
        <w:rPr>
          <w:color w:val="000000"/>
        </w:rPr>
        <w:t xml:space="preserve"> giáo viên kiêm nhiệm </w:t>
      </w:r>
      <w:r w:rsidRPr="000E427A">
        <w:rPr>
          <w:color w:val="000000"/>
          <w:lang w:val="vi-VN"/>
        </w:rPr>
        <w:t>được sắp xếp công việc phù hợp với năng lực, trình độ đào tạo</w:t>
      </w:r>
      <w:r w:rsidRPr="000E427A">
        <w:rPr>
          <w:color w:val="000000"/>
        </w:rPr>
        <w:t xml:space="preserve"> </w:t>
      </w:r>
      <w:r w:rsidRPr="008E1DAA">
        <w:rPr>
          <w:b/>
          <w:color w:val="000000"/>
        </w:rPr>
        <w:t>[</w:t>
      </w:r>
      <w:r w:rsidRPr="000E427A">
        <w:rPr>
          <w:b/>
          <w:color w:val="000000"/>
          <w:lang w:val="vi-VN"/>
        </w:rPr>
        <w:t>H</w:t>
      </w:r>
      <w:r w:rsidRPr="000E427A">
        <w:rPr>
          <w:b/>
          <w:color w:val="000000"/>
        </w:rPr>
        <w:t>1-1.5-02]</w:t>
      </w:r>
      <w:r w:rsidRPr="000E427A">
        <w:rPr>
          <w:color w:val="000000"/>
          <w:lang w:val="vi-VN"/>
        </w:rPr>
        <w:t xml:space="preserve">. </w:t>
      </w:r>
      <w:r w:rsidRPr="000E427A">
        <w:rPr>
          <w:color w:val="000000"/>
        </w:rPr>
        <w:t xml:space="preserve">Tuy nhiên, do cơ cấu tổ chức nhân viên kế toán phải kiêm công tác văn thư, giáo viên kiêm nhiệm công tác y tế nên </w:t>
      </w:r>
      <w:r w:rsidR="00F4277B">
        <w:rPr>
          <w:color w:val="000000"/>
        </w:rPr>
        <w:t xml:space="preserve">đôi khi </w:t>
      </w:r>
      <w:r w:rsidRPr="000E427A">
        <w:rPr>
          <w:color w:val="000000"/>
        </w:rPr>
        <w:t>nhà trường chưa sắp xếp được thời gian hợp lý cho công tác kiêm nhiệm.</w:t>
      </w:r>
    </w:p>
    <w:p w:rsidR="008E1DAA" w:rsidRPr="000E427A" w:rsidRDefault="008E1DAA" w:rsidP="00CF7949">
      <w:pPr>
        <w:widowControl w:val="0"/>
        <w:autoSpaceDE w:val="0"/>
        <w:autoSpaceDN w:val="0"/>
        <w:adjustRightInd w:val="0"/>
        <w:ind w:firstLine="709"/>
        <w:jc w:val="both"/>
        <w:rPr>
          <w:color w:val="000000"/>
        </w:rPr>
      </w:pPr>
      <w:r w:rsidRPr="000E427A">
        <w:rPr>
          <w:color w:val="000000"/>
          <w:lang w:val="vi-VN"/>
        </w:rPr>
        <w:t>Trong</w:t>
      </w:r>
      <w:r w:rsidRPr="000E427A">
        <w:rPr>
          <w:color w:val="000000"/>
        </w:rPr>
        <w:t xml:space="preserve"> những năm qua</w:t>
      </w:r>
      <w:r w:rsidR="00322395">
        <w:rPr>
          <w:color w:val="000000"/>
        </w:rPr>
        <w:t>,</w:t>
      </w:r>
      <w:r w:rsidRPr="000E427A">
        <w:rPr>
          <w:color w:val="000000"/>
        </w:rPr>
        <w:t xml:space="preserve"> đội ngũ </w:t>
      </w:r>
      <w:r w:rsidRPr="000E427A">
        <w:rPr>
          <w:color w:val="000000"/>
          <w:lang w:val="vi-VN"/>
        </w:rPr>
        <w:t xml:space="preserve"> nhân viên luôn </w:t>
      </w:r>
      <w:r w:rsidRPr="000E427A">
        <w:rPr>
          <w:color w:val="000000"/>
        </w:rPr>
        <w:t xml:space="preserve">hoàn thành tốt chất lượng và khối lượng công việc </w:t>
      </w:r>
      <w:r w:rsidRPr="000E427A">
        <w:rPr>
          <w:color w:val="000000"/>
          <w:lang w:val="vi-VN"/>
        </w:rPr>
        <w:t xml:space="preserve">được giao. </w:t>
      </w:r>
      <w:r w:rsidRPr="000E427A">
        <w:rPr>
          <w:color w:val="000000"/>
        </w:rPr>
        <w:t>Đội ngũ nhân viên được hưởng đầy đủ các chế độ, chính sách theo quy định. Trong 05 năm qua k</w:t>
      </w:r>
      <w:r w:rsidRPr="000E427A">
        <w:rPr>
          <w:color w:val="000000"/>
          <w:lang w:val="vi-VN"/>
        </w:rPr>
        <w:t>hông có nhân viên vi phạm quy chế, quy định bị kỷ luật</w:t>
      </w:r>
      <w:r w:rsidRPr="000E427A">
        <w:rPr>
          <w:color w:val="000000"/>
        </w:rPr>
        <w:t xml:space="preserve">, khiển trách </w:t>
      </w:r>
      <w:r w:rsidRPr="000E427A">
        <w:rPr>
          <w:b/>
          <w:color w:val="000000"/>
        </w:rPr>
        <w:t>[H1.1.2.06].</w:t>
      </w:r>
    </w:p>
    <w:p w:rsidR="008E1DAA" w:rsidRPr="000E427A" w:rsidRDefault="008E1DAA" w:rsidP="00CF7949">
      <w:pPr>
        <w:widowControl w:val="0"/>
        <w:autoSpaceDE w:val="0"/>
        <w:autoSpaceDN w:val="0"/>
        <w:adjustRightInd w:val="0"/>
        <w:ind w:firstLine="709"/>
        <w:jc w:val="both"/>
        <w:rPr>
          <w:color w:val="000000"/>
        </w:rPr>
      </w:pPr>
      <w:r w:rsidRPr="000E427A">
        <w:rPr>
          <w:b/>
          <w:color w:val="000000"/>
          <w:lang w:val="vi-VN"/>
        </w:rPr>
        <w:lastRenderedPageBreak/>
        <w:t>2</w:t>
      </w:r>
      <w:r w:rsidRPr="000E427A">
        <w:rPr>
          <w:b/>
          <w:color w:val="000000"/>
        </w:rPr>
        <w:t>.</w:t>
      </w:r>
      <w:r w:rsidRPr="000E427A">
        <w:rPr>
          <w:b/>
          <w:color w:val="000000"/>
          <w:lang w:val="vi-VN"/>
        </w:rPr>
        <w:t xml:space="preserve"> Điểm mạnh</w:t>
      </w:r>
    </w:p>
    <w:p w:rsidR="008E1DAA" w:rsidRPr="000E427A" w:rsidRDefault="008E1DAA" w:rsidP="00CF7949">
      <w:pPr>
        <w:widowControl w:val="0"/>
        <w:autoSpaceDE w:val="0"/>
        <w:autoSpaceDN w:val="0"/>
        <w:adjustRightInd w:val="0"/>
        <w:ind w:firstLine="709"/>
        <w:jc w:val="both"/>
        <w:rPr>
          <w:b/>
          <w:color w:val="000000"/>
          <w:lang w:val="vi-VN"/>
        </w:rPr>
      </w:pPr>
      <w:r w:rsidRPr="000E427A">
        <w:rPr>
          <w:color w:val="000000"/>
          <w:lang w:val="vi-VN"/>
        </w:rPr>
        <w:t xml:space="preserve">Nhà trường có </w:t>
      </w:r>
      <w:r w:rsidRPr="000E427A">
        <w:rPr>
          <w:color w:val="000000"/>
        </w:rPr>
        <w:t>đ</w:t>
      </w:r>
      <w:r w:rsidRPr="000E427A">
        <w:rPr>
          <w:color w:val="000000"/>
          <w:lang w:val="vi-VN"/>
        </w:rPr>
        <w:t xml:space="preserve">ội ngũ nhân viên </w:t>
      </w:r>
      <w:r w:rsidRPr="000E427A">
        <w:rPr>
          <w:color w:val="000000"/>
        </w:rPr>
        <w:t xml:space="preserve">được đào tạo đúng vị trí việc làm. Đội ngũ nhân viên </w:t>
      </w:r>
      <w:r w:rsidRPr="000E427A">
        <w:rPr>
          <w:color w:val="000000"/>
          <w:lang w:val="vi-VN"/>
        </w:rPr>
        <w:t xml:space="preserve">nhiệt tình, </w:t>
      </w:r>
      <w:r w:rsidRPr="000E427A">
        <w:rPr>
          <w:color w:val="000000"/>
        </w:rPr>
        <w:t>trách nhiệm ham</w:t>
      </w:r>
      <w:r w:rsidRPr="000E427A">
        <w:rPr>
          <w:color w:val="000000"/>
          <w:lang w:val="vi-VN"/>
        </w:rPr>
        <w:t xml:space="preserve"> học hỏi, </w:t>
      </w:r>
      <w:r w:rsidRPr="000E427A">
        <w:rPr>
          <w:color w:val="000000"/>
        </w:rPr>
        <w:t xml:space="preserve">tích cực </w:t>
      </w:r>
      <w:r w:rsidRPr="000E427A">
        <w:rPr>
          <w:color w:val="000000"/>
          <w:lang w:val="vi-VN"/>
        </w:rPr>
        <w:t xml:space="preserve">tham gia tập huấn, bồi dưỡng chuyên môn nghiệp vụ </w:t>
      </w:r>
      <w:r w:rsidRPr="000E427A">
        <w:rPr>
          <w:color w:val="000000"/>
        </w:rPr>
        <w:t>đáp ứng yêu cầu của</w:t>
      </w:r>
      <w:r w:rsidRPr="000E427A">
        <w:rPr>
          <w:color w:val="000000"/>
          <w:lang w:val="vi-VN"/>
        </w:rPr>
        <w:t xml:space="preserve"> v</w:t>
      </w:r>
      <w:r w:rsidRPr="000E427A">
        <w:rPr>
          <w:color w:val="000000"/>
        </w:rPr>
        <w:t>ị</w:t>
      </w:r>
      <w:r w:rsidRPr="000E427A">
        <w:rPr>
          <w:color w:val="000000"/>
          <w:lang w:val="vi-VN"/>
        </w:rPr>
        <w:t xml:space="preserve"> trí </w:t>
      </w:r>
      <w:r w:rsidRPr="000E427A">
        <w:rPr>
          <w:color w:val="000000"/>
        </w:rPr>
        <w:t>việc làm</w:t>
      </w:r>
      <w:r w:rsidRPr="000E427A">
        <w:rPr>
          <w:color w:val="000000"/>
          <w:lang w:val="vi-VN"/>
        </w:rPr>
        <w:t xml:space="preserve">, luôn hoàn thành tốt mọi công việc, nhiệm vụ được giao. </w:t>
      </w:r>
    </w:p>
    <w:p w:rsidR="008E1DAA" w:rsidRPr="000E427A" w:rsidRDefault="008E1DAA" w:rsidP="00CF7949">
      <w:pPr>
        <w:autoSpaceDE w:val="0"/>
        <w:autoSpaceDN w:val="0"/>
        <w:adjustRightInd w:val="0"/>
        <w:ind w:firstLine="709"/>
        <w:jc w:val="both"/>
        <w:rPr>
          <w:b/>
          <w:color w:val="000000"/>
        </w:rPr>
      </w:pPr>
      <w:r w:rsidRPr="000E427A">
        <w:rPr>
          <w:b/>
          <w:color w:val="000000"/>
          <w:lang w:val="vi-VN"/>
        </w:rPr>
        <w:t>3. Điểm yếu</w:t>
      </w:r>
    </w:p>
    <w:p w:rsidR="008E1DAA" w:rsidRPr="000E427A" w:rsidRDefault="008E1DAA" w:rsidP="00CF7949">
      <w:pPr>
        <w:autoSpaceDE w:val="0"/>
        <w:autoSpaceDN w:val="0"/>
        <w:adjustRightInd w:val="0"/>
        <w:ind w:firstLine="709"/>
        <w:jc w:val="both"/>
        <w:rPr>
          <w:color w:val="000000"/>
          <w:lang w:val="vi-VN"/>
        </w:rPr>
      </w:pPr>
      <w:r w:rsidRPr="000E427A">
        <w:rPr>
          <w:color w:val="000000"/>
        </w:rPr>
        <w:t xml:space="preserve">Do cơ cấu tổ chức nhân viên kế toán kiêm văn thư, một giáo viên kiêm y tế </w:t>
      </w:r>
      <w:r w:rsidRPr="00590608">
        <w:t>không có giáo viên chuyên trách, mặt khác nhà trường</w:t>
      </w:r>
      <w:r w:rsidRPr="000E427A">
        <w:rPr>
          <w:color w:val="000000"/>
        </w:rPr>
        <w:t xml:space="preserve"> chưa sắp xếp được quỹ thời gian hợp lý cho công tác kiêm nhiệm nên ảnh hưởng đến kết quả thực hiện nhiệm vụ.</w:t>
      </w:r>
    </w:p>
    <w:p w:rsidR="008E1DAA" w:rsidRPr="000E427A" w:rsidRDefault="008E1DAA" w:rsidP="00CF7949">
      <w:pPr>
        <w:autoSpaceDE w:val="0"/>
        <w:autoSpaceDN w:val="0"/>
        <w:adjustRightInd w:val="0"/>
        <w:ind w:firstLine="709"/>
        <w:jc w:val="both"/>
        <w:rPr>
          <w:color w:val="000000"/>
        </w:rPr>
      </w:pPr>
      <w:r w:rsidRPr="000E427A">
        <w:rPr>
          <w:b/>
          <w:color w:val="000000"/>
          <w:lang w:val="vi-VN"/>
        </w:rPr>
        <w:t>4</w:t>
      </w:r>
      <w:r w:rsidRPr="000E427A">
        <w:rPr>
          <w:b/>
          <w:color w:val="000000"/>
        </w:rPr>
        <w:t>.</w:t>
      </w:r>
      <w:r w:rsidRPr="000E427A">
        <w:rPr>
          <w:b/>
          <w:color w:val="000000"/>
          <w:lang w:val="vi-VN"/>
        </w:rPr>
        <w:t xml:space="preserve"> Kế hoạch cải tiến chất lượng</w:t>
      </w:r>
    </w:p>
    <w:p w:rsidR="008E1DAA" w:rsidRPr="000E427A" w:rsidRDefault="008E1DAA" w:rsidP="00CF7949">
      <w:pPr>
        <w:autoSpaceDE w:val="0"/>
        <w:autoSpaceDN w:val="0"/>
        <w:adjustRightInd w:val="0"/>
        <w:ind w:firstLine="709"/>
        <w:jc w:val="both"/>
        <w:rPr>
          <w:color w:val="000000"/>
        </w:rPr>
      </w:pPr>
      <w:r w:rsidRPr="000E427A">
        <w:rPr>
          <w:color w:val="000000"/>
        </w:rPr>
        <w:t>Trong năm học 202</w:t>
      </w:r>
      <w:r w:rsidR="00F4277B">
        <w:rPr>
          <w:color w:val="000000"/>
        </w:rPr>
        <w:t>3</w:t>
      </w:r>
      <w:r w:rsidRPr="000E427A">
        <w:rPr>
          <w:color w:val="000000"/>
        </w:rPr>
        <w:t xml:space="preserve"> - 202</w:t>
      </w:r>
      <w:r w:rsidR="00F4277B">
        <w:rPr>
          <w:color w:val="000000"/>
        </w:rPr>
        <w:t>4</w:t>
      </w:r>
      <w:r w:rsidRPr="000E427A">
        <w:rPr>
          <w:color w:val="000000"/>
        </w:rPr>
        <w:t xml:space="preserve"> và những năm tiếp theo, nhà trường sẽ xây dựng kế hoạch bồi dưỡng nghiệp vụ văn thư cho nhân viên kế toán. Nhà trường sẽ sắp xếp quỹ thời gian hợp lý cho công tác kiêm nhiệm để các nhân viên thực hiện tốt nhiệm vụ được giao.</w:t>
      </w:r>
    </w:p>
    <w:p w:rsidR="008E1DAA" w:rsidRPr="00AA29FC" w:rsidRDefault="008E1DAA" w:rsidP="00CF7949">
      <w:pPr>
        <w:autoSpaceDE w:val="0"/>
        <w:autoSpaceDN w:val="0"/>
        <w:adjustRightInd w:val="0"/>
        <w:ind w:firstLine="709"/>
        <w:jc w:val="both"/>
        <w:rPr>
          <w:color w:val="000000"/>
          <w:lang w:val="en-US"/>
        </w:rPr>
      </w:pPr>
      <w:r w:rsidRPr="000E427A">
        <w:rPr>
          <w:b/>
          <w:color w:val="000000"/>
          <w:lang w:val="vi-VN"/>
        </w:rPr>
        <w:t xml:space="preserve">5. Tự đánh giá tiêu chí: </w:t>
      </w:r>
      <w:r w:rsidRPr="000E427A">
        <w:rPr>
          <w:color w:val="000000"/>
          <w:lang w:val="vi-VN"/>
        </w:rPr>
        <w:t xml:space="preserve">Đạt Mức </w:t>
      </w:r>
      <w:r w:rsidRPr="000E427A">
        <w:rPr>
          <w:color w:val="000000"/>
        </w:rPr>
        <w:t>3</w:t>
      </w:r>
    </w:p>
    <w:p w:rsidR="008E1DAA" w:rsidRPr="000E427A" w:rsidRDefault="008E1DAA" w:rsidP="00CF7949">
      <w:pPr>
        <w:autoSpaceDE w:val="0"/>
        <w:autoSpaceDN w:val="0"/>
        <w:adjustRightInd w:val="0"/>
        <w:ind w:firstLine="709"/>
        <w:jc w:val="both"/>
        <w:rPr>
          <w:b/>
          <w:color w:val="000000"/>
          <w:sz w:val="24"/>
          <w:lang w:val="nb-NO"/>
        </w:rPr>
      </w:pPr>
      <w:r w:rsidRPr="000E427A">
        <w:rPr>
          <w:b/>
          <w:color w:val="000000"/>
          <w:lang w:val="nb-NO"/>
        </w:rPr>
        <w:t>Kết luận về tiêu chuẩn 2</w:t>
      </w:r>
      <w:r w:rsidRPr="000E427A">
        <w:rPr>
          <w:color w:val="000000"/>
          <w:lang w:val="nb-NO"/>
        </w:rPr>
        <w:t>:</w:t>
      </w:r>
    </w:p>
    <w:p w:rsidR="008E1DAA" w:rsidRPr="000E427A" w:rsidRDefault="008E1DAA" w:rsidP="00CF7949">
      <w:pPr>
        <w:tabs>
          <w:tab w:val="left" w:pos="709"/>
        </w:tabs>
        <w:autoSpaceDE w:val="0"/>
        <w:autoSpaceDN w:val="0"/>
        <w:adjustRightInd w:val="0"/>
        <w:ind w:firstLine="709"/>
        <w:rPr>
          <w:color w:val="000000"/>
        </w:rPr>
      </w:pPr>
      <w:r w:rsidRPr="000E427A">
        <w:rPr>
          <w:b/>
          <w:color w:val="000000"/>
        </w:rPr>
        <w:tab/>
        <w:t>* Điểm mạnh</w:t>
      </w:r>
      <w:r w:rsidRPr="000E427A">
        <w:rPr>
          <w:color w:val="000000"/>
        </w:rPr>
        <w:t>:</w:t>
      </w:r>
    </w:p>
    <w:p w:rsidR="008E1DAA" w:rsidRPr="008C3CFE" w:rsidRDefault="008E1DAA" w:rsidP="00CF7949">
      <w:pPr>
        <w:shd w:val="clear" w:color="auto" w:fill="FFFFFF"/>
        <w:ind w:firstLine="720"/>
        <w:jc w:val="both"/>
      </w:pPr>
      <w:r w:rsidRPr="000E427A">
        <w:rPr>
          <w:color w:val="000000"/>
        </w:rPr>
        <w:t xml:space="preserve">Hiệu trưởng, phó hiệu trưởng có trình độ trên chuẩn, có phẩm chất chính trị tốt, có trình độ chuyên môn, năng lực quản lý vững vàng, linh hoạt trong công tác được tập thể Hội đồng sư phạm tín nhiệm. Hằng năm đều được đánh giá chuẩn hiệu trưởng, phó hiệu trưởng xếp loại tốt. Nhà trường có đội ngũ giáo viên đảm bảo đủ định biên giáo viên trên lớp và theo biên chế được giao. Hàng năm có </w:t>
      </w:r>
      <w:r w:rsidR="00F4277B">
        <w:rPr>
          <w:color w:val="000000"/>
        </w:rPr>
        <w:t>92,6</w:t>
      </w:r>
      <w:r w:rsidRPr="000E427A">
        <w:rPr>
          <w:color w:val="000000"/>
        </w:rPr>
        <w:t>% giáo viên được xếp loại chuẩn nghề nghiệp ở mức khá trở lên, không có giáo viên yếu kém và không có giáo viên nào vi phạm bị xử lý kỷ luật</w:t>
      </w:r>
      <w:r>
        <w:rPr>
          <w:color w:val="000000"/>
        </w:rPr>
        <w:t xml:space="preserve"> từ cảnh cáo trở lên</w:t>
      </w:r>
      <w:r w:rsidRPr="000E427A">
        <w:rPr>
          <w:color w:val="000000"/>
        </w:rPr>
        <w:t>. Đ</w:t>
      </w:r>
      <w:r w:rsidRPr="000E427A">
        <w:rPr>
          <w:color w:val="000000"/>
          <w:lang w:val="vi-VN"/>
        </w:rPr>
        <w:t xml:space="preserve">ội ngũ nhân viên </w:t>
      </w:r>
      <w:r w:rsidRPr="000E427A">
        <w:rPr>
          <w:color w:val="000000"/>
        </w:rPr>
        <w:t xml:space="preserve">được đào tạo đúng vị trí việc làm, </w:t>
      </w:r>
      <w:r w:rsidRPr="000E427A">
        <w:rPr>
          <w:color w:val="000000"/>
          <w:lang w:val="vi-VN"/>
        </w:rPr>
        <w:t xml:space="preserve">nhiệt tình, </w:t>
      </w:r>
      <w:r w:rsidRPr="000E427A">
        <w:rPr>
          <w:color w:val="000000"/>
        </w:rPr>
        <w:t xml:space="preserve">trách nhiệm và </w:t>
      </w:r>
      <w:r w:rsidRPr="000E427A">
        <w:rPr>
          <w:color w:val="000000"/>
          <w:lang w:val="vi-VN"/>
        </w:rPr>
        <w:t xml:space="preserve">luôn hoàn </w:t>
      </w:r>
      <w:r w:rsidRPr="008C3CFE">
        <w:rPr>
          <w:lang w:val="vi-VN"/>
        </w:rPr>
        <w:t>thành tốt mọi công</w:t>
      </w:r>
      <w:r w:rsidRPr="008C3CFE">
        <w:t xml:space="preserve"> </w:t>
      </w:r>
      <w:r w:rsidRPr="008C3CFE">
        <w:rPr>
          <w:lang w:val="vi-VN"/>
        </w:rPr>
        <w:t xml:space="preserve">việc, nhiệm vụ được giao. </w:t>
      </w:r>
    </w:p>
    <w:p w:rsidR="008E1DAA" w:rsidRPr="008C3CFE" w:rsidRDefault="008E1DAA" w:rsidP="00CF7949">
      <w:pPr>
        <w:tabs>
          <w:tab w:val="left" w:pos="709"/>
        </w:tabs>
        <w:autoSpaceDE w:val="0"/>
        <w:autoSpaceDN w:val="0"/>
        <w:adjustRightInd w:val="0"/>
        <w:ind w:firstLine="567"/>
        <w:jc w:val="both"/>
        <w:rPr>
          <w:b/>
        </w:rPr>
      </w:pPr>
      <w:r w:rsidRPr="008C3CFE">
        <w:rPr>
          <w:b/>
        </w:rPr>
        <w:t>* Điểm yếu</w:t>
      </w:r>
    </w:p>
    <w:p w:rsidR="008E1DAA" w:rsidRPr="008C3CFE" w:rsidRDefault="008E1DAA" w:rsidP="00CF7949">
      <w:pPr>
        <w:shd w:val="clear" w:color="auto" w:fill="FFFFFF"/>
        <w:tabs>
          <w:tab w:val="left" w:pos="709"/>
        </w:tabs>
        <w:ind w:firstLine="567"/>
        <w:jc w:val="both"/>
      </w:pPr>
      <w:r w:rsidRPr="008C3CFE">
        <w:t xml:space="preserve"> Nhiệm vụ kiêm nhiệm của nhân viên kế toán kiêm văn thư, giáo viên kiêm y tế còn hạn chế do nhà trường chưa sắp xếp được quỹ thời gian phù hợp cho công tác kiêm nhiệm.</w:t>
      </w:r>
    </w:p>
    <w:p w:rsidR="008E1DAA" w:rsidRPr="000E427A" w:rsidRDefault="008E1DAA" w:rsidP="00CF7949">
      <w:pPr>
        <w:shd w:val="clear" w:color="auto" w:fill="FFFFFF"/>
        <w:tabs>
          <w:tab w:val="left" w:pos="0"/>
        </w:tabs>
        <w:ind w:firstLine="709"/>
        <w:jc w:val="both"/>
        <w:rPr>
          <w:color w:val="000000"/>
          <w:lang w:val="vi-VN"/>
        </w:rPr>
      </w:pPr>
      <w:r w:rsidRPr="000E427A">
        <w:rPr>
          <w:color w:val="000000"/>
          <w:lang w:val="vi-VN"/>
        </w:rPr>
        <w:t>- Tổng số tiêu chí của tiêu chuẩn: 03 tiêu chí.</w:t>
      </w:r>
    </w:p>
    <w:p w:rsidR="008E1DAA" w:rsidRPr="000E427A" w:rsidRDefault="008E1DAA" w:rsidP="00CF7949">
      <w:pPr>
        <w:tabs>
          <w:tab w:val="left" w:pos="709"/>
        </w:tabs>
        <w:autoSpaceDE w:val="0"/>
        <w:autoSpaceDN w:val="0"/>
        <w:adjustRightInd w:val="0"/>
        <w:ind w:firstLine="720"/>
        <w:jc w:val="both"/>
        <w:rPr>
          <w:color w:val="000000"/>
        </w:rPr>
      </w:pPr>
      <w:r w:rsidRPr="000E427A">
        <w:rPr>
          <w:color w:val="000000"/>
          <w:lang w:val="vi-VN"/>
        </w:rPr>
        <w:t>- Số lượng tiêu chí đạt</w:t>
      </w:r>
      <w:r w:rsidRPr="000E427A">
        <w:rPr>
          <w:color w:val="000000"/>
        </w:rPr>
        <w:t xml:space="preserve"> Mức 1: 3</w:t>
      </w:r>
      <w:r w:rsidRPr="000E427A">
        <w:rPr>
          <w:color w:val="000000"/>
          <w:lang w:val="vi-VN"/>
        </w:rPr>
        <w:t>/</w:t>
      </w:r>
      <w:r w:rsidRPr="000E427A">
        <w:rPr>
          <w:color w:val="000000"/>
        </w:rPr>
        <w:t>3</w:t>
      </w:r>
      <w:r w:rsidRPr="000E427A">
        <w:rPr>
          <w:color w:val="000000"/>
          <w:lang w:val="vi-VN"/>
        </w:rPr>
        <w:t xml:space="preserve"> tiêu chí</w:t>
      </w:r>
      <w:r w:rsidRPr="000E427A">
        <w:rPr>
          <w:color w:val="000000"/>
        </w:rPr>
        <w:t>.</w:t>
      </w:r>
    </w:p>
    <w:p w:rsidR="008E1DAA" w:rsidRPr="000E427A" w:rsidRDefault="008E1DAA" w:rsidP="00CF7949">
      <w:pPr>
        <w:tabs>
          <w:tab w:val="left" w:pos="709"/>
        </w:tabs>
        <w:autoSpaceDE w:val="0"/>
        <w:autoSpaceDN w:val="0"/>
        <w:adjustRightInd w:val="0"/>
        <w:ind w:firstLine="720"/>
        <w:jc w:val="both"/>
        <w:rPr>
          <w:color w:val="000000"/>
        </w:rPr>
      </w:pPr>
      <w:r w:rsidRPr="000E427A">
        <w:rPr>
          <w:color w:val="000000"/>
          <w:lang w:val="vi-VN"/>
        </w:rPr>
        <w:t>- Số lượng tiêu chí đạt</w:t>
      </w:r>
      <w:r w:rsidRPr="000E427A">
        <w:rPr>
          <w:color w:val="000000"/>
        </w:rPr>
        <w:t xml:space="preserve"> Mức 2: 3</w:t>
      </w:r>
      <w:r w:rsidRPr="000E427A">
        <w:rPr>
          <w:color w:val="000000"/>
          <w:lang w:val="vi-VN"/>
        </w:rPr>
        <w:t>/</w:t>
      </w:r>
      <w:r w:rsidRPr="000E427A">
        <w:rPr>
          <w:color w:val="000000"/>
        </w:rPr>
        <w:t>3</w:t>
      </w:r>
      <w:r w:rsidRPr="000E427A">
        <w:rPr>
          <w:color w:val="000000"/>
          <w:lang w:val="vi-VN"/>
        </w:rPr>
        <w:t xml:space="preserve"> tiêu chí</w:t>
      </w:r>
      <w:r w:rsidRPr="000E427A">
        <w:rPr>
          <w:color w:val="000000"/>
        </w:rPr>
        <w:t>.</w:t>
      </w:r>
    </w:p>
    <w:p w:rsidR="008E1DAA" w:rsidRPr="000E427A" w:rsidRDefault="008E1DAA" w:rsidP="00CF7949">
      <w:pPr>
        <w:tabs>
          <w:tab w:val="left" w:pos="709"/>
        </w:tabs>
        <w:autoSpaceDE w:val="0"/>
        <w:autoSpaceDN w:val="0"/>
        <w:adjustRightInd w:val="0"/>
        <w:ind w:firstLine="720"/>
        <w:jc w:val="both"/>
        <w:rPr>
          <w:color w:val="000000"/>
        </w:rPr>
      </w:pPr>
      <w:r w:rsidRPr="000E427A">
        <w:rPr>
          <w:color w:val="000000"/>
          <w:lang w:val="vi-VN"/>
        </w:rPr>
        <w:t>- Số lượng tiêu chí đạt</w:t>
      </w:r>
      <w:r w:rsidRPr="000E427A">
        <w:rPr>
          <w:color w:val="000000"/>
        </w:rPr>
        <w:t xml:space="preserve"> Mức 3: 3</w:t>
      </w:r>
      <w:r w:rsidRPr="000E427A">
        <w:rPr>
          <w:color w:val="000000"/>
          <w:lang w:val="vi-VN"/>
        </w:rPr>
        <w:t>/</w:t>
      </w:r>
      <w:r w:rsidRPr="000E427A">
        <w:rPr>
          <w:color w:val="000000"/>
        </w:rPr>
        <w:t>3</w:t>
      </w:r>
      <w:r w:rsidRPr="000E427A">
        <w:rPr>
          <w:color w:val="000000"/>
          <w:lang w:val="vi-VN"/>
        </w:rPr>
        <w:t xml:space="preserve"> tiêu chí</w:t>
      </w:r>
      <w:r w:rsidRPr="000E427A">
        <w:rPr>
          <w:color w:val="000000"/>
        </w:rPr>
        <w:t>.</w:t>
      </w:r>
    </w:p>
    <w:p w:rsidR="00906479" w:rsidRPr="000E427A" w:rsidRDefault="00906479" w:rsidP="00CF7949">
      <w:pPr>
        <w:tabs>
          <w:tab w:val="left" w:pos="709"/>
          <w:tab w:val="left" w:pos="1400"/>
        </w:tabs>
        <w:ind w:firstLine="720"/>
        <w:jc w:val="both"/>
        <w:rPr>
          <w:bCs/>
          <w:color w:val="000000"/>
        </w:rPr>
      </w:pPr>
      <w:r w:rsidRPr="000E427A">
        <w:rPr>
          <w:b/>
          <w:color w:val="000000"/>
        </w:rPr>
        <w:t>3. Tiêu chuẩn 3</w:t>
      </w:r>
      <w:r w:rsidRPr="000E427A">
        <w:rPr>
          <w:color w:val="000000"/>
        </w:rPr>
        <w:t xml:space="preserve">. </w:t>
      </w:r>
      <w:r w:rsidRPr="000E427A">
        <w:rPr>
          <w:b/>
          <w:bCs/>
          <w:color w:val="000000"/>
          <w:lang w:val="vi-VN"/>
        </w:rPr>
        <w:t>Cơ sở vật chất</w:t>
      </w:r>
      <w:r w:rsidRPr="000E427A">
        <w:rPr>
          <w:b/>
          <w:bCs/>
          <w:color w:val="000000"/>
        </w:rPr>
        <w:t xml:space="preserve"> và thiết bị dạy học</w:t>
      </w:r>
    </w:p>
    <w:p w:rsidR="00906479" w:rsidRPr="000E427A" w:rsidRDefault="00906479" w:rsidP="00CF7949">
      <w:pPr>
        <w:tabs>
          <w:tab w:val="left" w:pos="0"/>
          <w:tab w:val="left" w:pos="709"/>
        </w:tabs>
        <w:autoSpaceDE w:val="0"/>
        <w:autoSpaceDN w:val="0"/>
        <w:adjustRightInd w:val="0"/>
        <w:jc w:val="both"/>
        <w:rPr>
          <w:color w:val="000000"/>
        </w:rPr>
      </w:pPr>
      <w:r>
        <w:rPr>
          <w:color w:val="000000"/>
        </w:rPr>
        <w:t xml:space="preserve">  </w:t>
      </w:r>
      <w:r w:rsidRPr="000E427A">
        <w:rPr>
          <w:color w:val="000000"/>
        </w:rPr>
        <w:tab/>
        <w:t xml:space="preserve">Trường Mầm non </w:t>
      </w:r>
      <w:r w:rsidR="00590608">
        <w:rPr>
          <w:color w:val="000000"/>
        </w:rPr>
        <w:t>Gia Khánh</w:t>
      </w:r>
      <w:r w:rsidRPr="000E427A">
        <w:rPr>
          <w:color w:val="000000"/>
        </w:rPr>
        <w:t xml:space="preserve"> được xây dựng tại </w:t>
      </w:r>
      <w:r w:rsidR="00590608">
        <w:rPr>
          <w:color w:val="000000"/>
        </w:rPr>
        <w:t xml:space="preserve">2 điểm </w:t>
      </w:r>
      <w:r w:rsidRPr="000E427A">
        <w:rPr>
          <w:color w:val="000000"/>
        </w:rPr>
        <w:t xml:space="preserve">trung tâm của </w:t>
      </w:r>
      <w:r w:rsidR="00590608">
        <w:rPr>
          <w:color w:val="000000"/>
        </w:rPr>
        <w:t>xã Gia Khánh và thôn Cao Dương</w:t>
      </w:r>
      <w:r w:rsidRPr="000E427A">
        <w:rPr>
          <w:color w:val="000000"/>
        </w:rPr>
        <w:t xml:space="preserve"> thuận tiện cho trẻ đến trường. Quy mô 0</w:t>
      </w:r>
      <w:r>
        <w:rPr>
          <w:color w:val="000000"/>
        </w:rPr>
        <w:t>2</w:t>
      </w:r>
      <w:r w:rsidRPr="000E427A">
        <w:rPr>
          <w:color w:val="000000"/>
        </w:rPr>
        <w:t xml:space="preserve"> điểm/trường theo hướng dẫn chuẩn hoá gồm có </w:t>
      </w:r>
      <w:r w:rsidR="00590608">
        <w:rPr>
          <w:color w:val="000000"/>
        </w:rPr>
        <w:t>14</w:t>
      </w:r>
      <w:r w:rsidRPr="000E427A">
        <w:rPr>
          <w:color w:val="000000"/>
        </w:rPr>
        <w:t xml:space="preserve"> phòng học được xây dựng kiên cố cao tầng, diện tích khuôn viên đảm bảo thoáng mát, môi trường xanh, sạch, an toàn và thân thiện. </w:t>
      </w:r>
    </w:p>
    <w:p w:rsidR="00906479" w:rsidRPr="000E427A" w:rsidRDefault="00906479" w:rsidP="00CF7949">
      <w:pPr>
        <w:widowControl w:val="0"/>
        <w:tabs>
          <w:tab w:val="left" w:pos="0"/>
        </w:tabs>
        <w:ind w:firstLine="709"/>
        <w:jc w:val="both"/>
        <w:rPr>
          <w:rFonts w:ascii="Arial" w:hAnsi="Arial" w:cs="Arial"/>
          <w:color w:val="000000"/>
          <w:shd w:val="clear" w:color="auto" w:fill="FFC4FE"/>
        </w:rPr>
      </w:pPr>
      <w:r w:rsidRPr="000E427A">
        <w:rPr>
          <w:color w:val="000000"/>
        </w:rPr>
        <w:tab/>
        <w:t>Nhà trường có đủ các phòng hành chính; phòng sinh hoạt chung; phòng giáo dục nghệ thuật; phòng tin họ</w:t>
      </w:r>
      <w:r w:rsidR="00CA0467">
        <w:rPr>
          <w:color w:val="000000"/>
        </w:rPr>
        <w:t>c và t</w:t>
      </w:r>
      <w:r w:rsidRPr="000E427A">
        <w:rPr>
          <w:color w:val="000000"/>
        </w:rPr>
        <w:t>iếng anh; phòng giáo dục thể chấ</w:t>
      </w:r>
      <w:r w:rsidR="006728CA">
        <w:rPr>
          <w:color w:val="000000"/>
        </w:rPr>
        <w:t>t; phòng hoạt động STEAM</w:t>
      </w:r>
      <w:r w:rsidRPr="000E427A">
        <w:rPr>
          <w:color w:val="000000"/>
        </w:rPr>
        <w:t xml:space="preserve">, bếp ăn,...khu vực bếp được xây dựng theo quy trình vận hành một chiều, đồ dùng trang thiết bị nhà bếp đầy đủ, ngăn nắp và thuận tiện khi sử dụng. </w:t>
      </w:r>
      <w:r w:rsidRPr="000E427A">
        <w:rPr>
          <w:color w:val="000000"/>
        </w:rPr>
        <w:lastRenderedPageBreak/>
        <w:t xml:space="preserve">Hàng năm nhà trường luôn quan tâm đến công tác bổ sung đồ dùng trang thiết bị và làm đồ dùng, đồ chơi cho trẻ trải nghiệm. Vì vậy, ngay từ những tháng hè nhà trường đã có kế hoạch chỉ đạo giáo viên tích cực làm đồ dùng, đồ chơi tự tạo từ những nguyên vật liệu sẵn có tại địa phương và phụ huynh học sinh ủng hộ. Từ sự năng động sáng tạo khéo léo của đội ngũ giáo viên nên đã làm được rất nhiều đồ dùng, đồ chơi phục vụ các hoạt động của trẻ nhất là các hoạt động trải nghiệm và ứng dụng phương pháp giáo dục tiên tiến, các loại đồ dùng, đồ chơi đều mang tính thẩm mỹ, an toàn hiệu quả và mang tính giáo dục cao.  </w:t>
      </w:r>
    </w:p>
    <w:p w:rsidR="00906479" w:rsidRPr="000E427A" w:rsidRDefault="00906479" w:rsidP="00CF7949">
      <w:pPr>
        <w:widowControl w:val="0"/>
        <w:tabs>
          <w:tab w:val="left" w:pos="0"/>
        </w:tabs>
        <w:ind w:firstLine="567"/>
        <w:jc w:val="both"/>
        <w:rPr>
          <w:color w:val="000000"/>
        </w:rPr>
      </w:pPr>
      <w:r w:rsidRPr="000E427A">
        <w:rPr>
          <w:color w:val="000000"/>
        </w:rPr>
        <w:t xml:space="preserve"> Bên cạnh các phòng sinh hoạt chung của trẻ có nhà vệ sinh sử dụng thuận tiện, an toàn và hiệu quả. Công trình nước sạch phục vụ sinh hoạt đầy đủ đảm bảo an toàn vệ sinh. Thiết bị đồ dùng, đồ chơi phong phú, đa dạng</w:t>
      </w:r>
      <w:r w:rsidRPr="000E427A">
        <w:rPr>
          <w:rFonts w:ascii="Arial" w:hAnsi="Arial" w:cs="Arial"/>
          <w:color w:val="000000"/>
        </w:rPr>
        <w:t>,</w:t>
      </w:r>
      <w:r w:rsidRPr="000E427A">
        <w:rPr>
          <w:color w:val="000000"/>
        </w:rPr>
        <w:t xml:space="preserve"> sân trường đã có hệ thống cây xanh, cây bóng mát, khu vui chơi trải nghiệm của trẻ thường xuyên được vệ sinh sạch sẽ và bảo đảm an toàn khi trẻ vui chơi</w:t>
      </w:r>
      <w:r w:rsidRPr="000E427A">
        <w:rPr>
          <w:iCs/>
          <w:color w:val="000000"/>
          <w:spacing w:val="4"/>
          <w:lang w:val="nb-NO"/>
        </w:rPr>
        <w:t>.</w:t>
      </w:r>
    </w:p>
    <w:p w:rsidR="00906479" w:rsidRPr="000E427A" w:rsidRDefault="00906479" w:rsidP="00CF7949">
      <w:pPr>
        <w:tabs>
          <w:tab w:val="left" w:pos="709"/>
          <w:tab w:val="left" w:pos="1400"/>
        </w:tabs>
        <w:ind w:firstLine="720"/>
        <w:jc w:val="both"/>
        <w:rPr>
          <w:b/>
          <w:color w:val="000000"/>
        </w:rPr>
      </w:pPr>
      <w:r w:rsidRPr="000E427A">
        <w:rPr>
          <w:b/>
          <w:color w:val="000000"/>
        </w:rPr>
        <w:t>Tiêu chí 3.1</w:t>
      </w:r>
      <w:r w:rsidRPr="000E427A">
        <w:rPr>
          <w:color w:val="000000"/>
        </w:rPr>
        <w:t xml:space="preserve">. </w:t>
      </w:r>
      <w:r w:rsidRPr="000E427A">
        <w:rPr>
          <w:b/>
          <w:color w:val="000000"/>
        </w:rPr>
        <w:t>Diện tích, khuôn viên và sân vườn</w:t>
      </w:r>
    </w:p>
    <w:p w:rsidR="00906479" w:rsidRPr="000E427A" w:rsidRDefault="00906479" w:rsidP="00CF7949">
      <w:pPr>
        <w:tabs>
          <w:tab w:val="left" w:pos="709"/>
        </w:tabs>
        <w:ind w:firstLine="720"/>
        <w:jc w:val="both"/>
        <w:rPr>
          <w:color w:val="000000"/>
          <w:lang w:val="nb-NO"/>
        </w:rPr>
      </w:pPr>
      <w:r w:rsidRPr="000E427A">
        <w:rPr>
          <w:color w:val="000000"/>
          <w:lang w:val="nb-NO"/>
        </w:rPr>
        <w:t xml:space="preserve">Mức 1: </w:t>
      </w:r>
    </w:p>
    <w:p w:rsidR="00906479" w:rsidRPr="000E427A" w:rsidRDefault="00906479" w:rsidP="00CF7949">
      <w:pPr>
        <w:tabs>
          <w:tab w:val="left" w:pos="709"/>
        </w:tabs>
        <w:ind w:firstLine="720"/>
        <w:jc w:val="both"/>
        <w:rPr>
          <w:i/>
          <w:color w:val="000000"/>
        </w:rPr>
      </w:pPr>
      <w:r w:rsidRPr="000E427A">
        <w:rPr>
          <w:i/>
          <w:color w:val="000000"/>
        </w:rPr>
        <w:t>a) Diện tích khu đất xây dựng hoặc diện tích sàn xây dựng bình quân tối thiểu cho một trẻ đảm bảo theo quy định;</w:t>
      </w:r>
    </w:p>
    <w:p w:rsidR="00906479" w:rsidRPr="000E427A" w:rsidRDefault="00906479" w:rsidP="00CF7949">
      <w:pPr>
        <w:tabs>
          <w:tab w:val="left" w:pos="709"/>
          <w:tab w:val="left" w:pos="1400"/>
        </w:tabs>
        <w:ind w:firstLine="720"/>
        <w:jc w:val="both"/>
        <w:rPr>
          <w:i/>
          <w:color w:val="000000"/>
        </w:rPr>
      </w:pPr>
      <w:r w:rsidRPr="000E427A">
        <w:rPr>
          <w:i/>
          <w:color w:val="000000"/>
          <w:lang w:val="vi-VN"/>
        </w:rPr>
        <w:t xml:space="preserve">b) </w:t>
      </w:r>
      <w:r w:rsidRPr="000E427A">
        <w:rPr>
          <w:i/>
          <w:color w:val="000000"/>
        </w:rPr>
        <w:t>Có cổng, biển tên trường, tường hoặc hàng rào bao quanh; khuôn viên đảm bảo vệ sinh, phù hợp cảnh quan, môi trường thân thiện và an toàn cho trẻ;</w:t>
      </w:r>
    </w:p>
    <w:p w:rsidR="00906479" w:rsidRPr="000E427A" w:rsidRDefault="00906479" w:rsidP="00CF7949">
      <w:pPr>
        <w:tabs>
          <w:tab w:val="left" w:pos="709"/>
        </w:tabs>
        <w:ind w:firstLine="720"/>
        <w:jc w:val="both"/>
        <w:rPr>
          <w:i/>
          <w:color w:val="000000"/>
        </w:rPr>
      </w:pPr>
      <w:r w:rsidRPr="000E427A">
        <w:rPr>
          <w:i/>
          <w:color w:val="000000"/>
        </w:rPr>
        <w:t>c) Có sân chơi, hiên chơi, hành lang của nhóm, lớp; sân chơi chung; sân chơi - cây xanh bố trí phù hợp với điều kiện của nhà trường, an toàn, đảm bảo cho tất cả trẻ được sử dụng.</w:t>
      </w:r>
    </w:p>
    <w:p w:rsidR="00906479" w:rsidRPr="000E427A" w:rsidRDefault="00906479" w:rsidP="00CF7949">
      <w:pPr>
        <w:tabs>
          <w:tab w:val="left" w:pos="709"/>
        </w:tabs>
        <w:ind w:firstLine="720"/>
        <w:jc w:val="both"/>
        <w:rPr>
          <w:color w:val="000000"/>
          <w:lang w:val="nb-NO"/>
        </w:rPr>
      </w:pPr>
      <w:r w:rsidRPr="000E427A">
        <w:rPr>
          <w:color w:val="000000"/>
          <w:lang w:val="nb-NO"/>
        </w:rPr>
        <w:t xml:space="preserve">Mức 2: </w:t>
      </w:r>
    </w:p>
    <w:p w:rsidR="00906479" w:rsidRPr="000E427A" w:rsidRDefault="00906479" w:rsidP="00CF7949">
      <w:pPr>
        <w:tabs>
          <w:tab w:val="left" w:pos="709"/>
          <w:tab w:val="left" w:pos="1400"/>
        </w:tabs>
        <w:ind w:firstLine="720"/>
        <w:jc w:val="both"/>
        <w:rPr>
          <w:i/>
          <w:color w:val="000000"/>
          <w:spacing w:val="4"/>
        </w:rPr>
      </w:pPr>
      <w:r w:rsidRPr="000E427A">
        <w:rPr>
          <w:i/>
          <w:color w:val="000000"/>
          <w:spacing w:val="4"/>
        </w:rPr>
        <w:t>a) Diện tích xây dựng công trình và diện tích sân vườn đảm bảo theo quy định;</w:t>
      </w:r>
    </w:p>
    <w:p w:rsidR="00906479" w:rsidRPr="000E427A" w:rsidRDefault="00906479" w:rsidP="00CF7949">
      <w:pPr>
        <w:tabs>
          <w:tab w:val="left" w:pos="1400"/>
        </w:tabs>
        <w:ind w:firstLine="720"/>
        <w:jc w:val="both"/>
        <w:rPr>
          <w:i/>
          <w:color w:val="000000"/>
        </w:rPr>
      </w:pPr>
      <w:r w:rsidRPr="000E427A">
        <w:rPr>
          <w:i/>
          <w:color w:val="000000"/>
        </w:rPr>
        <w:t xml:space="preserve">b) Khuôn viên có tường bao ngăn cách với bên ngoài; có sân chơi của nhóm, lớp; có </w:t>
      </w:r>
      <w:r w:rsidRPr="000E427A">
        <w:rPr>
          <w:i/>
          <w:color w:val="000000"/>
          <w:lang w:val="it-IT"/>
        </w:rPr>
        <w:t xml:space="preserve">nhiều cây xanh tạo bóng mát sân trường, </w:t>
      </w:r>
      <w:r w:rsidRPr="000E427A">
        <w:rPr>
          <w:i/>
          <w:color w:val="000000"/>
        </w:rPr>
        <w:t xml:space="preserve">thường xuyên được chăm sóc, cắt tỉa đẹp; có vườn cây dành riêng cho trẻ chăm sóc, bảo vệ và tạo cơ hội cho trẻ khám phá, học tập; </w:t>
      </w:r>
    </w:p>
    <w:p w:rsidR="00906479" w:rsidRPr="000E427A" w:rsidRDefault="00906479" w:rsidP="00CF7949">
      <w:pPr>
        <w:ind w:firstLine="720"/>
        <w:jc w:val="both"/>
        <w:rPr>
          <w:i/>
          <w:color w:val="000000"/>
        </w:rPr>
      </w:pPr>
      <w:r w:rsidRPr="000E427A">
        <w:rPr>
          <w:i/>
          <w:color w:val="000000"/>
        </w:rPr>
        <w:t>c) Khu vực trẻ chơi có đủ thiết bị và đồ chơi ngoài trời theo quy định; có rào chắn an toàn ngăn cách với ao, hồ (nếu có).</w:t>
      </w:r>
    </w:p>
    <w:p w:rsidR="00906479" w:rsidRPr="000E427A" w:rsidRDefault="00906479" w:rsidP="00CF7949">
      <w:pPr>
        <w:tabs>
          <w:tab w:val="left" w:pos="1400"/>
        </w:tabs>
        <w:ind w:firstLine="720"/>
        <w:jc w:val="both"/>
        <w:rPr>
          <w:color w:val="000000"/>
        </w:rPr>
      </w:pPr>
      <w:r w:rsidRPr="000E427A">
        <w:rPr>
          <w:color w:val="000000"/>
        </w:rPr>
        <w:t>Mức 3</w:t>
      </w:r>
    </w:p>
    <w:p w:rsidR="00906479" w:rsidRPr="000E427A" w:rsidRDefault="00906479" w:rsidP="00CF7949">
      <w:pPr>
        <w:tabs>
          <w:tab w:val="left" w:pos="1400"/>
        </w:tabs>
        <w:ind w:firstLine="720"/>
        <w:jc w:val="both"/>
        <w:rPr>
          <w:i/>
          <w:color w:val="000000"/>
          <w:spacing w:val="-6"/>
        </w:rPr>
      </w:pPr>
      <w:r w:rsidRPr="000E427A">
        <w:rPr>
          <w:i/>
          <w:color w:val="000000"/>
          <w:spacing w:val="-6"/>
        </w:rPr>
        <w:t>Sân vườn có khu vực riêng để thực hiện các hoạt động giáo dục phát triển vận động, có đủ các loại thiết bị và đồ chơi ngoài trời theo Danh mục thiết bị và đồ chơi ngoài trời cho giáo dục mầm non do Bộ Giáo dục và Đào tạo ban hành và có bổ sung thiết bị đồ chơi ngoài Danh mục phù hợp với thực tế, đảm bảo an toàn cho trẻ.</w:t>
      </w:r>
    </w:p>
    <w:p w:rsidR="00906479" w:rsidRPr="000E427A" w:rsidRDefault="00906479" w:rsidP="00CF7949">
      <w:pPr>
        <w:ind w:firstLine="709"/>
        <w:jc w:val="both"/>
        <w:rPr>
          <w:color w:val="000000"/>
          <w:lang w:val="vi-VN"/>
        </w:rPr>
      </w:pPr>
      <w:r w:rsidRPr="000E427A">
        <w:rPr>
          <w:b/>
          <w:bCs/>
          <w:color w:val="000000"/>
          <w:lang w:val="da-DK"/>
        </w:rPr>
        <w:t>1. Mô tả hiện trạng</w:t>
      </w:r>
    </w:p>
    <w:p w:rsidR="009A574C" w:rsidRPr="00CD7D30" w:rsidRDefault="00906479" w:rsidP="00CD7D30">
      <w:pPr>
        <w:tabs>
          <w:tab w:val="left" w:pos="709"/>
        </w:tabs>
        <w:ind w:firstLine="720"/>
        <w:jc w:val="both"/>
        <w:rPr>
          <w:i/>
          <w:color w:val="000000"/>
        </w:rPr>
      </w:pPr>
      <w:r w:rsidRPr="000E427A">
        <w:rPr>
          <w:color w:val="000000"/>
        </w:rPr>
        <w:t xml:space="preserve">Trường Mầm non </w:t>
      </w:r>
      <w:r w:rsidR="00590608">
        <w:rPr>
          <w:color w:val="000000"/>
        </w:rPr>
        <w:t>Gia Khánh</w:t>
      </w:r>
      <w:r w:rsidRPr="000E427A">
        <w:rPr>
          <w:color w:val="000000"/>
        </w:rPr>
        <w:t xml:space="preserve"> có </w:t>
      </w:r>
      <w:r w:rsidR="00CD7D30" w:rsidRPr="00CD7D30">
        <w:rPr>
          <w:color w:val="000000"/>
        </w:rPr>
        <w:t>diện tích khu đất xây dự</w:t>
      </w:r>
      <w:r w:rsidR="00CD7D30">
        <w:rPr>
          <w:color w:val="000000"/>
        </w:rPr>
        <w:t>ng</w:t>
      </w:r>
      <w:r w:rsidR="00CD7D30" w:rsidRPr="00CD7D30">
        <w:rPr>
          <w:color w:val="000000"/>
        </w:rPr>
        <w:t xml:space="preserve"> bình quân tối thiểu cho một trẻ đảm bảo theo quy định</w:t>
      </w:r>
      <w:r w:rsidR="00CD7D30">
        <w:rPr>
          <w:i/>
          <w:color w:val="000000"/>
        </w:rPr>
        <w:t xml:space="preserve">. </w:t>
      </w:r>
      <w:r w:rsidR="00CD7D30" w:rsidRPr="00CD7D30">
        <w:rPr>
          <w:color w:val="000000"/>
        </w:rPr>
        <w:t>K</w:t>
      </w:r>
      <w:r w:rsidRPr="000E427A">
        <w:rPr>
          <w:color w:val="000000"/>
        </w:rPr>
        <w:t xml:space="preserve">huôn viên rộng, thoáng mát với tổng diện tích đất </w:t>
      </w:r>
      <w:r w:rsidR="00590608" w:rsidRPr="00204A19">
        <w:t>7</w:t>
      </w:r>
      <w:r w:rsidR="00204A19" w:rsidRPr="00204A19">
        <w:t>.893,2</w:t>
      </w:r>
      <w:r w:rsidRPr="00204A19">
        <w:t>m</w:t>
      </w:r>
      <w:r w:rsidRPr="00204A19">
        <w:rPr>
          <w:vertAlign w:val="superscript"/>
        </w:rPr>
        <w:t>2</w:t>
      </w:r>
      <w:r w:rsidR="006728CA">
        <w:rPr>
          <w:vertAlign w:val="subscript"/>
        </w:rPr>
        <w:t>,</w:t>
      </w:r>
      <w:r w:rsidR="00B565DE">
        <w:rPr>
          <w:vertAlign w:val="subscript"/>
        </w:rPr>
        <w:t xml:space="preserve"> </w:t>
      </w:r>
      <w:r w:rsidR="00B565DE">
        <w:rPr>
          <w:color w:val="000000"/>
        </w:rPr>
        <w:t xml:space="preserve">diện </w:t>
      </w:r>
      <w:r w:rsidR="00B565DE" w:rsidRPr="00204A19">
        <w:t>tích đấ</w:t>
      </w:r>
      <w:r w:rsidR="007D7716">
        <w:t>t bình quân là 25,5</w:t>
      </w:r>
      <w:r w:rsidR="00B565DE" w:rsidRPr="00204A19">
        <w:t xml:space="preserve"> m</w:t>
      </w:r>
      <w:r w:rsidR="00B565DE" w:rsidRPr="00204A19">
        <w:rPr>
          <w:vertAlign w:val="superscript"/>
        </w:rPr>
        <w:t>2</w:t>
      </w:r>
      <w:r w:rsidR="00B565DE" w:rsidRPr="00204A19">
        <w:t>/trẻ</w:t>
      </w:r>
      <w:r w:rsidR="00B565DE">
        <w:t xml:space="preserve">, </w:t>
      </w:r>
      <w:r w:rsidR="006728CA">
        <w:rPr>
          <w:color w:val="000000"/>
        </w:rPr>
        <w:t>được chia thành hai điểm trường. Điểm trường Trung tâm diện tích đất 6.013,2 m</w:t>
      </w:r>
      <w:r w:rsidR="006728CA">
        <w:rPr>
          <w:color w:val="000000"/>
          <w:vertAlign w:val="superscript"/>
        </w:rPr>
        <w:t>2</w:t>
      </w:r>
      <w:r w:rsidR="006728CA">
        <w:rPr>
          <w:color w:val="000000"/>
        </w:rPr>
        <w:t>,</w:t>
      </w:r>
      <w:r w:rsidR="00B565DE">
        <w:rPr>
          <w:color w:val="000000"/>
        </w:rPr>
        <w:t xml:space="preserve"> điểm trường Cao Dương</w:t>
      </w:r>
      <w:r w:rsidRPr="000E427A">
        <w:rPr>
          <w:color w:val="000000"/>
        </w:rPr>
        <w:t xml:space="preserve"> </w:t>
      </w:r>
      <w:r w:rsidR="00B565DE">
        <w:rPr>
          <w:color w:val="000000"/>
        </w:rPr>
        <w:t>diện tích đất là 1.888 m</w:t>
      </w:r>
      <w:r w:rsidR="00B565DE">
        <w:rPr>
          <w:color w:val="000000"/>
          <w:vertAlign w:val="superscript"/>
        </w:rPr>
        <w:t>2</w:t>
      </w:r>
      <w:r w:rsidRPr="000E427A">
        <w:rPr>
          <w:color w:val="000000"/>
        </w:rPr>
        <w:t xml:space="preserve"> </w:t>
      </w:r>
      <w:r w:rsidRPr="007038FC">
        <w:rPr>
          <w:b/>
          <w:color w:val="000000"/>
        </w:rPr>
        <w:t>[H3-3.1-01]</w:t>
      </w:r>
      <w:r w:rsidRPr="000E427A">
        <w:rPr>
          <w:color w:val="000000"/>
        </w:rPr>
        <w:t>. Diện tích xây dựng công trình và diện tích sân vườn của nhà trường hiện nay đảm bảo theo đúng quy định Tiêu chuẩn quốc gia TCVN 3907: 2011 về yêu cầu thiết kế trường mầm non cụ thể: Diệ</w:t>
      </w:r>
      <w:r w:rsidR="00F17DC7">
        <w:rPr>
          <w:color w:val="000000"/>
        </w:rPr>
        <w:t xml:space="preserve">n tích xây dựng công trình điểm trường </w:t>
      </w:r>
      <w:r w:rsidR="00CC4D56">
        <w:rPr>
          <w:color w:val="000000"/>
        </w:rPr>
        <w:t>T</w:t>
      </w:r>
      <w:r w:rsidR="00F17DC7">
        <w:rPr>
          <w:color w:val="000000"/>
        </w:rPr>
        <w:t>rung tâm</w:t>
      </w:r>
      <w:r w:rsidR="00204A19">
        <w:rPr>
          <w:color w:val="000000"/>
        </w:rPr>
        <w:t xml:space="preserve"> là </w:t>
      </w:r>
      <w:r w:rsidR="00F17DC7">
        <w:rPr>
          <w:color w:val="000000"/>
        </w:rPr>
        <w:t>1.357m</w:t>
      </w:r>
      <w:r w:rsidR="00F17DC7">
        <w:rPr>
          <w:color w:val="000000"/>
          <w:vertAlign w:val="superscript"/>
        </w:rPr>
        <w:t>2</w:t>
      </w:r>
      <w:r w:rsidR="00F17DC7">
        <w:rPr>
          <w:color w:val="000000"/>
        </w:rPr>
        <w:t>, bình quân 5,</w:t>
      </w:r>
      <w:r w:rsidR="00F17DC7" w:rsidRPr="00CC4D56">
        <w:rPr>
          <w:color w:val="000000"/>
        </w:rPr>
        <w:t>97m2</w:t>
      </w:r>
      <w:r w:rsidR="00CC4D56">
        <w:rPr>
          <w:color w:val="000000"/>
        </w:rPr>
        <w:t>/</w:t>
      </w:r>
      <w:r w:rsidR="00CC4D56" w:rsidRPr="00CC4D56">
        <w:rPr>
          <w:color w:val="000000"/>
        </w:rPr>
        <w:t>trẻ</w:t>
      </w:r>
      <w:r w:rsidR="00CC4D56">
        <w:rPr>
          <w:color w:val="000000"/>
        </w:rPr>
        <w:t xml:space="preserve">; </w:t>
      </w:r>
      <w:r w:rsidR="00F17DC7">
        <w:rPr>
          <w:color w:val="000000"/>
        </w:rPr>
        <w:t xml:space="preserve"> </w:t>
      </w:r>
      <w:r w:rsidR="00CC4D56" w:rsidRPr="000E427A">
        <w:rPr>
          <w:color w:val="000000"/>
        </w:rPr>
        <w:t>Diệ</w:t>
      </w:r>
      <w:r w:rsidR="00CC4D56">
        <w:rPr>
          <w:color w:val="000000"/>
        </w:rPr>
        <w:t xml:space="preserve">n </w:t>
      </w:r>
      <w:r w:rsidR="00CC4D56">
        <w:rPr>
          <w:color w:val="000000"/>
        </w:rPr>
        <w:lastRenderedPageBreak/>
        <w:t>tích xây dựng công trình điểm trường Cao Dương là 343,35m</w:t>
      </w:r>
      <w:r w:rsidR="00CC4D56">
        <w:rPr>
          <w:color w:val="000000"/>
          <w:vertAlign w:val="superscript"/>
        </w:rPr>
        <w:t>2</w:t>
      </w:r>
      <w:r w:rsidR="00CC4D56">
        <w:rPr>
          <w:color w:val="000000"/>
        </w:rPr>
        <w:t>, bình quân 4,19</w:t>
      </w:r>
      <w:r w:rsidR="00CC4D56" w:rsidRPr="00CC4D56">
        <w:rPr>
          <w:color w:val="000000"/>
        </w:rPr>
        <w:t>m2</w:t>
      </w:r>
      <w:r w:rsidR="00CC4D56">
        <w:rPr>
          <w:color w:val="000000"/>
        </w:rPr>
        <w:t>/</w:t>
      </w:r>
      <w:r w:rsidR="00CC4D56" w:rsidRPr="00CC4D56">
        <w:rPr>
          <w:color w:val="000000"/>
        </w:rPr>
        <w:t>trẻ</w:t>
      </w:r>
      <w:r w:rsidRPr="000E427A">
        <w:rPr>
          <w:color w:val="000000"/>
        </w:rPr>
        <w:t xml:space="preserve">. Tổng diện tích </w:t>
      </w:r>
      <w:r w:rsidR="00554DF6">
        <w:rPr>
          <w:color w:val="000000"/>
        </w:rPr>
        <w:t xml:space="preserve">đất </w:t>
      </w:r>
      <w:r w:rsidRPr="000E427A">
        <w:rPr>
          <w:color w:val="000000"/>
        </w:rPr>
        <w:t xml:space="preserve">xây dựng khoảng </w:t>
      </w:r>
      <w:r w:rsidR="00554DF6">
        <w:t>1.700,35</w:t>
      </w:r>
      <w:r w:rsidR="00522662" w:rsidRPr="00522662">
        <w:t xml:space="preserve"> </w:t>
      </w:r>
      <w:r w:rsidRPr="00522662">
        <w:t>m</w:t>
      </w:r>
      <w:r w:rsidRPr="00522662">
        <w:rPr>
          <w:vertAlign w:val="superscript"/>
        </w:rPr>
        <w:t>2</w:t>
      </w:r>
      <w:r w:rsidRPr="00791EDF">
        <w:t>.</w:t>
      </w:r>
      <w:r w:rsidRPr="000E427A">
        <w:rPr>
          <w:color w:val="000000"/>
        </w:rPr>
        <w:t xml:space="preserve"> Diện tích sân</w:t>
      </w:r>
      <w:r w:rsidR="00495783">
        <w:rPr>
          <w:color w:val="000000"/>
        </w:rPr>
        <w:t>,</w:t>
      </w:r>
      <w:r w:rsidRPr="000E427A">
        <w:rPr>
          <w:color w:val="000000"/>
        </w:rPr>
        <w:t xml:space="preserve"> vườ</w:t>
      </w:r>
      <w:r w:rsidR="007038FC">
        <w:rPr>
          <w:color w:val="000000"/>
        </w:rPr>
        <w:t>n</w:t>
      </w:r>
      <w:r w:rsidR="00495783">
        <w:rPr>
          <w:color w:val="000000"/>
        </w:rPr>
        <w:t xml:space="preserve"> </w:t>
      </w:r>
      <w:r w:rsidRPr="000E427A">
        <w:rPr>
          <w:color w:val="000000"/>
        </w:rPr>
        <w:t xml:space="preserve">khoảng </w:t>
      </w:r>
      <w:r w:rsidR="00554DF6">
        <w:t>6.192,85</w:t>
      </w:r>
      <w:r w:rsidRPr="00522662">
        <w:t xml:space="preserve"> m</w:t>
      </w:r>
      <w:r w:rsidRPr="00522662">
        <w:rPr>
          <w:vertAlign w:val="superscript"/>
        </w:rPr>
        <w:t>2</w:t>
      </w:r>
      <w:r w:rsidRPr="000E427A">
        <w:rPr>
          <w:color w:val="000000"/>
        </w:rPr>
        <w:t xml:space="preserve"> đảm bảo theo quy định</w:t>
      </w:r>
      <w:r w:rsidR="007038FC">
        <w:rPr>
          <w:color w:val="000000"/>
        </w:rPr>
        <w:t xml:space="preserve"> </w:t>
      </w:r>
      <w:r w:rsidR="007038FC" w:rsidRPr="007038FC">
        <w:rPr>
          <w:b/>
          <w:color w:val="000000"/>
        </w:rPr>
        <w:t>[H3-3.1-02]</w:t>
      </w:r>
      <w:r w:rsidRPr="007038FC">
        <w:rPr>
          <w:color w:val="000000"/>
        </w:rPr>
        <w:t>;</w:t>
      </w:r>
      <w:r w:rsidRPr="000E427A">
        <w:rPr>
          <w:color w:val="000000"/>
        </w:rPr>
        <w:t xml:space="preserve"> </w:t>
      </w:r>
    </w:p>
    <w:p w:rsidR="000A32E4" w:rsidRDefault="009A574C" w:rsidP="000A32E4">
      <w:pPr>
        <w:tabs>
          <w:tab w:val="left" w:pos="1400"/>
        </w:tabs>
        <w:ind w:firstLine="720"/>
        <w:jc w:val="both"/>
        <w:rPr>
          <w:color w:val="000000"/>
        </w:rPr>
      </w:pPr>
      <w:r>
        <w:rPr>
          <w:color w:val="000000"/>
        </w:rPr>
        <w:t>Khuôn viên n</w:t>
      </w:r>
      <w:r w:rsidR="00906479" w:rsidRPr="000E427A">
        <w:rPr>
          <w:color w:val="000000"/>
        </w:rPr>
        <w:t xml:space="preserve">hà trường có </w:t>
      </w:r>
      <w:r>
        <w:rPr>
          <w:color w:val="000000"/>
        </w:rPr>
        <w:t>tường bao ngăn cách với bên ngoài được xây dựng kiên cố, quét  vôi ve sạch đẹp, có gắn các biểu bảng để tuyên truyền tới cha mẹ học sinh</w:t>
      </w:r>
      <w:r w:rsidR="008F5906">
        <w:rPr>
          <w:color w:val="000000"/>
        </w:rPr>
        <w:t>,</w:t>
      </w:r>
      <w:r>
        <w:rPr>
          <w:color w:val="000000"/>
        </w:rPr>
        <w:t xml:space="preserve"> đảm bảo an toàn cho trẻ</w:t>
      </w:r>
      <w:r w:rsidR="00906479" w:rsidRPr="000E427A">
        <w:rPr>
          <w:color w:val="000000"/>
        </w:rPr>
        <w:t xml:space="preserve"> </w:t>
      </w:r>
      <w:r w:rsidR="007038FC">
        <w:rPr>
          <w:b/>
          <w:color w:val="000000"/>
        </w:rPr>
        <w:t>[H3-3.1-02</w:t>
      </w:r>
      <w:r w:rsidR="00906479" w:rsidRPr="000E427A">
        <w:rPr>
          <w:b/>
          <w:color w:val="000000"/>
        </w:rPr>
        <w:t>]</w:t>
      </w:r>
      <w:r w:rsidR="00906479" w:rsidRPr="000E427A">
        <w:rPr>
          <w:color w:val="000000"/>
        </w:rPr>
        <w:t>.</w:t>
      </w:r>
      <w:r w:rsidR="006F7524">
        <w:rPr>
          <w:color w:val="000000"/>
        </w:rPr>
        <w:t xml:space="preserve"> S</w:t>
      </w:r>
      <w:r w:rsidR="00906479" w:rsidRPr="000E427A">
        <w:rPr>
          <w:color w:val="000000"/>
        </w:rPr>
        <w:t xml:space="preserve">ân chơi được thiết kế phù hợp với khuôn viên, </w:t>
      </w:r>
      <w:r w:rsidR="00184D24">
        <w:rPr>
          <w:color w:val="000000"/>
        </w:rPr>
        <w:t xml:space="preserve">nát gạch bằng phẳng, </w:t>
      </w:r>
      <w:r w:rsidR="00906479" w:rsidRPr="000E427A">
        <w:rPr>
          <w:color w:val="000000"/>
        </w:rPr>
        <w:t>sân chơi không bị rêu trơn trượ</w:t>
      </w:r>
      <w:r w:rsidR="006F7524">
        <w:rPr>
          <w:color w:val="000000"/>
        </w:rPr>
        <w:t xml:space="preserve">t, đã có hàng cây </w:t>
      </w:r>
      <w:r w:rsidR="00184D24">
        <w:rPr>
          <w:color w:val="000000"/>
        </w:rPr>
        <w:t xml:space="preserve">ăn quả và cây </w:t>
      </w:r>
      <w:r w:rsidR="006F7524">
        <w:rPr>
          <w:color w:val="000000"/>
        </w:rPr>
        <w:t xml:space="preserve">bóng mát, </w:t>
      </w:r>
      <w:r w:rsidR="00184D24">
        <w:rPr>
          <w:color w:val="000000"/>
        </w:rPr>
        <w:t xml:space="preserve">cây hoa cây cảnh </w:t>
      </w:r>
      <w:r w:rsidR="006F7524">
        <w:rPr>
          <w:color w:val="000000"/>
        </w:rPr>
        <w:t xml:space="preserve">thường xuyên được cắt tỉa đẹp, </w:t>
      </w:r>
      <w:r w:rsidR="00906479" w:rsidRPr="000E427A">
        <w:rPr>
          <w:color w:val="000000"/>
        </w:rPr>
        <w:t>để trẻ vui chơi, đảm bảo an toàn khi trẻ thực hiện các hoạt động ngoài trời, có khu vực riêng thuận tiện trong việc thực hiện các hoạt động giáo dục phát triển vận động</w:t>
      </w:r>
      <w:r w:rsidR="00184D24">
        <w:rPr>
          <w:color w:val="000000"/>
        </w:rPr>
        <w:t>, phát triển trí tuệ. C</w:t>
      </w:r>
      <w:r w:rsidR="00184D24" w:rsidRPr="00184D24">
        <w:rPr>
          <w:color w:val="000000"/>
        </w:rPr>
        <w:t xml:space="preserve">ó vườn cây dành riêng cho trẻ chăm sóc, bảo vệ </w:t>
      </w:r>
      <w:r w:rsidR="000A32E4">
        <w:rPr>
          <w:color w:val="000000"/>
        </w:rPr>
        <w:t>được phân chia theo từng lớp</w:t>
      </w:r>
      <w:r w:rsidR="009612EC">
        <w:rPr>
          <w:color w:val="000000"/>
        </w:rPr>
        <w:t xml:space="preserve"> </w:t>
      </w:r>
      <w:r w:rsidR="00184D24" w:rsidRPr="00184D24">
        <w:rPr>
          <w:color w:val="000000"/>
        </w:rPr>
        <w:t>và tạo cơ hội cho trẻ khám phá, học tập</w:t>
      </w:r>
      <w:r w:rsidR="00184D24">
        <w:rPr>
          <w:color w:val="000000"/>
        </w:rPr>
        <w:t xml:space="preserve"> hàng ngày</w:t>
      </w:r>
      <w:r w:rsidR="009612EC">
        <w:rPr>
          <w:color w:val="000000"/>
        </w:rPr>
        <w:t xml:space="preserve"> </w:t>
      </w:r>
      <w:r w:rsidR="009612EC">
        <w:rPr>
          <w:b/>
          <w:color w:val="000000"/>
        </w:rPr>
        <w:t>[H3-3.1-03</w:t>
      </w:r>
      <w:r w:rsidR="009612EC" w:rsidRPr="000E427A">
        <w:rPr>
          <w:b/>
          <w:color w:val="000000"/>
        </w:rPr>
        <w:t>]</w:t>
      </w:r>
      <w:r w:rsidR="00184D24">
        <w:rPr>
          <w:color w:val="000000"/>
        </w:rPr>
        <w:t xml:space="preserve">. </w:t>
      </w:r>
    </w:p>
    <w:p w:rsidR="00906479" w:rsidRPr="006F7524" w:rsidRDefault="00906479" w:rsidP="00CD7D30">
      <w:pPr>
        <w:tabs>
          <w:tab w:val="left" w:pos="1400"/>
        </w:tabs>
        <w:ind w:firstLine="720"/>
        <w:jc w:val="both"/>
        <w:rPr>
          <w:color w:val="000000"/>
        </w:rPr>
      </w:pPr>
      <w:r w:rsidRPr="000E427A">
        <w:rPr>
          <w:color w:val="000000"/>
        </w:rPr>
        <w:t xml:space="preserve"> Sân chơi có đủ các trang thiết bị và đồ chơi ngoài trời theo đúng danh mục thiết bị và đồ chơi ngoài trời cho giáo dục mầm non do Bộ giáo dục và Đào tạo ban hành, có bộ đồ chơi phát triển thể chất, có mái che</w:t>
      </w:r>
      <w:r w:rsidR="00791EDF">
        <w:rPr>
          <w:color w:val="000000"/>
        </w:rPr>
        <w:t xml:space="preserve"> và bóng cây che mát</w:t>
      </w:r>
      <w:r w:rsidRPr="000E427A">
        <w:rPr>
          <w:color w:val="000000"/>
        </w:rPr>
        <w:t xml:space="preserve"> đảm bảo cho trẻ vui chơi hàng ngày. Có các khu vưc cho trẻ trải nghiệm: Góc chợ</w:t>
      </w:r>
      <w:r w:rsidR="00791EDF">
        <w:rPr>
          <w:color w:val="000000"/>
        </w:rPr>
        <w:t xml:space="preserve"> quê</w:t>
      </w:r>
      <w:r w:rsidRPr="000E427A">
        <w:rPr>
          <w:color w:val="000000"/>
        </w:rPr>
        <w:t xml:space="preserve">, </w:t>
      </w:r>
      <w:r w:rsidR="00791EDF">
        <w:rPr>
          <w:color w:val="000000"/>
        </w:rPr>
        <w:t xml:space="preserve">thư viện xanh, vườn cổ tích, </w:t>
      </w:r>
      <w:r w:rsidRPr="000E427A">
        <w:rPr>
          <w:color w:val="000000"/>
        </w:rPr>
        <w:t xml:space="preserve">vườn rau, sân bóng… </w:t>
      </w:r>
      <w:r w:rsidR="009612EC">
        <w:rPr>
          <w:b/>
          <w:color w:val="000000"/>
        </w:rPr>
        <w:t>[H1-1.4-07], [H3-3.1-03</w:t>
      </w:r>
      <w:r w:rsidRPr="000E427A">
        <w:rPr>
          <w:b/>
          <w:color w:val="000000"/>
        </w:rPr>
        <w:t>]</w:t>
      </w:r>
      <w:r w:rsidRPr="000E427A">
        <w:rPr>
          <w:color w:val="000000"/>
        </w:rPr>
        <w:t>.</w:t>
      </w:r>
      <w:r w:rsidRPr="000E427A">
        <w:rPr>
          <w:b/>
          <w:color w:val="000000"/>
        </w:rPr>
        <w:t xml:space="preserve"> </w:t>
      </w:r>
      <w:r w:rsidRPr="000E427A">
        <w:rPr>
          <w:color w:val="000000"/>
        </w:rPr>
        <w:t>Tuy nhiên</w:t>
      </w:r>
      <w:r w:rsidR="003C5621">
        <w:rPr>
          <w:color w:val="000000"/>
        </w:rPr>
        <w:t>,</w:t>
      </w:r>
      <w:r w:rsidRPr="000E427A">
        <w:rPr>
          <w:color w:val="000000"/>
        </w:rPr>
        <w:t xml:space="preserve"> </w:t>
      </w:r>
      <w:r w:rsidR="00CD7D30">
        <w:rPr>
          <w:color w:val="000000"/>
        </w:rPr>
        <w:t xml:space="preserve">điểm trường Cao Dương </w:t>
      </w:r>
      <w:r w:rsidR="009612EC">
        <w:rPr>
          <w:color w:val="000000"/>
        </w:rPr>
        <w:t>diện tích xây dựng</w:t>
      </w:r>
      <w:r w:rsidR="00AF2009">
        <w:rPr>
          <w:color w:val="000000"/>
        </w:rPr>
        <w:t xml:space="preserve"> chưa được </w:t>
      </w:r>
      <w:r w:rsidR="00000D6D">
        <w:rPr>
          <w:color w:val="000000"/>
        </w:rPr>
        <w:t>rộ</w:t>
      </w:r>
      <w:r w:rsidR="009612EC">
        <w:rPr>
          <w:color w:val="000000"/>
        </w:rPr>
        <w:t>ng</w:t>
      </w:r>
      <w:r w:rsidR="004E0E20">
        <w:rPr>
          <w:color w:val="000000"/>
        </w:rPr>
        <w:t>, sân chơi chưa có nhiều cây xanh bóng mát</w:t>
      </w:r>
      <w:r w:rsidR="00CD7D30">
        <w:rPr>
          <w:color w:val="000000"/>
        </w:rPr>
        <w:t xml:space="preserve">, </w:t>
      </w:r>
      <w:r w:rsidR="00CD7D30" w:rsidRPr="00CD7D30">
        <w:rPr>
          <w:color w:val="000000"/>
        </w:rPr>
        <w:t>chưa có vườn cây dành riêng cho trẻ chăm sóc, bảo vệ và tạo cơ hội cho trẻ khám phá, học tậ</w:t>
      </w:r>
      <w:r w:rsidR="00CD7D30">
        <w:rPr>
          <w:color w:val="000000"/>
        </w:rPr>
        <w:t>p.</w:t>
      </w:r>
    </w:p>
    <w:p w:rsidR="00906479" w:rsidRPr="000E427A" w:rsidRDefault="00906479" w:rsidP="00CF7949">
      <w:pPr>
        <w:autoSpaceDE w:val="0"/>
        <w:autoSpaceDN w:val="0"/>
        <w:adjustRightInd w:val="0"/>
        <w:ind w:firstLine="851"/>
        <w:jc w:val="both"/>
        <w:rPr>
          <w:color w:val="000000"/>
        </w:rPr>
      </w:pPr>
      <w:r w:rsidRPr="000E427A">
        <w:rPr>
          <w:b/>
          <w:color w:val="000000"/>
        </w:rPr>
        <w:t>2.  Điểm mạnh</w:t>
      </w:r>
    </w:p>
    <w:p w:rsidR="00906479" w:rsidRPr="000E427A" w:rsidRDefault="00906479" w:rsidP="00CF7949">
      <w:pPr>
        <w:widowControl w:val="0"/>
        <w:autoSpaceDE w:val="0"/>
        <w:autoSpaceDN w:val="0"/>
        <w:adjustRightInd w:val="0"/>
        <w:ind w:firstLine="851"/>
        <w:jc w:val="both"/>
        <w:rPr>
          <w:color w:val="000000"/>
        </w:rPr>
      </w:pPr>
      <w:r>
        <w:rPr>
          <w:color w:val="000000"/>
        </w:rPr>
        <w:t xml:space="preserve"> </w:t>
      </w:r>
      <w:r w:rsidRPr="000E427A">
        <w:rPr>
          <w:color w:val="000000"/>
        </w:rPr>
        <w:t xml:space="preserve">Trường </w:t>
      </w:r>
      <w:r w:rsidR="00CD7D30" w:rsidRPr="000E427A">
        <w:rPr>
          <w:color w:val="000000"/>
        </w:rPr>
        <w:t xml:space="preserve">có </w:t>
      </w:r>
      <w:r w:rsidR="00CD7D30" w:rsidRPr="00CD7D30">
        <w:rPr>
          <w:color w:val="000000"/>
        </w:rPr>
        <w:t>diện tích khu đất xây dự</w:t>
      </w:r>
      <w:r w:rsidR="00CD7D30">
        <w:rPr>
          <w:color w:val="000000"/>
        </w:rPr>
        <w:t>ng</w:t>
      </w:r>
      <w:r w:rsidR="00CD7D30" w:rsidRPr="00CD7D30">
        <w:rPr>
          <w:color w:val="000000"/>
        </w:rPr>
        <w:t xml:space="preserve"> bình quân tối thiểu cho một trẻ đảm bảo theo</w:t>
      </w:r>
      <w:r w:rsidR="00CD7D30">
        <w:rPr>
          <w:color w:val="000000"/>
        </w:rPr>
        <w:t xml:space="preserve"> quy. </w:t>
      </w:r>
      <w:r w:rsidRPr="000E427A">
        <w:rPr>
          <w:color w:val="000000"/>
        </w:rPr>
        <w:t>Khuôn viên nhà trường rộng rãi, có tường bao quanh, bố trí phù hợp tạo cảnh quan môi trường xanh an toàn thân thiện, cho trẻ. Sân chơi có đủ các trang thiết bị và đồ chơi ngoài trời và khu vui chơi phát triển thể chất, trải nghiệm có mái che, được thiết kế quy mô rộng rãi, thoáng mát, sân chơi không bị rêu trơn trượt đảm bảo cho hoạt động giáo dụ</w:t>
      </w:r>
      <w:r w:rsidR="00EA7654">
        <w:rPr>
          <w:color w:val="000000"/>
        </w:rPr>
        <w:t>c. Sân t</w:t>
      </w:r>
      <w:r w:rsidRPr="000E427A">
        <w:rPr>
          <w:color w:val="000000"/>
        </w:rPr>
        <w:t>rườ</w:t>
      </w:r>
      <w:r w:rsidR="00EA7654">
        <w:rPr>
          <w:color w:val="000000"/>
        </w:rPr>
        <w:t>ng</w:t>
      </w:r>
      <w:r w:rsidRPr="000E427A">
        <w:rPr>
          <w:color w:val="000000"/>
        </w:rPr>
        <w:t xml:space="preserve"> trồng nhiều cây xanh, cây cảnh, cây hoa và tạo cảnh quan sinh động</w:t>
      </w:r>
      <w:r w:rsidR="00EA7654">
        <w:rPr>
          <w:color w:val="000000"/>
        </w:rPr>
        <w:t>, đẹp mắt</w:t>
      </w:r>
      <w:r w:rsidRPr="000E427A">
        <w:rPr>
          <w:color w:val="000000"/>
        </w:rPr>
        <w:t>.</w:t>
      </w:r>
    </w:p>
    <w:p w:rsidR="00906479" w:rsidRPr="000E427A" w:rsidRDefault="00906479" w:rsidP="00C457BF">
      <w:pPr>
        <w:autoSpaceDE w:val="0"/>
        <w:autoSpaceDN w:val="0"/>
        <w:adjustRightInd w:val="0"/>
        <w:ind w:firstLine="720"/>
        <w:jc w:val="both"/>
        <w:rPr>
          <w:color w:val="000000"/>
        </w:rPr>
      </w:pPr>
      <w:r w:rsidRPr="000E427A">
        <w:rPr>
          <w:b/>
          <w:color w:val="000000"/>
        </w:rPr>
        <w:t>3. Điểm yếu</w:t>
      </w:r>
    </w:p>
    <w:p w:rsidR="00EA7654" w:rsidRDefault="00EA7654" w:rsidP="00CF7949">
      <w:pPr>
        <w:autoSpaceDE w:val="0"/>
        <w:autoSpaceDN w:val="0"/>
        <w:adjustRightInd w:val="0"/>
        <w:ind w:firstLine="720"/>
        <w:jc w:val="both"/>
        <w:rPr>
          <w:color w:val="000000"/>
        </w:rPr>
      </w:pPr>
      <w:r>
        <w:rPr>
          <w:color w:val="000000"/>
        </w:rPr>
        <w:t>Điểm trường Cao Dương cây xanh bóng mát</w:t>
      </w:r>
      <w:r w:rsidR="00425D53">
        <w:rPr>
          <w:color w:val="000000"/>
        </w:rPr>
        <w:t xml:space="preserve"> chưa phong phú</w:t>
      </w:r>
      <w:r>
        <w:rPr>
          <w:color w:val="000000"/>
        </w:rPr>
        <w:t xml:space="preserve">, </w:t>
      </w:r>
      <w:r w:rsidRPr="00CD7D30">
        <w:rPr>
          <w:color w:val="000000"/>
        </w:rPr>
        <w:t>chưa có vườn cây dành riêng cho trẻ chăm sóc, bảo vệ và tạo cơ hội cho trẻ khám phá, học tậ</w:t>
      </w:r>
      <w:r>
        <w:rPr>
          <w:color w:val="000000"/>
        </w:rPr>
        <w:t>p.</w:t>
      </w:r>
    </w:p>
    <w:p w:rsidR="00906479" w:rsidRPr="000E427A" w:rsidRDefault="00906479" w:rsidP="00CF7949">
      <w:pPr>
        <w:autoSpaceDE w:val="0"/>
        <w:autoSpaceDN w:val="0"/>
        <w:adjustRightInd w:val="0"/>
        <w:ind w:firstLine="720"/>
        <w:jc w:val="both"/>
        <w:rPr>
          <w:b/>
          <w:color w:val="000000"/>
        </w:rPr>
      </w:pPr>
      <w:r w:rsidRPr="000E427A">
        <w:rPr>
          <w:b/>
          <w:color w:val="000000"/>
        </w:rPr>
        <w:t>4. Kế hoạch cải tiến chất lượng</w:t>
      </w:r>
    </w:p>
    <w:p w:rsidR="00EA7654" w:rsidRDefault="00906479" w:rsidP="00EA7654">
      <w:pPr>
        <w:autoSpaceDE w:val="0"/>
        <w:autoSpaceDN w:val="0"/>
        <w:adjustRightInd w:val="0"/>
        <w:ind w:firstLine="851"/>
        <w:jc w:val="both"/>
        <w:rPr>
          <w:color w:val="000000"/>
        </w:rPr>
      </w:pPr>
      <w:r w:rsidRPr="000E427A">
        <w:rPr>
          <w:color w:val="000000"/>
        </w:rPr>
        <w:t xml:space="preserve">Nhà trường </w:t>
      </w:r>
      <w:r w:rsidR="00EA7654">
        <w:rPr>
          <w:color w:val="000000"/>
        </w:rPr>
        <w:t xml:space="preserve">tích cực tạo </w:t>
      </w:r>
      <w:r w:rsidR="00425D53">
        <w:rPr>
          <w:color w:val="000000"/>
        </w:rPr>
        <w:t xml:space="preserve">vườn cây cho bé, tận dụng </w:t>
      </w:r>
      <w:r w:rsidR="00EA7654">
        <w:rPr>
          <w:color w:val="000000"/>
        </w:rPr>
        <w:t>các khu vực</w:t>
      </w:r>
      <w:r w:rsidR="00425D53">
        <w:rPr>
          <w:color w:val="000000"/>
        </w:rPr>
        <w:t xml:space="preserve"> trên sân đặt các chậu</w:t>
      </w:r>
      <w:r w:rsidR="00EA7654">
        <w:rPr>
          <w:color w:val="000000"/>
        </w:rPr>
        <w:t xml:space="preserve"> cây </w:t>
      </w:r>
      <w:r w:rsidR="00425D53">
        <w:rPr>
          <w:color w:val="000000"/>
        </w:rPr>
        <w:t xml:space="preserve">xanh, cây </w:t>
      </w:r>
      <w:r w:rsidR="00EA7654">
        <w:rPr>
          <w:color w:val="000000"/>
        </w:rPr>
        <w:t>hoa</w:t>
      </w:r>
      <w:r w:rsidR="00425D53">
        <w:rPr>
          <w:color w:val="000000"/>
        </w:rPr>
        <w:t>,</w:t>
      </w:r>
      <w:r w:rsidR="00EA7654">
        <w:rPr>
          <w:color w:val="000000"/>
        </w:rPr>
        <w:t xml:space="preserve"> cây cảnh tại điểm trường Cao Dương.</w:t>
      </w:r>
    </w:p>
    <w:p w:rsidR="00906479" w:rsidRPr="000E427A" w:rsidRDefault="00906479" w:rsidP="00EA7654">
      <w:pPr>
        <w:autoSpaceDE w:val="0"/>
        <w:autoSpaceDN w:val="0"/>
        <w:adjustRightInd w:val="0"/>
        <w:jc w:val="both"/>
        <w:rPr>
          <w:color w:val="000000"/>
        </w:rPr>
      </w:pPr>
      <w:r w:rsidRPr="000E427A">
        <w:rPr>
          <w:color w:val="000000"/>
        </w:rPr>
        <w:tab/>
      </w:r>
      <w:r w:rsidRPr="000E427A">
        <w:rPr>
          <w:b/>
          <w:color w:val="000000"/>
        </w:rPr>
        <w:t>5. Tự đánh giá:</w:t>
      </w:r>
      <w:r w:rsidRPr="000E427A">
        <w:rPr>
          <w:color w:val="000000"/>
        </w:rPr>
        <w:t xml:space="preserve"> Đạt Mứ</w:t>
      </w:r>
      <w:r w:rsidR="00A17496">
        <w:rPr>
          <w:color w:val="000000"/>
        </w:rPr>
        <w:t>c 3</w:t>
      </w:r>
    </w:p>
    <w:p w:rsidR="00906479" w:rsidRPr="000E427A" w:rsidRDefault="00906479" w:rsidP="00CF7949">
      <w:pPr>
        <w:ind w:firstLine="720"/>
        <w:jc w:val="both"/>
        <w:rPr>
          <w:b/>
          <w:color w:val="000000"/>
        </w:rPr>
      </w:pPr>
      <w:r w:rsidRPr="000E427A">
        <w:rPr>
          <w:b/>
          <w:color w:val="000000"/>
        </w:rPr>
        <w:t>Tiêu chí 3.2</w:t>
      </w:r>
      <w:r w:rsidRPr="000E427A">
        <w:rPr>
          <w:color w:val="000000"/>
        </w:rPr>
        <w:t xml:space="preserve">. </w:t>
      </w:r>
      <w:r w:rsidRPr="000E427A">
        <w:rPr>
          <w:b/>
          <w:color w:val="000000"/>
        </w:rPr>
        <w:t>Khối phòng nhóm trẻ, lớp mẫu giáo và khối phòng phục vụ học tập</w:t>
      </w:r>
    </w:p>
    <w:p w:rsidR="00906479" w:rsidRPr="000E427A" w:rsidRDefault="00906479" w:rsidP="00CF7949">
      <w:pPr>
        <w:ind w:firstLine="720"/>
        <w:jc w:val="both"/>
        <w:rPr>
          <w:color w:val="000000"/>
          <w:lang w:val="nb-NO"/>
        </w:rPr>
      </w:pPr>
      <w:r w:rsidRPr="000E427A">
        <w:rPr>
          <w:color w:val="000000"/>
          <w:lang w:val="nb-NO"/>
        </w:rPr>
        <w:t xml:space="preserve">Mức 1: </w:t>
      </w:r>
    </w:p>
    <w:p w:rsidR="00906479" w:rsidRPr="000E427A" w:rsidRDefault="00906479" w:rsidP="00CF7949">
      <w:pPr>
        <w:ind w:firstLine="720"/>
        <w:jc w:val="both"/>
        <w:rPr>
          <w:i/>
          <w:color w:val="000000"/>
        </w:rPr>
      </w:pPr>
      <w:r w:rsidRPr="000E427A">
        <w:rPr>
          <w:i/>
          <w:color w:val="000000"/>
          <w:lang w:val="vi-VN"/>
        </w:rPr>
        <w:t xml:space="preserve">a) </w:t>
      </w:r>
      <w:r w:rsidRPr="000E427A">
        <w:rPr>
          <w:i/>
          <w:color w:val="000000"/>
        </w:rPr>
        <w:t xml:space="preserve">Số phòng của các nhóm trẻ, lớp mẫu giáo tương ứng với số nhóm, lớp theo độ tuổi; </w:t>
      </w:r>
    </w:p>
    <w:p w:rsidR="00906479" w:rsidRPr="000E427A" w:rsidRDefault="00906479" w:rsidP="00CF7949">
      <w:pPr>
        <w:ind w:firstLine="720"/>
        <w:jc w:val="both"/>
        <w:rPr>
          <w:i/>
          <w:color w:val="000000"/>
        </w:rPr>
      </w:pPr>
      <w:r w:rsidRPr="000E427A">
        <w:rPr>
          <w:i/>
          <w:color w:val="000000"/>
        </w:rPr>
        <w:t>b) Có phòng sinh hoạt chung, phòng ngủ (có thể dùng phòng sinh hoạt chung làm phòng ngủ đối với lớp mẫu giáo); có phòng để tổ chức hoạt động giáo dục thể chất, giáo dục nghệ thuật hoặc phòng đa chức năng, đảm bảo đáp ứng được nhu cầu tối thiểu hoạt động nuôi dưỡng, chăm sóc và giáo dục trẻ;</w:t>
      </w:r>
    </w:p>
    <w:p w:rsidR="00906479" w:rsidRPr="000E427A" w:rsidRDefault="00906479" w:rsidP="00CF7949">
      <w:pPr>
        <w:tabs>
          <w:tab w:val="left" w:pos="1400"/>
        </w:tabs>
        <w:ind w:firstLine="720"/>
        <w:jc w:val="both"/>
        <w:rPr>
          <w:i/>
          <w:color w:val="000000"/>
        </w:rPr>
      </w:pPr>
      <w:r w:rsidRPr="000E427A">
        <w:rPr>
          <w:i/>
          <w:color w:val="000000"/>
        </w:rPr>
        <w:lastRenderedPageBreak/>
        <w:t>c) Có hệ thống đèn, hệ thống quạt (ở nơi có điện); có tủ đựng hồ sơ, thiết bị dạy học.</w:t>
      </w:r>
    </w:p>
    <w:p w:rsidR="00906479" w:rsidRPr="000E427A" w:rsidRDefault="00906479" w:rsidP="00CF7949">
      <w:pPr>
        <w:ind w:firstLine="720"/>
        <w:jc w:val="both"/>
        <w:rPr>
          <w:color w:val="000000"/>
          <w:lang w:val="nb-NO"/>
        </w:rPr>
      </w:pPr>
      <w:r w:rsidRPr="000E427A">
        <w:rPr>
          <w:color w:val="000000"/>
          <w:lang w:val="nb-NO"/>
        </w:rPr>
        <w:t xml:space="preserve">Mức 2: </w:t>
      </w:r>
    </w:p>
    <w:p w:rsidR="00906479" w:rsidRPr="000E427A" w:rsidRDefault="00906479" w:rsidP="00CF7949">
      <w:pPr>
        <w:ind w:firstLine="720"/>
        <w:jc w:val="both"/>
        <w:rPr>
          <w:i/>
          <w:color w:val="000000"/>
        </w:rPr>
      </w:pPr>
      <w:r w:rsidRPr="000E427A">
        <w:rPr>
          <w:i/>
          <w:color w:val="000000"/>
        </w:rPr>
        <w:t xml:space="preserve">a) Phòng sinh hoạt chung, phòng ngủ, phòng giáo dục thể chất, phòng giáo dục nghệ thuật hoặc phòng đa chức năng đảm bảo đạt chuẩn theo quy định; </w:t>
      </w:r>
    </w:p>
    <w:p w:rsidR="00906479" w:rsidRPr="000E427A" w:rsidRDefault="00906479" w:rsidP="00CF7949">
      <w:pPr>
        <w:ind w:firstLine="720"/>
        <w:jc w:val="both"/>
        <w:rPr>
          <w:i/>
          <w:color w:val="000000"/>
        </w:rPr>
      </w:pPr>
      <w:r w:rsidRPr="000E427A">
        <w:rPr>
          <w:i/>
          <w:color w:val="000000"/>
        </w:rPr>
        <w:t>b) H</w:t>
      </w:r>
      <w:r w:rsidRPr="000E427A">
        <w:rPr>
          <w:i/>
          <w:color w:val="000000"/>
          <w:lang w:val="vi-VN"/>
        </w:rPr>
        <w:t>ệ thống tủ, kệ, giá đựng đồ chơi, đồ dùng, tài liệu</w:t>
      </w:r>
      <w:r w:rsidRPr="000E427A">
        <w:rPr>
          <w:i/>
          <w:color w:val="000000"/>
        </w:rPr>
        <w:t xml:space="preserve"> đảm bảo đủ theo quy định, được sắp xếp hợp lý, an toàn, thuận tiện khi sử dụng.</w:t>
      </w:r>
    </w:p>
    <w:p w:rsidR="00906479" w:rsidRPr="000E427A" w:rsidRDefault="00906479" w:rsidP="00CF7949">
      <w:pPr>
        <w:tabs>
          <w:tab w:val="left" w:pos="1400"/>
        </w:tabs>
        <w:ind w:firstLine="720"/>
        <w:jc w:val="both"/>
        <w:rPr>
          <w:color w:val="000000"/>
          <w:spacing w:val="4"/>
        </w:rPr>
      </w:pPr>
      <w:r w:rsidRPr="000E427A">
        <w:rPr>
          <w:color w:val="000000"/>
          <w:spacing w:val="4"/>
        </w:rPr>
        <w:t>Mức 3:</w:t>
      </w:r>
    </w:p>
    <w:p w:rsidR="00906479" w:rsidRPr="000E427A" w:rsidRDefault="00906479" w:rsidP="00CF7949">
      <w:pPr>
        <w:tabs>
          <w:tab w:val="left" w:pos="1400"/>
        </w:tabs>
        <w:ind w:firstLine="720"/>
        <w:jc w:val="both"/>
        <w:rPr>
          <w:i/>
          <w:color w:val="000000"/>
          <w:spacing w:val="4"/>
        </w:rPr>
      </w:pPr>
      <w:r w:rsidRPr="000E427A">
        <w:rPr>
          <w:i/>
          <w:color w:val="000000"/>
          <w:spacing w:val="4"/>
        </w:rPr>
        <w:t xml:space="preserve">Có phòng riêng để tổ chức cho trẻ làm quen với </w:t>
      </w:r>
      <w:r w:rsidRPr="000E427A">
        <w:rPr>
          <w:i/>
          <w:color w:val="000000"/>
          <w:spacing w:val="4"/>
          <w:lang w:val="vi-VN"/>
        </w:rPr>
        <w:t>ngoại ngữ</w:t>
      </w:r>
      <w:r w:rsidRPr="000E427A">
        <w:rPr>
          <w:i/>
          <w:color w:val="000000"/>
          <w:spacing w:val="4"/>
        </w:rPr>
        <w:t xml:space="preserve">, tin học và âm nhạc. </w:t>
      </w:r>
    </w:p>
    <w:p w:rsidR="00906479" w:rsidRPr="000E427A" w:rsidRDefault="00906479" w:rsidP="00CF7949">
      <w:pPr>
        <w:tabs>
          <w:tab w:val="left" w:pos="1400"/>
        </w:tabs>
        <w:ind w:firstLine="720"/>
        <w:jc w:val="both"/>
        <w:rPr>
          <w:b/>
          <w:color w:val="000000"/>
        </w:rPr>
      </w:pPr>
      <w:r w:rsidRPr="000E427A">
        <w:rPr>
          <w:b/>
          <w:color w:val="000000"/>
        </w:rPr>
        <w:t>1. Mô tả hiện trạng</w:t>
      </w:r>
    </w:p>
    <w:p w:rsidR="00043E72" w:rsidRDefault="00906479" w:rsidP="00043E72">
      <w:pPr>
        <w:ind w:firstLine="720"/>
        <w:jc w:val="both"/>
        <w:rPr>
          <w:color w:val="000000"/>
        </w:rPr>
      </w:pPr>
      <w:r w:rsidRPr="000E427A">
        <w:rPr>
          <w:color w:val="000000"/>
          <w:lang w:val="vi-VN"/>
        </w:rPr>
        <w:t>Năm học 20</w:t>
      </w:r>
      <w:r w:rsidRPr="000E427A">
        <w:rPr>
          <w:color w:val="000000"/>
        </w:rPr>
        <w:t>2</w:t>
      </w:r>
      <w:r>
        <w:rPr>
          <w:color w:val="000000"/>
        </w:rPr>
        <w:t>2</w:t>
      </w:r>
      <w:r w:rsidRPr="000E427A">
        <w:rPr>
          <w:color w:val="000000"/>
          <w:lang w:val="vi-VN"/>
        </w:rPr>
        <w:t>-20</w:t>
      </w:r>
      <w:r w:rsidRPr="000E427A">
        <w:rPr>
          <w:color w:val="000000"/>
        </w:rPr>
        <w:t>2</w:t>
      </w:r>
      <w:r>
        <w:rPr>
          <w:color w:val="000000"/>
        </w:rPr>
        <w:t>3</w:t>
      </w:r>
      <w:r w:rsidRPr="000E427A">
        <w:rPr>
          <w:color w:val="000000"/>
        </w:rPr>
        <w:t xml:space="preserve"> n</w:t>
      </w:r>
      <w:r w:rsidRPr="000E427A">
        <w:rPr>
          <w:color w:val="000000"/>
          <w:lang w:val="vi-VN"/>
        </w:rPr>
        <w:t xml:space="preserve">hà trường có </w:t>
      </w:r>
      <w:r w:rsidRPr="000E427A">
        <w:rPr>
          <w:color w:val="000000"/>
        </w:rPr>
        <w:t xml:space="preserve">tổng </w:t>
      </w:r>
      <w:r w:rsidR="003B56A1">
        <w:rPr>
          <w:color w:val="000000"/>
        </w:rPr>
        <w:t>14</w:t>
      </w:r>
      <w:r w:rsidRPr="000E427A">
        <w:rPr>
          <w:color w:val="000000"/>
        </w:rPr>
        <w:t xml:space="preserve"> phòng học, đủ cho </w:t>
      </w:r>
      <w:r w:rsidR="003B56A1">
        <w:rPr>
          <w:color w:val="000000"/>
        </w:rPr>
        <w:t>14</w:t>
      </w:r>
      <w:r w:rsidRPr="000E427A">
        <w:rPr>
          <w:color w:val="000000"/>
        </w:rPr>
        <w:t xml:space="preserve"> nhóm lớp</w:t>
      </w:r>
      <w:r w:rsidR="0041400A">
        <w:rPr>
          <w:color w:val="000000"/>
        </w:rPr>
        <w:t>,</w:t>
      </w:r>
      <w:r w:rsidRPr="000E427A">
        <w:rPr>
          <w:color w:val="000000"/>
        </w:rPr>
        <w:t xml:space="preserve"> trong đó: </w:t>
      </w:r>
      <w:r w:rsidR="0041400A">
        <w:rPr>
          <w:color w:val="000000"/>
        </w:rPr>
        <w:t>có</w:t>
      </w:r>
      <w:r>
        <w:rPr>
          <w:color w:val="000000"/>
        </w:rPr>
        <w:t xml:space="preserve"> </w:t>
      </w:r>
      <w:r w:rsidR="0041400A">
        <w:rPr>
          <w:color w:val="000000"/>
        </w:rPr>
        <w:t>0</w:t>
      </w:r>
      <w:r>
        <w:rPr>
          <w:color w:val="000000"/>
        </w:rPr>
        <w:t>1 phòng cho nhóm trẻ 13-24 tháng</w:t>
      </w:r>
      <w:r w:rsidRPr="000E427A">
        <w:rPr>
          <w:color w:val="000000"/>
        </w:rPr>
        <w:t xml:space="preserve">; </w:t>
      </w:r>
      <w:r w:rsidR="0041400A">
        <w:rPr>
          <w:color w:val="000000"/>
        </w:rPr>
        <w:t>03</w:t>
      </w:r>
      <w:r w:rsidR="0041400A" w:rsidRPr="000E427A">
        <w:rPr>
          <w:color w:val="000000"/>
        </w:rPr>
        <w:t xml:space="preserve"> phòng học cho 0</w:t>
      </w:r>
      <w:r w:rsidR="0041400A">
        <w:rPr>
          <w:color w:val="000000"/>
        </w:rPr>
        <w:t>3</w:t>
      </w:r>
      <w:r w:rsidR="0041400A" w:rsidRPr="000E427A">
        <w:rPr>
          <w:color w:val="000000"/>
        </w:rPr>
        <w:t xml:space="preserve"> nhóm trẻ 24-36 tháng</w:t>
      </w:r>
      <w:r w:rsidR="0041400A">
        <w:rPr>
          <w:color w:val="000000"/>
        </w:rPr>
        <w:t xml:space="preserve">; </w:t>
      </w:r>
      <w:r w:rsidR="003B56A1">
        <w:rPr>
          <w:color w:val="000000"/>
        </w:rPr>
        <w:t>10</w:t>
      </w:r>
      <w:r w:rsidRPr="000E427A">
        <w:rPr>
          <w:color w:val="000000"/>
        </w:rPr>
        <w:t xml:space="preserve"> phòng học cho </w:t>
      </w:r>
      <w:r w:rsidR="003B56A1">
        <w:rPr>
          <w:color w:val="000000"/>
        </w:rPr>
        <w:t>10</w:t>
      </w:r>
      <w:r w:rsidRPr="000E427A">
        <w:rPr>
          <w:color w:val="000000"/>
        </w:rPr>
        <w:t xml:space="preserve"> lớp mẫu giáo</w:t>
      </w:r>
      <w:r w:rsidRPr="000E427A">
        <w:rPr>
          <w:rFonts w:eastAsia="Calibri"/>
          <w:b/>
          <w:color w:val="000000"/>
          <w:szCs w:val="22"/>
        </w:rPr>
        <w:t xml:space="preserve"> [H1-1.5-03]</w:t>
      </w:r>
      <w:r w:rsidRPr="000E427A">
        <w:rPr>
          <w:rFonts w:eastAsia="Calibri"/>
          <w:color w:val="000000"/>
          <w:szCs w:val="22"/>
        </w:rPr>
        <w:t>.</w:t>
      </w:r>
      <w:r w:rsidR="00043E72">
        <w:rPr>
          <w:color w:val="000000"/>
        </w:rPr>
        <w:t xml:space="preserve"> </w:t>
      </w:r>
    </w:p>
    <w:p w:rsidR="00906479" w:rsidRPr="00043E72" w:rsidRDefault="00043E72" w:rsidP="00043E72">
      <w:pPr>
        <w:ind w:firstLine="720"/>
        <w:jc w:val="both"/>
        <w:rPr>
          <w:rFonts w:eastAsia="Calibri"/>
          <w:color w:val="000000"/>
          <w:szCs w:val="22"/>
        </w:rPr>
      </w:pPr>
      <w:r>
        <w:rPr>
          <w:rFonts w:eastAsia="Calibri"/>
          <w:color w:val="000000"/>
          <w:szCs w:val="22"/>
        </w:rPr>
        <w:t>Đ</w:t>
      </w:r>
      <w:r w:rsidR="00906479" w:rsidRPr="000E427A">
        <w:rPr>
          <w:rFonts w:eastAsia="Calibri"/>
          <w:color w:val="000000"/>
          <w:szCs w:val="22"/>
        </w:rPr>
        <w:t xml:space="preserve">ảm bảo mỗi nhóm/lớp có một phòng sinh hoạt chung để tổ chức các hoạt động học, chơi và ăn ngủ. </w:t>
      </w:r>
      <w:r w:rsidRPr="000E427A">
        <w:rPr>
          <w:rFonts w:eastAsia="Calibri"/>
          <w:color w:val="000000"/>
          <w:szCs w:val="22"/>
        </w:rPr>
        <w:t>Các phòng sinh hoạt chung đều c</w:t>
      </w:r>
      <w:r w:rsidRPr="000E427A">
        <w:rPr>
          <w:rFonts w:eastAsia="Calibri"/>
          <w:color w:val="000000"/>
          <w:szCs w:val="22"/>
          <w:lang w:val="vi-VN"/>
        </w:rPr>
        <w:t>ó hiên chơi phía trước và sau</w:t>
      </w:r>
      <w:r w:rsidRPr="000E427A">
        <w:rPr>
          <w:rFonts w:eastAsia="Calibri"/>
          <w:color w:val="000000"/>
          <w:szCs w:val="22"/>
        </w:rPr>
        <w:t>, có k</w:t>
      </w:r>
      <w:r w:rsidRPr="000E427A">
        <w:rPr>
          <w:rFonts w:eastAsia="Calibri"/>
          <w:color w:val="000000"/>
          <w:szCs w:val="22"/>
          <w:lang w:val="vi-VN"/>
        </w:rPr>
        <w:t>ho để chứa đồ dùng, đồ chơi phục vụ sinh hoạt và học tập</w:t>
      </w:r>
      <w:r w:rsidRPr="000E427A">
        <w:rPr>
          <w:rFonts w:eastAsia="Calibri"/>
          <w:color w:val="000000"/>
          <w:szCs w:val="22"/>
        </w:rPr>
        <w:t xml:space="preserve"> của trẻ. </w:t>
      </w:r>
      <w:r w:rsidR="00906479" w:rsidRPr="000E427A">
        <w:rPr>
          <w:rFonts w:eastAsia="Calibri"/>
          <w:color w:val="000000"/>
          <w:szCs w:val="22"/>
        </w:rPr>
        <w:t xml:space="preserve">Nhà trường đã bố trí, sắp xếp được </w:t>
      </w:r>
      <w:r w:rsidRPr="000E427A">
        <w:rPr>
          <w:rFonts w:eastAsia="Calibri"/>
          <w:color w:val="000000"/>
          <w:szCs w:val="22"/>
        </w:rPr>
        <w:t>0</w:t>
      </w:r>
      <w:r>
        <w:rPr>
          <w:rFonts w:eastAsia="Calibri"/>
          <w:color w:val="000000"/>
          <w:szCs w:val="22"/>
        </w:rPr>
        <w:t>1</w:t>
      </w:r>
      <w:r w:rsidRPr="000E427A">
        <w:rPr>
          <w:rFonts w:eastAsia="Calibri"/>
          <w:color w:val="000000"/>
          <w:szCs w:val="22"/>
        </w:rPr>
        <w:t xml:space="preserve"> phòng giáo dục thể </w:t>
      </w:r>
      <w:r w:rsidRPr="00610D9B">
        <w:rPr>
          <w:rFonts w:eastAsia="Calibri"/>
          <w:szCs w:val="22"/>
        </w:rPr>
        <w:t>chấ</w:t>
      </w:r>
      <w:r>
        <w:rPr>
          <w:rFonts w:eastAsia="Calibri"/>
          <w:szCs w:val="22"/>
        </w:rPr>
        <w:t>t 65</w:t>
      </w:r>
      <w:r w:rsidRPr="00610D9B">
        <w:rPr>
          <w:rFonts w:eastAsia="Calibri"/>
          <w:szCs w:val="22"/>
        </w:rPr>
        <w:t>m</w:t>
      </w:r>
      <w:r w:rsidRPr="00610D9B">
        <w:rPr>
          <w:rFonts w:eastAsia="Calibri"/>
          <w:szCs w:val="22"/>
          <w:vertAlign w:val="superscript"/>
        </w:rPr>
        <w:t>2</w:t>
      </w:r>
      <w:r w:rsidRPr="00E62DB1">
        <w:rPr>
          <w:rFonts w:eastAsia="Calibri"/>
          <w:color w:val="FF0000"/>
          <w:szCs w:val="22"/>
          <w:vertAlign w:val="superscript"/>
        </w:rPr>
        <w:t xml:space="preserve"> </w:t>
      </w:r>
      <w:r w:rsidRPr="000E427A">
        <w:rPr>
          <w:rFonts w:eastAsia="Calibri"/>
          <w:color w:val="000000"/>
          <w:szCs w:val="22"/>
        </w:rPr>
        <w:t xml:space="preserve"> cho trẻ hoạt động hàng ngày</w:t>
      </w:r>
      <w:r>
        <w:rPr>
          <w:rFonts w:eastAsia="Calibri"/>
          <w:color w:val="000000"/>
          <w:szCs w:val="22"/>
        </w:rPr>
        <w:t xml:space="preserve"> tại điểm trường Trung tâm, </w:t>
      </w:r>
      <w:r w:rsidR="00906479" w:rsidRPr="000E427A">
        <w:rPr>
          <w:rFonts w:eastAsia="Calibri"/>
          <w:color w:val="000000"/>
          <w:szCs w:val="22"/>
        </w:rPr>
        <w:t>0</w:t>
      </w:r>
      <w:r w:rsidR="00906479">
        <w:rPr>
          <w:rFonts w:eastAsia="Calibri"/>
          <w:color w:val="000000"/>
          <w:szCs w:val="22"/>
        </w:rPr>
        <w:t>2</w:t>
      </w:r>
      <w:r w:rsidR="00906479" w:rsidRPr="000E427A">
        <w:rPr>
          <w:rFonts w:eastAsia="Calibri"/>
          <w:color w:val="000000"/>
          <w:szCs w:val="22"/>
        </w:rPr>
        <w:t xml:space="preserve"> phòng giáo dục nghệ thuật với diệ</w:t>
      </w:r>
      <w:r w:rsidR="00610D9B">
        <w:rPr>
          <w:rFonts w:eastAsia="Calibri"/>
          <w:color w:val="000000"/>
          <w:szCs w:val="22"/>
        </w:rPr>
        <w:t>n tích là 60</w:t>
      </w:r>
      <w:r w:rsidR="00906479" w:rsidRPr="000E427A">
        <w:rPr>
          <w:rFonts w:eastAsia="Calibri"/>
          <w:color w:val="000000"/>
          <w:szCs w:val="22"/>
        </w:rPr>
        <w:t xml:space="preserve"> m</w:t>
      </w:r>
      <w:r w:rsidR="00906479" w:rsidRPr="000E427A">
        <w:rPr>
          <w:rFonts w:eastAsia="Calibri"/>
          <w:color w:val="000000"/>
          <w:szCs w:val="22"/>
          <w:vertAlign w:val="superscript"/>
        </w:rPr>
        <w:t>2</w:t>
      </w:r>
      <w:r w:rsidR="00C8093B">
        <w:rPr>
          <w:rFonts w:eastAsia="Calibri"/>
          <w:color w:val="000000"/>
          <w:szCs w:val="22"/>
          <w:vertAlign w:val="superscript"/>
        </w:rPr>
        <w:t xml:space="preserve"> </w:t>
      </w:r>
      <w:r>
        <w:rPr>
          <w:rFonts w:eastAsia="Calibri"/>
          <w:color w:val="000000"/>
          <w:szCs w:val="22"/>
        </w:rPr>
        <w:t xml:space="preserve">và </w:t>
      </w:r>
      <w:r w:rsidR="00610D9B" w:rsidRPr="00610D9B">
        <w:rPr>
          <w:rFonts w:eastAsia="Calibri"/>
          <w:szCs w:val="22"/>
        </w:rPr>
        <w:t>30m</w:t>
      </w:r>
      <w:r w:rsidR="00610D9B" w:rsidRPr="00610D9B">
        <w:rPr>
          <w:rFonts w:eastAsia="Calibri"/>
          <w:szCs w:val="22"/>
          <w:vertAlign w:val="superscript"/>
        </w:rPr>
        <w:t>2</w:t>
      </w:r>
      <w:r w:rsidR="00906479" w:rsidRPr="000E427A">
        <w:rPr>
          <w:rFonts w:eastAsia="Calibri"/>
          <w:color w:val="000000"/>
          <w:szCs w:val="22"/>
        </w:rPr>
        <w:t>; 01 phòng Tiếng Anh - Tin học với diệ</w:t>
      </w:r>
      <w:r w:rsidR="00906479">
        <w:rPr>
          <w:rFonts w:eastAsia="Calibri"/>
          <w:color w:val="000000"/>
          <w:szCs w:val="22"/>
        </w:rPr>
        <w:t>n tích 9</w:t>
      </w:r>
      <w:r w:rsidR="00610D9B">
        <w:rPr>
          <w:rFonts w:eastAsia="Calibri"/>
          <w:color w:val="000000"/>
          <w:szCs w:val="22"/>
        </w:rPr>
        <w:t>5</w:t>
      </w:r>
      <w:r w:rsidR="00906479" w:rsidRPr="000E427A">
        <w:rPr>
          <w:rFonts w:eastAsia="Calibri"/>
          <w:color w:val="000000"/>
          <w:szCs w:val="22"/>
        </w:rPr>
        <w:t>m</w:t>
      </w:r>
      <w:r w:rsidR="00906479" w:rsidRPr="000E427A">
        <w:rPr>
          <w:rFonts w:eastAsia="Calibri"/>
          <w:color w:val="000000"/>
          <w:szCs w:val="22"/>
          <w:vertAlign w:val="superscript"/>
        </w:rPr>
        <w:t>2</w:t>
      </w:r>
      <w:r w:rsidR="00906479" w:rsidRPr="000E427A">
        <w:rPr>
          <w:rFonts w:eastAsia="Calibri"/>
          <w:color w:val="000000"/>
          <w:szCs w:val="22"/>
        </w:rPr>
        <w:t xml:space="preserve"> nhằm cho trẻ làm quen với ngoại ngữ và các thao tác đơn giản khi sử dụng</w:t>
      </w:r>
      <w:r w:rsidR="008163D8">
        <w:rPr>
          <w:rFonts w:eastAsia="Calibri"/>
          <w:color w:val="000000"/>
          <w:szCs w:val="22"/>
        </w:rPr>
        <w:t xml:space="preserve"> máy tính</w:t>
      </w:r>
      <w:r w:rsidR="00DF2F42">
        <w:rPr>
          <w:color w:val="000000"/>
        </w:rPr>
        <w:t>; 01 phòng hoạt động STEAM</w:t>
      </w:r>
      <w:r w:rsidR="00906479" w:rsidRPr="000E427A">
        <w:rPr>
          <w:color w:val="000000"/>
        </w:rPr>
        <w:t xml:space="preserve"> với diện </w:t>
      </w:r>
      <w:r w:rsidR="00906479" w:rsidRPr="00610D9B">
        <w:t xml:space="preserve">tích </w:t>
      </w:r>
      <w:r w:rsidR="002766B0" w:rsidRPr="00610D9B">
        <w:t>9</w:t>
      </w:r>
      <w:r w:rsidR="00610D9B" w:rsidRPr="00610D9B">
        <w:t>5</w:t>
      </w:r>
      <w:r w:rsidR="00906479" w:rsidRPr="00610D9B">
        <w:t>m</w:t>
      </w:r>
      <w:r w:rsidR="00906479" w:rsidRPr="00610D9B">
        <w:rPr>
          <w:vertAlign w:val="superscript"/>
        </w:rPr>
        <w:t>2</w:t>
      </w:r>
      <w:r w:rsidR="00906479" w:rsidRPr="000E427A">
        <w:rPr>
          <w:color w:val="000000"/>
        </w:rPr>
        <w:t xml:space="preserve"> </w:t>
      </w:r>
      <w:r w:rsidR="00C8093B">
        <w:rPr>
          <w:b/>
          <w:color w:val="000000"/>
        </w:rPr>
        <w:t>[H3-3.1-02</w:t>
      </w:r>
      <w:r w:rsidR="00906479" w:rsidRPr="000E427A">
        <w:rPr>
          <w:b/>
          <w:color w:val="000000"/>
        </w:rPr>
        <w:t>]</w:t>
      </w:r>
      <w:r w:rsidR="00906479" w:rsidRPr="000E427A">
        <w:rPr>
          <w:color w:val="000000"/>
        </w:rPr>
        <w:t xml:space="preserve">. Tuy nhiên </w:t>
      </w:r>
      <w:r w:rsidR="009317AB">
        <w:rPr>
          <w:color w:val="000000"/>
        </w:rPr>
        <w:t>phần mềm máy tính cho trẻ khai thác còn hạn chế.</w:t>
      </w:r>
    </w:p>
    <w:p w:rsidR="00906479" w:rsidRPr="000E427A" w:rsidRDefault="00906479" w:rsidP="00CF7949">
      <w:pPr>
        <w:widowControl w:val="0"/>
        <w:autoSpaceDE w:val="0"/>
        <w:autoSpaceDN w:val="0"/>
        <w:adjustRightInd w:val="0"/>
        <w:ind w:firstLine="720"/>
        <w:jc w:val="both"/>
        <w:rPr>
          <w:b/>
          <w:color w:val="000000"/>
        </w:rPr>
      </w:pPr>
      <w:r>
        <w:rPr>
          <w:color w:val="000000"/>
        </w:rPr>
        <w:t>C</w:t>
      </w:r>
      <w:r w:rsidRPr="000E427A">
        <w:rPr>
          <w:color w:val="000000"/>
        </w:rPr>
        <w:t>ác phòng học đều có hệ thố</w:t>
      </w:r>
      <w:r w:rsidR="002766B0">
        <w:rPr>
          <w:color w:val="000000"/>
        </w:rPr>
        <w:t>ng</w:t>
      </w:r>
      <w:r w:rsidRPr="000E427A">
        <w:rPr>
          <w:color w:val="000000"/>
        </w:rPr>
        <w:t xml:space="preserve"> làm mát cho trẻ sinh hoạt mùa hè có đủ quạt trần, quạt hơi nước, đèn </w:t>
      </w:r>
      <w:r w:rsidR="008163D8">
        <w:rPr>
          <w:color w:val="000000"/>
        </w:rPr>
        <w:t xml:space="preserve">thắp sáng </w:t>
      </w:r>
      <w:r w:rsidRPr="000E427A">
        <w:rPr>
          <w:color w:val="000000"/>
        </w:rPr>
        <w:t>lắp đặt theo trình tự đảm bảo độ sáng và thoáng mát cho trẻ hoạt động. Tất cả các nhóm, lớp được trang bị ti vi, bảng biểu trang trí; bảng lớp, bàn ghế, giường, chăn, xốp trải nền đầy đủ</w:t>
      </w:r>
      <w:r w:rsidR="008163D8">
        <w:rPr>
          <w:color w:val="000000"/>
        </w:rPr>
        <w:t>,</w:t>
      </w:r>
      <w:r w:rsidRPr="000E427A">
        <w:rPr>
          <w:color w:val="000000"/>
        </w:rPr>
        <w:t xml:space="preserve"> tủ đựng hồ sơ, giá học liệu, giá đựng đồ chơi, tài liệu, thiết bị dạy học ở các góc cho giáo viên và trẻ, được sắp xếp gọn gàng, hợp lý, thuận tiện khi sử dụng. Có hệ thống Camera để giám sát </w:t>
      </w:r>
      <w:r w:rsidRPr="000E427A">
        <w:rPr>
          <w:b/>
          <w:color w:val="000000"/>
        </w:rPr>
        <w:t>[H1-1.5-03]</w:t>
      </w:r>
      <w:r w:rsidRPr="000E427A">
        <w:rPr>
          <w:color w:val="000000"/>
        </w:rPr>
        <w:t>,</w:t>
      </w:r>
      <w:r w:rsidRPr="000E427A">
        <w:rPr>
          <w:b/>
          <w:color w:val="000000"/>
        </w:rPr>
        <w:t xml:space="preserve"> [H1-1.4-07]</w:t>
      </w:r>
      <w:r w:rsidRPr="000E427A">
        <w:rPr>
          <w:color w:val="000000"/>
        </w:rPr>
        <w:t>.</w:t>
      </w:r>
      <w:r w:rsidRPr="000E427A">
        <w:rPr>
          <w:b/>
          <w:color w:val="000000"/>
        </w:rPr>
        <w:t xml:space="preserve"> </w:t>
      </w:r>
    </w:p>
    <w:p w:rsidR="00906479" w:rsidRPr="000E427A" w:rsidRDefault="00906479" w:rsidP="00CF7949">
      <w:pPr>
        <w:widowControl w:val="0"/>
        <w:autoSpaceDE w:val="0"/>
        <w:autoSpaceDN w:val="0"/>
        <w:adjustRightInd w:val="0"/>
        <w:ind w:firstLine="709"/>
        <w:jc w:val="both"/>
        <w:rPr>
          <w:color w:val="000000"/>
        </w:rPr>
      </w:pPr>
      <w:r w:rsidRPr="000E427A">
        <w:rPr>
          <w:b/>
          <w:color w:val="000000"/>
        </w:rPr>
        <w:t>2. Điểm mạnh</w:t>
      </w:r>
    </w:p>
    <w:p w:rsidR="00906479" w:rsidRPr="000E427A" w:rsidRDefault="00906479" w:rsidP="00CF7949">
      <w:pPr>
        <w:widowControl w:val="0"/>
        <w:autoSpaceDE w:val="0"/>
        <w:autoSpaceDN w:val="0"/>
        <w:adjustRightInd w:val="0"/>
        <w:ind w:firstLine="709"/>
        <w:jc w:val="both"/>
        <w:rPr>
          <w:color w:val="000000"/>
        </w:rPr>
      </w:pPr>
      <w:r w:rsidRPr="000E427A">
        <w:rPr>
          <w:color w:val="000000"/>
        </w:rPr>
        <w:t>Nhà trường có đủ các phòng học và phòng chức năng theo quy định. Các phòng sinh hoạt chung đều đảm bảo diện tích, khang trang, thoáng mát về</w:t>
      </w:r>
      <w:r w:rsidR="002766B0">
        <w:rPr>
          <w:color w:val="000000"/>
        </w:rPr>
        <w:t xml:space="preserve"> mùa h</w:t>
      </w:r>
      <w:r w:rsidRPr="000E427A">
        <w:rPr>
          <w:color w:val="000000"/>
        </w:rPr>
        <w:t>è, ấm áp về</w:t>
      </w:r>
      <w:r w:rsidR="002766B0">
        <w:rPr>
          <w:color w:val="000000"/>
        </w:rPr>
        <w:t xml:space="preserve"> mùa đ</w:t>
      </w:r>
      <w:r w:rsidRPr="000E427A">
        <w:rPr>
          <w:color w:val="000000"/>
        </w:rPr>
        <w:t xml:space="preserve">ông, có đủ ánh sáng cho trẻ tham gia các hoạt động vui chơi như ăn, ngủ, vệ sinh. Trong phòng được trang bị đầy đủ các đồ dùng, thiết bị dạy học như ti vi, bàn, ghế, tủ, giá để học liệu, tranh ảnh, đồ dùng trang trí đẹp mắt phù hợp với chủ đề giáo dục và phù hợp với đặc điểm tâm sinh lý và thu hút trẻ hứng thú đến lớp. </w:t>
      </w:r>
    </w:p>
    <w:p w:rsidR="00906479" w:rsidRPr="002766B0" w:rsidRDefault="00906479" w:rsidP="00CF7949">
      <w:pPr>
        <w:autoSpaceDE w:val="0"/>
        <w:autoSpaceDN w:val="0"/>
        <w:adjustRightInd w:val="0"/>
        <w:ind w:firstLine="720"/>
        <w:jc w:val="both"/>
      </w:pPr>
      <w:r w:rsidRPr="002766B0">
        <w:rPr>
          <w:b/>
        </w:rPr>
        <w:t>3. Điểm yếu</w:t>
      </w:r>
    </w:p>
    <w:p w:rsidR="004B792A" w:rsidRPr="004B792A" w:rsidRDefault="004B792A" w:rsidP="004B792A">
      <w:pPr>
        <w:widowControl w:val="0"/>
        <w:autoSpaceDE w:val="0"/>
        <w:autoSpaceDN w:val="0"/>
        <w:adjustRightInd w:val="0"/>
        <w:ind w:firstLine="720"/>
        <w:jc w:val="both"/>
        <w:rPr>
          <w:color w:val="000000"/>
        </w:rPr>
      </w:pPr>
      <w:r>
        <w:rPr>
          <w:color w:val="000000"/>
        </w:rPr>
        <w:t>Phần mềm máy tính cho trẻ khai thác còn hạn chế.</w:t>
      </w:r>
    </w:p>
    <w:p w:rsidR="00906479" w:rsidRPr="002766B0" w:rsidRDefault="00906479" w:rsidP="00CF7949">
      <w:pPr>
        <w:autoSpaceDE w:val="0"/>
        <w:autoSpaceDN w:val="0"/>
        <w:adjustRightInd w:val="0"/>
        <w:ind w:firstLine="567"/>
        <w:jc w:val="both"/>
      </w:pPr>
      <w:r w:rsidRPr="002766B0">
        <w:tab/>
      </w:r>
      <w:r w:rsidRPr="002766B0">
        <w:rPr>
          <w:b/>
        </w:rPr>
        <w:t>4. Kế hoạch cải tiến chất lượng</w:t>
      </w:r>
    </w:p>
    <w:p w:rsidR="00906479" w:rsidRPr="002766B0" w:rsidRDefault="00906479" w:rsidP="00CF7949">
      <w:pPr>
        <w:autoSpaceDE w:val="0"/>
        <w:autoSpaceDN w:val="0"/>
        <w:adjustRightInd w:val="0"/>
        <w:ind w:firstLine="567"/>
        <w:jc w:val="both"/>
      </w:pPr>
      <w:r w:rsidRPr="002766B0">
        <w:tab/>
        <w:t>Nhà trườ</w:t>
      </w:r>
      <w:r w:rsidR="00C8093B">
        <w:t>ng tích cực khai thác các phần mềm miễn phí trên mạng và bố trí kinh phí mua một số phần mềm cho trẻ sử dụng.</w:t>
      </w:r>
    </w:p>
    <w:p w:rsidR="00906479" w:rsidRPr="00A17496" w:rsidRDefault="00906479" w:rsidP="00CF7949">
      <w:pPr>
        <w:jc w:val="both"/>
        <w:rPr>
          <w:lang w:val="en-US"/>
        </w:rPr>
      </w:pPr>
      <w:r w:rsidRPr="002766B0">
        <w:rPr>
          <w:b/>
        </w:rPr>
        <w:tab/>
      </w:r>
      <w:r w:rsidRPr="002766B0">
        <w:rPr>
          <w:b/>
          <w:lang w:val="vi-VN"/>
        </w:rPr>
        <w:t>5. Tự đánh giá:</w:t>
      </w:r>
      <w:r w:rsidRPr="002766B0">
        <w:rPr>
          <w:lang w:val="vi-VN"/>
        </w:rPr>
        <w:t xml:space="preserve"> Đạt mức </w:t>
      </w:r>
      <w:r w:rsidRPr="002766B0">
        <w:t>3</w:t>
      </w:r>
    </w:p>
    <w:p w:rsidR="00906479" w:rsidRPr="002766B0" w:rsidRDefault="00906479" w:rsidP="00CF7949">
      <w:pPr>
        <w:rPr>
          <w:bCs/>
          <w:iCs/>
        </w:rPr>
      </w:pPr>
      <w:r w:rsidRPr="002766B0">
        <w:tab/>
      </w:r>
      <w:r w:rsidRPr="002766B0">
        <w:rPr>
          <w:b/>
        </w:rPr>
        <w:t>Tiêu chí 3</w:t>
      </w:r>
      <w:r w:rsidRPr="002766B0">
        <w:t>.</w:t>
      </w:r>
      <w:r w:rsidRPr="002766B0">
        <w:rPr>
          <w:b/>
        </w:rPr>
        <w:t>3</w:t>
      </w:r>
      <w:r w:rsidRPr="002766B0">
        <w:t xml:space="preserve">. </w:t>
      </w:r>
      <w:r w:rsidRPr="002766B0">
        <w:rPr>
          <w:b/>
        </w:rPr>
        <w:t>K</w:t>
      </w:r>
      <w:r w:rsidRPr="002766B0">
        <w:rPr>
          <w:b/>
          <w:lang w:val="vi-VN"/>
        </w:rPr>
        <w:t>hối ph</w:t>
      </w:r>
      <w:r w:rsidRPr="002766B0">
        <w:rPr>
          <w:b/>
        </w:rPr>
        <w:t>ò</w:t>
      </w:r>
      <w:r w:rsidRPr="002766B0">
        <w:rPr>
          <w:b/>
          <w:lang w:val="vi-VN"/>
        </w:rPr>
        <w:t>ng hành ch</w:t>
      </w:r>
      <w:r w:rsidRPr="002766B0">
        <w:rPr>
          <w:b/>
        </w:rPr>
        <w:t>í</w:t>
      </w:r>
      <w:r w:rsidRPr="002766B0">
        <w:rPr>
          <w:b/>
          <w:lang w:val="vi-VN"/>
        </w:rPr>
        <w:t xml:space="preserve">nh </w:t>
      </w:r>
      <w:r w:rsidRPr="002766B0">
        <w:rPr>
          <w:b/>
        </w:rPr>
        <w:t xml:space="preserve">- </w:t>
      </w:r>
      <w:r w:rsidRPr="002766B0">
        <w:rPr>
          <w:b/>
          <w:lang w:val="vi-VN"/>
        </w:rPr>
        <w:t>quản trị</w:t>
      </w:r>
    </w:p>
    <w:p w:rsidR="00906479" w:rsidRPr="002766B0" w:rsidRDefault="00906479" w:rsidP="00CF7949">
      <w:pPr>
        <w:ind w:firstLine="720"/>
        <w:jc w:val="both"/>
        <w:rPr>
          <w:lang w:val="nb-NO"/>
        </w:rPr>
      </w:pPr>
      <w:r w:rsidRPr="002766B0">
        <w:rPr>
          <w:lang w:val="nb-NO"/>
        </w:rPr>
        <w:t xml:space="preserve">Mức 1: </w:t>
      </w:r>
    </w:p>
    <w:p w:rsidR="00906479" w:rsidRPr="000E427A" w:rsidRDefault="00906479" w:rsidP="00CF7949">
      <w:pPr>
        <w:ind w:firstLine="720"/>
        <w:jc w:val="both"/>
        <w:rPr>
          <w:i/>
          <w:color w:val="000000"/>
        </w:rPr>
      </w:pPr>
      <w:r w:rsidRPr="000E427A">
        <w:rPr>
          <w:i/>
          <w:color w:val="000000"/>
          <w:lang w:val="vi-VN"/>
        </w:rPr>
        <w:lastRenderedPageBreak/>
        <w:t xml:space="preserve">a) </w:t>
      </w:r>
      <w:r w:rsidRPr="000E427A">
        <w:rPr>
          <w:i/>
          <w:color w:val="000000"/>
        </w:rPr>
        <w:t xml:space="preserve">Có các loại phòng theo quy định; </w:t>
      </w:r>
    </w:p>
    <w:p w:rsidR="00906479" w:rsidRPr="000E427A" w:rsidRDefault="00906479" w:rsidP="00CF7949">
      <w:pPr>
        <w:ind w:firstLine="720"/>
        <w:jc w:val="both"/>
        <w:rPr>
          <w:i/>
          <w:color w:val="000000"/>
        </w:rPr>
      </w:pPr>
      <w:r w:rsidRPr="000E427A">
        <w:rPr>
          <w:i/>
          <w:color w:val="000000"/>
          <w:lang w:val="vi-VN"/>
        </w:rPr>
        <w:t xml:space="preserve">b) </w:t>
      </w:r>
      <w:r w:rsidRPr="000E427A">
        <w:rPr>
          <w:i/>
          <w:color w:val="000000"/>
        </w:rPr>
        <w:t>Có trang thiết bị tối thiểu tại các phòng;</w:t>
      </w:r>
    </w:p>
    <w:p w:rsidR="00906479" w:rsidRPr="000E427A" w:rsidRDefault="00906479" w:rsidP="00CF7949">
      <w:pPr>
        <w:tabs>
          <w:tab w:val="left" w:pos="1400"/>
        </w:tabs>
        <w:ind w:firstLine="720"/>
        <w:jc w:val="both"/>
        <w:rPr>
          <w:i/>
          <w:color w:val="000000"/>
        </w:rPr>
      </w:pPr>
      <w:r w:rsidRPr="000E427A">
        <w:rPr>
          <w:i/>
          <w:color w:val="000000"/>
          <w:lang w:val="vi-VN"/>
        </w:rPr>
        <w:t>c)</w:t>
      </w:r>
      <w:r w:rsidRPr="000E427A">
        <w:rPr>
          <w:i/>
          <w:color w:val="000000"/>
        </w:rPr>
        <w:t xml:space="preserve"> Khu để xe cho </w:t>
      </w:r>
      <w:r w:rsidRPr="000E427A">
        <w:rPr>
          <w:i/>
          <w:color w:val="000000"/>
          <w:spacing w:val="-4"/>
        </w:rPr>
        <w:t xml:space="preserve">cán bộ quản lý, giáo viên, nhân viên </w:t>
      </w:r>
      <w:r w:rsidRPr="000E427A">
        <w:rPr>
          <w:i/>
          <w:color w:val="000000"/>
        </w:rPr>
        <w:t xml:space="preserve">được bố trí hợp lý, đảm bảo an toàn, trật tự. </w:t>
      </w:r>
    </w:p>
    <w:p w:rsidR="00906479" w:rsidRPr="000E427A" w:rsidRDefault="00906479" w:rsidP="00CF7949">
      <w:pPr>
        <w:ind w:firstLine="720"/>
        <w:jc w:val="both"/>
        <w:rPr>
          <w:color w:val="000000"/>
          <w:lang w:val="nb-NO"/>
        </w:rPr>
      </w:pPr>
      <w:r w:rsidRPr="000E427A">
        <w:rPr>
          <w:color w:val="000000"/>
          <w:lang w:val="nb-NO"/>
        </w:rPr>
        <w:t xml:space="preserve">Mức 2: </w:t>
      </w:r>
    </w:p>
    <w:p w:rsidR="00906479" w:rsidRPr="000E427A" w:rsidRDefault="00906479" w:rsidP="00CF7949">
      <w:pPr>
        <w:widowControl w:val="0"/>
        <w:tabs>
          <w:tab w:val="left" w:pos="720"/>
        </w:tabs>
        <w:ind w:firstLine="720"/>
        <w:jc w:val="both"/>
        <w:rPr>
          <w:rFonts w:eastAsia="Calibri"/>
          <w:i/>
          <w:color w:val="000000"/>
        </w:rPr>
      </w:pPr>
      <w:r w:rsidRPr="000E427A">
        <w:rPr>
          <w:i/>
          <w:color w:val="000000"/>
        </w:rPr>
        <w:t xml:space="preserve">a) </w:t>
      </w:r>
      <w:r w:rsidRPr="000E427A">
        <w:rPr>
          <w:rFonts w:eastAsia="Calibri"/>
          <w:i/>
          <w:color w:val="000000"/>
        </w:rPr>
        <w:t>Đảm bảo diện tích theo quy định;</w:t>
      </w:r>
    </w:p>
    <w:p w:rsidR="00906479" w:rsidRPr="000E427A" w:rsidRDefault="00906479" w:rsidP="00CF7949">
      <w:pPr>
        <w:widowControl w:val="0"/>
        <w:tabs>
          <w:tab w:val="left" w:pos="720"/>
        </w:tabs>
        <w:ind w:firstLine="720"/>
        <w:jc w:val="both"/>
        <w:rPr>
          <w:i/>
          <w:color w:val="000000"/>
          <w:spacing w:val="-4"/>
        </w:rPr>
      </w:pPr>
      <w:r w:rsidRPr="000E427A">
        <w:rPr>
          <w:i/>
          <w:color w:val="000000"/>
          <w:spacing w:val="-4"/>
        </w:rPr>
        <w:t>b) Khu để xe cho cán bộ quản lý, giáo viên, nhân viên có mái che đảm bảo an toàn, tiện lợi.</w:t>
      </w:r>
    </w:p>
    <w:p w:rsidR="00906479" w:rsidRPr="000E427A" w:rsidRDefault="00906479" w:rsidP="00CF7949">
      <w:pPr>
        <w:widowControl w:val="0"/>
        <w:tabs>
          <w:tab w:val="left" w:pos="720"/>
        </w:tabs>
        <w:ind w:firstLine="720"/>
        <w:jc w:val="both"/>
        <w:rPr>
          <w:color w:val="000000"/>
          <w:spacing w:val="-4"/>
        </w:rPr>
      </w:pPr>
      <w:r w:rsidRPr="000E427A">
        <w:rPr>
          <w:color w:val="000000"/>
          <w:spacing w:val="-4"/>
        </w:rPr>
        <w:t>Mức 3:</w:t>
      </w:r>
    </w:p>
    <w:p w:rsidR="00906479" w:rsidRPr="000E427A" w:rsidRDefault="00906479" w:rsidP="00CF7949">
      <w:pPr>
        <w:tabs>
          <w:tab w:val="left" w:pos="1400"/>
        </w:tabs>
        <w:ind w:firstLine="720"/>
        <w:jc w:val="both"/>
        <w:rPr>
          <w:i/>
          <w:color w:val="000000"/>
        </w:rPr>
      </w:pPr>
      <w:r w:rsidRPr="000E427A">
        <w:rPr>
          <w:i/>
          <w:color w:val="000000"/>
        </w:rPr>
        <w:t>Có đủ các phòng, đảm bảo theo Tiêu chuẩn quốc gia về yêu cầu thiết kế trường mầm non.</w:t>
      </w:r>
    </w:p>
    <w:p w:rsidR="00906479" w:rsidRPr="000E427A" w:rsidRDefault="00906479" w:rsidP="00CF7949">
      <w:pPr>
        <w:widowControl w:val="0"/>
        <w:ind w:firstLine="720"/>
        <w:jc w:val="both"/>
        <w:rPr>
          <w:b/>
          <w:color w:val="000000"/>
        </w:rPr>
      </w:pPr>
      <w:r w:rsidRPr="000E427A">
        <w:rPr>
          <w:b/>
          <w:color w:val="000000"/>
        </w:rPr>
        <w:t>1. Mô tả hiện trạng</w:t>
      </w:r>
    </w:p>
    <w:p w:rsidR="00906479" w:rsidRPr="000E427A" w:rsidRDefault="00906479" w:rsidP="00CF7949">
      <w:pPr>
        <w:widowControl w:val="0"/>
        <w:autoSpaceDE w:val="0"/>
        <w:autoSpaceDN w:val="0"/>
        <w:adjustRightInd w:val="0"/>
        <w:ind w:firstLine="567"/>
        <w:jc w:val="both"/>
        <w:rPr>
          <w:color w:val="000000"/>
        </w:rPr>
      </w:pPr>
      <w:r w:rsidRPr="000E427A">
        <w:rPr>
          <w:color w:val="000000"/>
        </w:rPr>
        <w:tab/>
        <w:t>Nhà trường có các phòng đảm bảo theo quy định, bao gồ</w:t>
      </w:r>
      <w:r w:rsidR="002766B0">
        <w:rPr>
          <w:color w:val="000000"/>
        </w:rPr>
        <w:t>m: 01 phòng h</w:t>
      </w:r>
      <w:r w:rsidRPr="000E427A">
        <w:rPr>
          <w:color w:val="000000"/>
        </w:rPr>
        <w:t>iệu trưở</w:t>
      </w:r>
      <w:r w:rsidR="002766B0">
        <w:rPr>
          <w:color w:val="000000"/>
        </w:rPr>
        <w:t>ng 18</w:t>
      </w:r>
      <w:r w:rsidRPr="000E427A">
        <w:rPr>
          <w:color w:val="000000"/>
        </w:rPr>
        <w:t>m</w:t>
      </w:r>
      <w:r w:rsidRPr="000E427A">
        <w:rPr>
          <w:color w:val="000000"/>
          <w:vertAlign w:val="superscript"/>
        </w:rPr>
        <w:t>2</w:t>
      </w:r>
      <w:r w:rsidRPr="000E427A">
        <w:rPr>
          <w:color w:val="000000"/>
        </w:rPr>
        <w:t>, 02 phòng phó hiệu trưở</w:t>
      </w:r>
      <w:r w:rsidR="002766B0">
        <w:rPr>
          <w:color w:val="000000"/>
        </w:rPr>
        <w:t>ng 18</w:t>
      </w:r>
      <w:r w:rsidRPr="000E427A">
        <w:rPr>
          <w:color w:val="000000"/>
        </w:rPr>
        <w:t>m</w:t>
      </w:r>
      <w:r w:rsidRPr="000E427A">
        <w:rPr>
          <w:color w:val="000000"/>
          <w:vertAlign w:val="superscript"/>
        </w:rPr>
        <w:t>2</w:t>
      </w:r>
      <w:r w:rsidR="002766B0">
        <w:rPr>
          <w:color w:val="000000"/>
        </w:rPr>
        <w:t xml:space="preserve">/phòng; 01 phòng nhân viên </w:t>
      </w:r>
      <w:r w:rsidR="00C8093B">
        <w:rPr>
          <w:color w:val="000000"/>
        </w:rPr>
        <w:t xml:space="preserve">kế toán </w:t>
      </w:r>
      <w:r w:rsidR="002766B0">
        <w:rPr>
          <w:color w:val="000000"/>
        </w:rPr>
        <w:t>18</w:t>
      </w:r>
      <w:r w:rsidRPr="000E427A">
        <w:rPr>
          <w:color w:val="000000"/>
        </w:rPr>
        <w:t>m</w:t>
      </w:r>
      <w:r w:rsidRPr="000E427A">
        <w:rPr>
          <w:color w:val="000000"/>
          <w:vertAlign w:val="superscript"/>
        </w:rPr>
        <w:t>2</w:t>
      </w:r>
      <w:r w:rsidRPr="000E427A">
        <w:rPr>
          <w:color w:val="000000"/>
        </w:rPr>
        <w:t>; 01 phòng y tế</w:t>
      </w:r>
      <w:r w:rsidR="002766B0">
        <w:rPr>
          <w:color w:val="000000"/>
        </w:rPr>
        <w:t xml:space="preserve"> 18</w:t>
      </w:r>
      <w:r w:rsidRPr="000E427A">
        <w:rPr>
          <w:color w:val="000000"/>
        </w:rPr>
        <w:t>m</w:t>
      </w:r>
      <w:r w:rsidRPr="000E427A">
        <w:rPr>
          <w:color w:val="000000"/>
          <w:vertAlign w:val="superscript"/>
        </w:rPr>
        <w:t>2</w:t>
      </w:r>
      <w:r w:rsidRPr="000E427A">
        <w:rPr>
          <w:color w:val="000000"/>
        </w:rPr>
        <w:t>; 01 phòng tiế</w:t>
      </w:r>
      <w:r w:rsidR="002766B0">
        <w:rPr>
          <w:color w:val="000000"/>
        </w:rPr>
        <w:t>p công dân 18</w:t>
      </w:r>
      <w:r w:rsidRPr="000E427A">
        <w:rPr>
          <w:color w:val="000000"/>
        </w:rPr>
        <w:t>m</w:t>
      </w:r>
      <w:r w:rsidRPr="000E427A">
        <w:rPr>
          <w:color w:val="000000"/>
          <w:vertAlign w:val="superscript"/>
        </w:rPr>
        <w:t>2</w:t>
      </w:r>
      <w:r w:rsidRPr="000E427A">
        <w:rPr>
          <w:color w:val="000000"/>
        </w:rPr>
        <w:t xml:space="preserve">; </w:t>
      </w:r>
      <w:r w:rsidR="00C8093B">
        <w:rPr>
          <w:color w:val="000000"/>
        </w:rPr>
        <w:t xml:space="preserve">01 </w:t>
      </w:r>
      <w:r w:rsidR="008163D8">
        <w:rPr>
          <w:color w:val="000000"/>
        </w:rPr>
        <w:t>phòng thư viện</w:t>
      </w:r>
      <w:r w:rsidR="00C8093B">
        <w:rPr>
          <w:color w:val="000000"/>
        </w:rPr>
        <w:t xml:space="preserve"> dành cho giáo viên nhân viên</w:t>
      </w:r>
      <w:r w:rsidR="008163D8">
        <w:rPr>
          <w:color w:val="000000"/>
        </w:rPr>
        <w:t xml:space="preserve">, </w:t>
      </w:r>
      <w:r w:rsidR="00C8093B">
        <w:rPr>
          <w:color w:val="000000"/>
        </w:rPr>
        <w:t xml:space="preserve">02 </w:t>
      </w:r>
      <w:r w:rsidRPr="000E427A">
        <w:rPr>
          <w:color w:val="000000"/>
        </w:rPr>
        <w:t>phòng bảo vệ</w:t>
      </w:r>
      <w:r w:rsidR="002766B0">
        <w:rPr>
          <w:color w:val="000000"/>
        </w:rPr>
        <w:t xml:space="preserve"> 20</w:t>
      </w:r>
      <w:r w:rsidRPr="000E427A">
        <w:rPr>
          <w:color w:val="000000"/>
        </w:rPr>
        <w:t>m</w:t>
      </w:r>
      <w:r w:rsidRPr="000E427A">
        <w:rPr>
          <w:color w:val="000000"/>
          <w:vertAlign w:val="superscript"/>
        </w:rPr>
        <w:t>2</w:t>
      </w:r>
      <w:r w:rsidR="007E33B6">
        <w:rPr>
          <w:color w:val="000000"/>
        </w:rPr>
        <w:t>,</w:t>
      </w:r>
      <w:r w:rsidR="00E01B78">
        <w:rPr>
          <w:color w:val="000000"/>
        </w:rPr>
        <w:t xml:space="preserve"> phòng </w:t>
      </w:r>
      <w:r w:rsidR="00966AC7">
        <w:rPr>
          <w:color w:val="000000"/>
        </w:rPr>
        <w:t>h</w:t>
      </w:r>
      <w:r w:rsidR="007E33B6">
        <w:rPr>
          <w:color w:val="000000"/>
        </w:rPr>
        <w:t xml:space="preserve">ội trường </w:t>
      </w:r>
      <w:r w:rsidR="00E01B78">
        <w:rPr>
          <w:color w:val="000000"/>
        </w:rPr>
        <w:t>60m</w:t>
      </w:r>
      <w:r w:rsidR="00E01B78">
        <w:rPr>
          <w:color w:val="000000"/>
          <w:vertAlign w:val="superscript"/>
        </w:rPr>
        <w:t>2</w:t>
      </w:r>
      <w:r w:rsidR="00C8093B">
        <w:rPr>
          <w:color w:val="000000"/>
        </w:rPr>
        <w:t>. C</w:t>
      </w:r>
      <w:r w:rsidRPr="000E427A">
        <w:rPr>
          <w:color w:val="000000"/>
        </w:rPr>
        <w:t xml:space="preserve">ác phòng đảm bảo theo tiêu chuẩn quốc gia TCVN 3907: 2011 về yêu cầu thiết kế trường mầm non </w:t>
      </w:r>
      <w:r w:rsidRPr="000E427A">
        <w:rPr>
          <w:b/>
          <w:color w:val="000000"/>
        </w:rPr>
        <w:t>[H3-3</w:t>
      </w:r>
      <w:r w:rsidRPr="000E427A">
        <w:rPr>
          <w:color w:val="000000"/>
        </w:rPr>
        <w:t>.</w:t>
      </w:r>
      <w:r w:rsidR="00C8093B">
        <w:rPr>
          <w:b/>
          <w:color w:val="000000"/>
        </w:rPr>
        <w:t>3-0</w:t>
      </w:r>
      <w:r w:rsidR="00197446">
        <w:rPr>
          <w:b/>
          <w:color w:val="000000"/>
        </w:rPr>
        <w:t>2</w:t>
      </w:r>
      <w:r w:rsidRPr="000E427A">
        <w:rPr>
          <w:b/>
          <w:color w:val="000000"/>
        </w:rPr>
        <w:t>]</w:t>
      </w:r>
      <w:r w:rsidRPr="000E427A">
        <w:rPr>
          <w:color w:val="000000"/>
        </w:rPr>
        <w:t>.</w:t>
      </w:r>
    </w:p>
    <w:p w:rsidR="00906479" w:rsidRPr="00764524" w:rsidRDefault="00906479" w:rsidP="00CF7949">
      <w:pPr>
        <w:autoSpaceDE w:val="0"/>
        <w:autoSpaceDN w:val="0"/>
        <w:adjustRightInd w:val="0"/>
        <w:ind w:firstLine="567"/>
        <w:jc w:val="both"/>
        <w:rPr>
          <w:b/>
          <w:color w:val="000000"/>
        </w:rPr>
      </w:pPr>
      <w:r w:rsidRPr="000E427A">
        <w:rPr>
          <w:color w:val="000000"/>
        </w:rPr>
        <w:t>Các phòng có đầy đủ các phương tiện làm việc và bàn ghế để tiếp khách, tủ đựng đồ dùng, phòng y tế có các thiết bị y tế cần thiết như: cặp nhiệt độ, tai nghe, bông gạc, một số loại thuốc thông dụng, nước sát khuẩn, …sổ sức khoẻ, biểu đồ quần thể, có tranh ảnh tuyên truyền chăm sóc sức khoẻ, phòng bệnh cho trẻ, có sổ theo dõi khám sức khoẻ định kỳ cho trẻ. Văn phòng trường có bàn ghế đầy đủ cho tập thể cán bộ giáo viên, nhân viên khi sinh hoạt, họ</w:t>
      </w:r>
      <w:r w:rsidR="008163D8">
        <w:rPr>
          <w:color w:val="000000"/>
        </w:rPr>
        <w:t>p</w:t>
      </w:r>
      <w:r w:rsidR="002344EA">
        <w:rPr>
          <w:color w:val="000000"/>
        </w:rPr>
        <w:t>,</w:t>
      </w:r>
      <w:r w:rsidR="008163D8">
        <w:rPr>
          <w:color w:val="000000"/>
        </w:rPr>
        <w:t xml:space="preserve"> c</w:t>
      </w:r>
      <w:r w:rsidRPr="000E427A">
        <w:rPr>
          <w:color w:val="000000"/>
        </w:rPr>
        <w:t>ó đầy đủ các thiết bị và là nơi lưu giữ những hình ảnh tư liệu</w:t>
      </w:r>
      <w:r w:rsidR="002344EA">
        <w:rPr>
          <w:color w:val="000000"/>
        </w:rPr>
        <w:t xml:space="preserve">, giấy khen, bằng khen. </w:t>
      </w:r>
      <w:r w:rsidRPr="000E427A">
        <w:rPr>
          <w:color w:val="000000"/>
        </w:rPr>
        <w:t>Các bảng biểu theo quy định như: Bảng theo dõi sĩ số học sinh, bảng theo dõi xếp loại thi đua, bảng hệ thống tổ chức trong nhà trường</w:t>
      </w:r>
      <w:r w:rsidR="002344EA">
        <w:rPr>
          <w:color w:val="000000"/>
        </w:rPr>
        <w:t>. Phòng thư viện là nơi lưu giữ hồ sơ, sổ sách những năm học trước và tài liệu, sách để giáo viên nghiên cứu thực hiện Chương trình giáo dục mầm non</w:t>
      </w:r>
      <w:r w:rsidRPr="000E427A">
        <w:rPr>
          <w:color w:val="000000"/>
        </w:rPr>
        <w:t xml:space="preserve"> </w:t>
      </w:r>
      <w:r w:rsidR="0028173C">
        <w:rPr>
          <w:b/>
          <w:color w:val="000000"/>
        </w:rPr>
        <w:t>[H1-1.4-07</w:t>
      </w:r>
      <w:r w:rsidRPr="000E427A">
        <w:rPr>
          <w:b/>
          <w:color w:val="000000"/>
        </w:rPr>
        <w:t>]</w:t>
      </w:r>
      <w:r w:rsidRPr="000E427A">
        <w:rPr>
          <w:color w:val="000000"/>
        </w:rPr>
        <w:t>.</w:t>
      </w:r>
      <w:r w:rsidRPr="000E427A">
        <w:rPr>
          <w:b/>
          <w:color w:val="000000"/>
        </w:rPr>
        <w:t xml:space="preserve"> </w:t>
      </w:r>
      <w:r w:rsidRPr="000E427A">
        <w:rPr>
          <w:color w:val="000000"/>
        </w:rPr>
        <w:t>Tuy nhiên, văn phòng trường chưa lưu giữ được nhiều tư liệu qua các thời kỳ.</w:t>
      </w:r>
    </w:p>
    <w:p w:rsidR="00906479" w:rsidRPr="000E427A" w:rsidRDefault="00E01B78" w:rsidP="00CF7949">
      <w:pPr>
        <w:autoSpaceDE w:val="0"/>
        <w:autoSpaceDN w:val="0"/>
        <w:adjustRightInd w:val="0"/>
        <w:ind w:firstLine="851"/>
        <w:jc w:val="both"/>
        <w:rPr>
          <w:color w:val="000000"/>
        </w:rPr>
      </w:pPr>
      <w:r>
        <w:rPr>
          <w:color w:val="000000"/>
        </w:rPr>
        <w:t>Mỗi điểm</w:t>
      </w:r>
      <w:r w:rsidR="00906479" w:rsidRPr="000E427A">
        <w:rPr>
          <w:color w:val="000000"/>
        </w:rPr>
        <w:t xml:space="preserve"> trường có 01 khu lán xe để xe cho cán bộ, giáo viên, nhân viên trong trường với diệ</w:t>
      </w:r>
      <w:r>
        <w:rPr>
          <w:color w:val="000000"/>
        </w:rPr>
        <w:t>n tích 6</w:t>
      </w:r>
      <w:r w:rsidR="00906479" w:rsidRPr="000E427A">
        <w:rPr>
          <w:color w:val="000000"/>
        </w:rPr>
        <w:t>0 m</w:t>
      </w:r>
      <w:r w:rsidR="00906479" w:rsidRPr="000E427A">
        <w:rPr>
          <w:color w:val="000000"/>
          <w:vertAlign w:val="superscript"/>
        </w:rPr>
        <w:t>2</w:t>
      </w:r>
      <w:r w:rsidR="00906479" w:rsidRPr="000E427A">
        <w:rPr>
          <w:color w:val="000000"/>
        </w:rPr>
        <w:t xml:space="preserve">; có mái che đảm bảo an toàn </w:t>
      </w:r>
      <w:r w:rsidR="00197446" w:rsidRPr="000E427A">
        <w:rPr>
          <w:b/>
          <w:color w:val="000000"/>
        </w:rPr>
        <w:t>[H3-3</w:t>
      </w:r>
      <w:r w:rsidR="00197446" w:rsidRPr="000E427A">
        <w:rPr>
          <w:color w:val="000000"/>
        </w:rPr>
        <w:t>.</w:t>
      </w:r>
      <w:r w:rsidR="00197446">
        <w:rPr>
          <w:b/>
          <w:color w:val="000000"/>
        </w:rPr>
        <w:t>3-02</w:t>
      </w:r>
      <w:r w:rsidR="00197446" w:rsidRPr="000E427A">
        <w:rPr>
          <w:b/>
          <w:color w:val="000000"/>
        </w:rPr>
        <w:t>]</w:t>
      </w:r>
      <w:r w:rsidR="00AE455B">
        <w:rPr>
          <w:color w:val="000000"/>
        </w:rPr>
        <w:t>*</w:t>
      </w:r>
      <w:r w:rsidR="00906479" w:rsidRPr="000E427A">
        <w:rPr>
          <w:color w:val="000000"/>
        </w:rPr>
        <w:t>.</w:t>
      </w:r>
    </w:p>
    <w:p w:rsidR="00906479" w:rsidRPr="000E427A" w:rsidRDefault="00906479" w:rsidP="00CF7949">
      <w:pPr>
        <w:autoSpaceDE w:val="0"/>
        <w:autoSpaceDN w:val="0"/>
        <w:adjustRightInd w:val="0"/>
        <w:ind w:firstLine="709"/>
        <w:jc w:val="both"/>
        <w:rPr>
          <w:color w:val="000000"/>
        </w:rPr>
      </w:pPr>
      <w:r w:rsidRPr="000E427A">
        <w:rPr>
          <w:b/>
          <w:color w:val="000000"/>
        </w:rPr>
        <w:t>2. Điểm mạnh</w:t>
      </w:r>
    </w:p>
    <w:p w:rsidR="00906479" w:rsidRPr="000E427A" w:rsidRDefault="00906479" w:rsidP="00CF7949">
      <w:pPr>
        <w:autoSpaceDE w:val="0"/>
        <w:autoSpaceDN w:val="0"/>
        <w:adjustRightInd w:val="0"/>
        <w:ind w:firstLine="709"/>
        <w:jc w:val="both"/>
        <w:rPr>
          <w:color w:val="000000"/>
        </w:rPr>
      </w:pPr>
      <w:r w:rsidRPr="000E427A">
        <w:rPr>
          <w:color w:val="000000"/>
        </w:rPr>
        <w:t>Nhà trường có đủ các phòng hành chính đảm bảo đủ diện tích theo quy định, các phòng được trang bị đầy đủ bàn ghế, máy vi tính và các phương tiện làm việc, có tủ đựng hồ sơ sổ sách, các bảng biểu theo quy định. Phòng y tế, có tủ y tế với đầy đủ các trang thiết bị, các loại thuốc thông dụng cần thiết, có sổ sách theo dõi sức khỏe của trẻ. Có khu để xe cho cán bộ giáo viên, nhân viên.</w:t>
      </w:r>
    </w:p>
    <w:p w:rsidR="00906479" w:rsidRPr="000E427A" w:rsidRDefault="00906479" w:rsidP="00CF7949">
      <w:pPr>
        <w:ind w:firstLine="709"/>
        <w:jc w:val="both"/>
        <w:rPr>
          <w:color w:val="000000"/>
        </w:rPr>
      </w:pPr>
      <w:r w:rsidRPr="000E427A">
        <w:rPr>
          <w:b/>
          <w:color w:val="000000"/>
        </w:rPr>
        <w:t>3. Điểm yếu</w:t>
      </w:r>
    </w:p>
    <w:p w:rsidR="00906479" w:rsidRPr="000E427A" w:rsidRDefault="00F42A1D" w:rsidP="00CF7949">
      <w:pPr>
        <w:ind w:firstLine="709"/>
        <w:jc w:val="both"/>
        <w:rPr>
          <w:color w:val="000000"/>
        </w:rPr>
      </w:pPr>
      <w:r>
        <w:rPr>
          <w:color w:val="000000"/>
        </w:rPr>
        <w:t xml:space="preserve"> P</w:t>
      </w:r>
      <w:r w:rsidR="000C3966">
        <w:rPr>
          <w:color w:val="000000"/>
        </w:rPr>
        <w:t>hòng thư viện</w:t>
      </w:r>
      <w:r w:rsidR="00906479" w:rsidRPr="000E427A">
        <w:rPr>
          <w:color w:val="000000"/>
        </w:rPr>
        <w:t xml:space="preserve"> chưa lưu giữ được nhiều tư liệu qua các thời kỳ.</w:t>
      </w:r>
    </w:p>
    <w:p w:rsidR="00906479" w:rsidRPr="000E427A" w:rsidRDefault="00906479" w:rsidP="00CF7949">
      <w:pPr>
        <w:ind w:firstLine="709"/>
        <w:jc w:val="both"/>
        <w:rPr>
          <w:color w:val="000000"/>
        </w:rPr>
      </w:pPr>
      <w:r w:rsidRPr="000E427A">
        <w:rPr>
          <w:b/>
          <w:color w:val="000000"/>
        </w:rPr>
        <w:t>4. Kế hoạch cải tiến chất lượng</w:t>
      </w:r>
    </w:p>
    <w:p w:rsidR="00906479" w:rsidRPr="000E427A" w:rsidRDefault="00906479" w:rsidP="00CF7949">
      <w:pPr>
        <w:ind w:firstLine="709"/>
        <w:jc w:val="both"/>
        <w:rPr>
          <w:color w:val="000000"/>
        </w:rPr>
      </w:pPr>
      <w:r w:rsidRPr="000E427A">
        <w:rPr>
          <w:color w:val="000000"/>
        </w:rPr>
        <w:t>Từ năm học 202</w:t>
      </w:r>
      <w:r>
        <w:rPr>
          <w:color w:val="000000"/>
        </w:rPr>
        <w:t>2</w:t>
      </w:r>
      <w:r w:rsidRPr="000E427A">
        <w:rPr>
          <w:color w:val="000000"/>
        </w:rPr>
        <w:t xml:space="preserve"> - 202</w:t>
      </w:r>
      <w:r>
        <w:rPr>
          <w:color w:val="000000"/>
        </w:rPr>
        <w:t>3</w:t>
      </w:r>
      <w:r w:rsidRPr="000E427A">
        <w:rPr>
          <w:color w:val="000000"/>
        </w:rPr>
        <w:t xml:space="preserve"> nhà trường sẽ sưu tầm và lưu giữ đầy đủ các hình ảnh tư liệu, hoạt động của trường qua các thời kỳ.</w:t>
      </w:r>
    </w:p>
    <w:p w:rsidR="00906479" w:rsidRPr="000E427A" w:rsidRDefault="00906479" w:rsidP="00CF7949">
      <w:pPr>
        <w:ind w:firstLine="709"/>
        <w:jc w:val="both"/>
        <w:rPr>
          <w:color w:val="000000"/>
        </w:rPr>
      </w:pPr>
      <w:r w:rsidRPr="000E427A">
        <w:rPr>
          <w:b/>
          <w:color w:val="000000"/>
        </w:rPr>
        <w:t>5. Tự đánh giá:</w:t>
      </w:r>
      <w:r w:rsidRPr="000E427A">
        <w:rPr>
          <w:color w:val="000000"/>
        </w:rPr>
        <w:t xml:space="preserve"> Đạt Mức 3.</w:t>
      </w:r>
    </w:p>
    <w:p w:rsidR="00906479" w:rsidRPr="000E427A" w:rsidRDefault="00906479" w:rsidP="00CF7949">
      <w:pPr>
        <w:tabs>
          <w:tab w:val="left" w:pos="1400"/>
        </w:tabs>
        <w:ind w:firstLine="720"/>
        <w:jc w:val="both"/>
        <w:rPr>
          <w:color w:val="000000"/>
        </w:rPr>
      </w:pPr>
      <w:r w:rsidRPr="000E427A">
        <w:rPr>
          <w:b/>
          <w:color w:val="000000"/>
        </w:rPr>
        <w:t>Tiêu chí 3.4</w:t>
      </w:r>
      <w:r w:rsidRPr="000E427A">
        <w:rPr>
          <w:color w:val="000000"/>
        </w:rPr>
        <w:t xml:space="preserve">. </w:t>
      </w:r>
      <w:r w:rsidRPr="000E427A">
        <w:rPr>
          <w:b/>
          <w:color w:val="000000"/>
        </w:rPr>
        <w:t>Khối phòng tổ chức ăn</w:t>
      </w:r>
    </w:p>
    <w:p w:rsidR="00906479" w:rsidRPr="000E427A" w:rsidRDefault="00906479" w:rsidP="00CF7949">
      <w:pPr>
        <w:ind w:firstLine="720"/>
        <w:jc w:val="both"/>
        <w:rPr>
          <w:color w:val="000000"/>
          <w:lang w:val="nb-NO"/>
        </w:rPr>
      </w:pPr>
      <w:r w:rsidRPr="000E427A">
        <w:rPr>
          <w:color w:val="000000"/>
          <w:lang w:val="nb-NO"/>
        </w:rPr>
        <w:lastRenderedPageBreak/>
        <w:t xml:space="preserve">Mức 1: </w:t>
      </w:r>
    </w:p>
    <w:p w:rsidR="00906479" w:rsidRPr="000E427A" w:rsidRDefault="00906479" w:rsidP="00CF7949">
      <w:pPr>
        <w:tabs>
          <w:tab w:val="left" w:pos="1400"/>
        </w:tabs>
        <w:ind w:firstLine="720"/>
        <w:jc w:val="both"/>
        <w:rPr>
          <w:i/>
          <w:color w:val="000000"/>
        </w:rPr>
      </w:pPr>
      <w:r w:rsidRPr="000E427A">
        <w:rPr>
          <w:i/>
          <w:color w:val="000000"/>
        </w:rPr>
        <w:t>a) Bếp ăn được xây dựng kiên cố hoặc bán kiên cố;</w:t>
      </w:r>
    </w:p>
    <w:p w:rsidR="00906479" w:rsidRPr="000E427A" w:rsidRDefault="00906479" w:rsidP="00CF7949">
      <w:pPr>
        <w:tabs>
          <w:tab w:val="left" w:pos="1400"/>
        </w:tabs>
        <w:ind w:firstLine="720"/>
        <w:jc w:val="both"/>
        <w:rPr>
          <w:i/>
          <w:color w:val="000000"/>
        </w:rPr>
      </w:pPr>
      <w:r w:rsidRPr="000E427A">
        <w:rPr>
          <w:i/>
          <w:color w:val="000000"/>
        </w:rPr>
        <w:t>b) Kho thực phẩm được phân chia thành khu vực để các loại thực phẩm riêng biệt, đảm bảo các quy định về vệ sinh an toàn thực phẩm;</w:t>
      </w:r>
    </w:p>
    <w:p w:rsidR="00906479" w:rsidRPr="000E427A" w:rsidRDefault="00906479" w:rsidP="00CF7949">
      <w:pPr>
        <w:tabs>
          <w:tab w:val="left" w:pos="1400"/>
        </w:tabs>
        <w:ind w:firstLine="720"/>
        <w:jc w:val="both"/>
        <w:rPr>
          <w:i/>
          <w:color w:val="000000"/>
        </w:rPr>
      </w:pPr>
      <w:r w:rsidRPr="000E427A">
        <w:rPr>
          <w:i/>
          <w:color w:val="000000"/>
        </w:rPr>
        <w:t>c) Có tủ lạnh lưu mẫu thức ăn.</w:t>
      </w:r>
    </w:p>
    <w:p w:rsidR="00906479" w:rsidRPr="000E427A" w:rsidRDefault="00906479" w:rsidP="00CF7949">
      <w:pPr>
        <w:ind w:firstLine="720"/>
        <w:jc w:val="both"/>
        <w:rPr>
          <w:color w:val="000000"/>
          <w:lang w:val="nb-NO"/>
        </w:rPr>
      </w:pPr>
      <w:r w:rsidRPr="000E427A">
        <w:rPr>
          <w:color w:val="000000"/>
          <w:lang w:val="nb-NO"/>
        </w:rPr>
        <w:t xml:space="preserve">Mức 2: </w:t>
      </w:r>
    </w:p>
    <w:p w:rsidR="00906479" w:rsidRPr="000E427A" w:rsidRDefault="00906479" w:rsidP="00CF7949">
      <w:pPr>
        <w:shd w:val="clear" w:color="auto" w:fill="FFFFFF"/>
        <w:ind w:firstLine="720"/>
        <w:jc w:val="both"/>
        <w:rPr>
          <w:bCs/>
          <w:i/>
          <w:color w:val="000000"/>
          <w:lang w:val="it-IT"/>
        </w:rPr>
      </w:pPr>
      <w:r w:rsidRPr="000E427A">
        <w:rPr>
          <w:bCs/>
          <w:i/>
          <w:color w:val="000000"/>
          <w:lang w:val="it-IT"/>
        </w:rPr>
        <w:t>Bếp ăn đảm bảo theo quy định tại Điều lệ trường mầm non.</w:t>
      </w:r>
    </w:p>
    <w:p w:rsidR="00906479" w:rsidRPr="000E427A" w:rsidRDefault="00906479" w:rsidP="00CF7949">
      <w:pPr>
        <w:ind w:firstLine="720"/>
        <w:jc w:val="both"/>
        <w:rPr>
          <w:color w:val="000000"/>
          <w:spacing w:val="6"/>
        </w:rPr>
      </w:pPr>
      <w:r w:rsidRPr="000E427A">
        <w:rPr>
          <w:color w:val="000000"/>
          <w:spacing w:val="6"/>
        </w:rPr>
        <w:t>Mức 3:</w:t>
      </w:r>
    </w:p>
    <w:p w:rsidR="00906479" w:rsidRPr="000E427A" w:rsidRDefault="00906479" w:rsidP="00CF7949">
      <w:pPr>
        <w:ind w:firstLine="720"/>
        <w:jc w:val="both"/>
        <w:rPr>
          <w:i/>
          <w:color w:val="000000"/>
          <w:spacing w:val="6"/>
        </w:rPr>
      </w:pPr>
      <w:r w:rsidRPr="000E427A">
        <w:rPr>
          <w:i/>
          <w:color w:val="000000"/>
          <w:spacing w:val="6"/>
        </w:rPr>
        <w:t>Bếp ăn đảm bảo theo Tiêu chuẩn quốc gia về yêu cầu thiết kế trường mầm non.</w:t>
      </w:r>
    </w:p>
    <w:p w:rsidR="00906479" w:rsidRPr="000E427A" w:rsidRDefault="00906479" w:rsidP="00CF7949">
      <w:pPr>
        <w:ind w:firstLine="720"/>
        <w:jc w:val="both"/>
        <w:rPr>
          <w:b/>
          <w:color w:val="000000"/>
        </w:rPr>
      </w:pPr>
      <w:r w:rsidRPr="000E427A">
        <w:rPr>
          <w:b/>
          <w:color w:val="000000"/>
        </w:rPr>
        <w:t>1. Mô tả hiện trạng</w:t>
      </w:r>
    </w:p>
    <w:p w:rsidR="005D2852" w:rsidRDefault="00906479" w:rsidP="00E00CB2">
      <w:pPr>
        <w:autoSpaceDE w:val="0"/>
        <w:autoSpaceDN w:val="0"/>
        <w:adjustRightInd w:val="0"/>
        <w:ind w:firstLine="567"/>
        <w:jc w:val="both"/>
        <w:rPr>
          <w:b/>
        </w:rPr>
      </w:pPr>
      <w:r w:rsidRPr="000E427A">
        <w:rPr>
          <w:color w:val="000000"/>
        </w:rPr>
        <w:tab/>
        <w:t>Nhà trường có khu bếp ăn bán trú được xây dựng kiên cố, đảm bảo theo quy định tại Điều 29 Điều lệ trường mầ</w:t>
      </w:r>
      <w:r w:rsidR="00085F29">
        <w:rPr>
          <w:color w:val="000000"/>
        </w:rPr>
        <w:t>m non</w:t>
      </w:r>
      <w:r w:rsidRPr="000E427A">
        <w:rPr>
          <w:color w:val="000000"/>
        </w:rPr>
        <w:t>. Đảm bảo theo t</w:t>
      </w:r>
      <w:r w:rsidRPr="000E427A">
        <w:rPr>
          <w:color w:val="000000"/>
          <w:spacing w:val="6"/>
        </w:rPr>
        <w:t xml:space="preserve">iêu chuẩn quốc gia về yêu cầu thiết kế trường mầm non </w:t>
      </w:r>
      <w:r w:rsidRPr="000E427A">
        <w:rPr>
          <w:color w:val="000000"/>
        </w:rPr>
        <w:t xml:space="preserve">theo quy trình vận hành một chiều, với tổng </w:t>
      </w:r>
      <w:r w:rsidRPr="00610D9B">
        <w:t>diệ</w:t>
      </w:r>
      <w:r w:rsidR="00610D9B" w:rsidRPr="00610D9B">
        <w:t>n tích 101,7</w:t>
      </w:r>
      <w:r w:rsidRPr="00610D9B">
        <w:t xml:space="preserve"> m</w:t>
      </w:r>
      <w:r w:rsidRPr="00610D9B">
        <w:rPr>
          <w:vertAlign w:val="superscript"/>
        </w:rPr>
        <w:t>2</w:t>
      </w:r>
      <w:r w:rsidRPr="000E427A">
        <w:rPr>
          <w:color w:val="000000"/>
        </w:rPr>
        <w:t xml:space="preserve">, được xây dựng theo quy trình vận hành một chiều, có từng khu riêng, từ khâu </w:t>
      </w:r>
      <w:r w:rsidR="00085F29">
        <w:rPr>
          <w:color w:val="000000"/>
        </w:rPr>
        <w:t xml:space="preserve">tiếp nhận thực phẩm =&gt; </w:t>
      </w:r>
      <w:r w:rsidRPr="000E427A">
        <w:rPr>
          <w:color w:val="000000"/>
        </w:rPr>
        <w:t>sơ chế =&gt; chế biến thức ăn sống =&gt; khu nấu ăn =&gt; khu vự</w:t>
      </w:r>
      <w:r w:rsidR="00085F29">
        <w:rPr>
          <w:color w:val="000000"/>
        </w:rPr>
        <w:t>c chia ăn. B</w:t>
      </w:r>
      <w:r w:rsidRPr="000E427A">
        <w:rPr>
          <w:color w:val="000000"/>
        </w:rPr>
        <w:t xml:space="preserve">ếp ăn rộng rãi, đủ ánh sáng, cửa sổ có lưới để chống các loại côn trùng: chuột, ruồi, nhặng, gián… tường, sàn nhà được </w:t>
      </w:r>
      <w:r w:rsidRPr="00BC5FBC">
        <w:t xml:space="preserve">lát gạch hoa nhẵn bằng phẳng, dễ vệ sinh </w:t>
      </w:r>
      <w:r w:rsidR="00085F29">
        <w:rPr>
          <w:b/>
        </w:rPr>
        <w:t>[H3-3.1-02</w:t>
      </w:r>
      <w:r w:rsidRPr="00BC5FBC">
        <w:rPr>
          <w:b/>
        </w:rPr>
        <w:t xml:space="preserve">]. </w:t>
      </w:r>
    </w:p>
    <w:p w:rsidR="004B3943" w:rsidRDefault="00906479" w:rsidP="00E00CB2">
      <w:pPr>
        <w:autoSpaceDE w:val="0"/>
        <w:autoSpaceDN w:val="0"/>
        <w:adjustRightInd w:val="0"/>
        <w:ind w:firstLine="567"/>
        <w:jc w:val="both"/>
        <w:rPr>
          <w:color w:val="000000"/>
        </w:rPr>
      </w:pPr>
      <w:r w:rsidRPr="00BC5FBC">
        <w:t xml:space="preserve">Trong nhà bếp có </w:t>
      </w:r>
      <w:r w:rsidR="005D2852">
        <w:t xml:space="preserve">kho </w:t>
      </w:r>
      <w:r w:rsidR="005D2852">
        <w:rPr>
          <w:color w:val="000000"/>
        </w:rPr>
        <w:t>l</w:t>
      </w:r>
      <w:r w:rsidR="00BE5F07">
        <w:rPr>
          <w:color w:val="000000"/>
        </w:rPr>
        <w:t>ương thực</w:t>
      </w:r>
      <w:r w:rsidR="007C29BD">
        <w:rPr>
          <w:color w:val="000000"/>
        </w:rPr>
        <w:t>, có tủ đựng thực,</w:t>
      </w:r>
      <w:r w:rsidR="00085F29">
        <w:rPr>
          <w:color w:val="000000"/>
        </w:rPr>
        <w:t xml:space="preserve"> </w:t>
      </w:r>
      <w:r w:rsidRPr="000E427A">
        <w:rPr>
          <w:color w:val="000000"/>
        </w:rPr>
        <w:t>được phân chia theo từng loại thực phẩ</w:t>
      </w:r>
      <w:r w:rsidR="007C29BD">
        <w:rPr>
          <w:color w:val="000000"/>
        </w:rPr>
        <w:t>m. Thực phẩm được</w:t>
      </w:r>
      <w:r w:rsidR="00BE5F07">
        <w:rPr>
          <w:color w:val="000000"/>
        </w:rPr>
        <w:t xml:space="preserve"> bảo quản riêng trong tủ theo từng ngăn,</w:t>
      </w:r>
      <w:r w:rsidRPr="000E427A">
        <w:rPr>
          <w:color w:val="000000"/>
        </w:rPr>
        <w:t xml:space="preserve"> đảm bảo vệ sinh an toàn thực phẩm</w:t>
      </w:r>
      <w:r w:rsidR="007C29BD">
        <w:rPr>
          <w:color w:val="000000"/>
        </w:rPr>
        <w:t>. Bếp ăn có phòng riêng dành cho nhân viên nấu ăn.</w:t>
      </w:r>
      <w:r w:rsidRPr="000E427A">
        <w:rPr>
          <w:color w:val="000000"/>
        </w:rPr>
        <w:t xml:space="preserve"> </w:t>
      </w:r>
      <w:r w:rsidR="00BE5F07">
        <w:rPr>
          <w:b/>
          <w:color w:val="000000"/>
        </w:rPr>
        <w:t>[H3-3.1-02</w:t>
      </w:r>
      <w:r w:rsidRPr="000E427A">
        <w:rPr>
          <w:b/>
          <w:color w:val="000000"/>
        </w:rPr>
        <w:t>]</w:t>
      </w:r>
      <w:r w:rsidR="005D2852">
        <w:rPr>
          <w:color w:val="000000"/>
        </w:rPr>
        <w:t>.</w:t>
      </w:r>
      <w:r w:rsidR="007C29BD">
        <w:rPr>
          <w:color w:val="000000"/>
        </w:rPr>
        <w:t xml:space="preserve"> </w:t>
      </w:r>
      <w:r w:rsidR="00E00CB2">
        <w:t>Tuy nhiên tủ đựng thực phẩm trong kho lương thực chưa đầy đủ.</w:t>
      </w:r>
    </w:p>
    <w:p w:rsidR="00AC41F3" w:rsidRDefault="00906479" w:rsidP="004B3943">
      <w:pPr>
        <w:autoSpaceDE w:val="0"/>
        <w:autoSpaceDN w:val="0"/>
        <w:adjustRightInd w:val="0"/>
        <w:ind w:firstLine="720"/>
        <w:jc w:val="both"/>
        <w:rPr>
          <w:color w:val="000000"/>
        </w:rPr>
      </w:pPr>
      <w:r w:rsidRPr="000E427A">
        <w:rPr>
          <w:color w:val="000000"/>
        </w:rPr>
        <w:t xml:space="preserve"> Bếp ăn có tủ lạnh dùng để lưu mẫu thức ăn hàng ngày để đề phòng có trường hợp ngộ độc thực phẩm xảy ra</w:t>
      </w:r>
      <w:r w:rsidR="00E13472">
        <w:rPr>
          <w:color w:val="000000"/>
        </w:rPr>
        <w:t>,</w:t>
      </w:r>
      <w:r w:rsidRPr="000E427A">
        <w:rPr>
          <w:color w:val="000000"/>
        </w:rPr>
        <w:t xml:space="preserve"> nhà trường lấy đó làm căn cứ để xét nghiệm và xử lý </w:t>
      </w:r>
      <w:r w:rsidRPr="000E427A">
        <w:rPr>
          <w:b/>
          <w:color w:val="000000"/>
        </w:rPr>
        <w:t>[H1-1.4-07]</w:t>
      </w:r>
      <w:r w:rsidRPr="000E427A">
        <w:rPr>
          <w:color w:val="000000"/>
        </w:rPr>
        <w:t xml:space="preserve">. </w:t>
      </w:r>
    </w:p>
    <w:p w:rsidR="00906479" w:rsidRPr="000E427A" w:rsidRDefault="00906479" w:rsidP="004B3943">
      <w:pPr>
        <w:autoSpaceDE w:val="0"/>
        <w:autoSpaceDN w:val="0"/>
        <w:adjustRightInd w:val="0"/>
        <w:ind w:firstLine="709"/>
        <w:jc w:val="both"/>
        <w:rPr>
          <w:color w:val="000000"/>
        </w:rPr>
      </w:pPr>
      <w:r w:rsidRPr="000E427A">
        <w:rPr>
          <w:b/>
          <w:color w:val="000000"/>
        </w:rPr>
        <w:t>2. Điểm mạnh</w:t>
      </w:r>
    </w:p>
    <w:p w:rsidR="00906479" w:rsidRPr="000E427A" w:rsidRDefault="00906479" w:rsidP="00CF7949">
      <w:pPr>
        <w:autoSpaceDE w:val="0"/>
        <w:autoSpaceDN w:val="0"/>
        <w:adjustRightInd w:val="0"/>
        <w:ind w:firstLine="709"/>
        <w:jc w:val="both"/>
        <w:rPr>
          <w:color w:val="000000"/>
        </w:rPr>
      </w:pPr>
      <w:r w:rsidRPr="000E427A">
        <w:rPr>
          <w:color w:val="000000"/>
        </w:rPr>
        <w:t>Bếp ăn của nhà trường được xây dựng theo quy trình 1 chiều, cửa ra vào của bếp ăn được trang bị mành chắn côn trùng, bếp ăn luôn đảm bảo vệ sinh sạch sẽ, có đầy đủ các đồ dùng phục vụ cho công tác ăn bán trú cho trẻ. Kho thực phẩm được phân chia thành khu vực để các loại thực phẩm riêng biệt, đảm bảo các quy định về vệ sinh an toàn thực phẩm. Có tủ lạnh lưu mẫu thứ</w:t>
      </w:r>
      <w:r w:rsidR="004B3943">
        <w:rPr>
          <w:color w:val="000000"/>
        </w:rPr>
        <w:t>c ăn,</w:t>
      </w:r>
      <w:r w:rsidRPr="000E427A">
        <w:rPr>
          <w:color w:val="000000"/>
        </w:rPr>
        <w:t xml:space="preserve"> đảm bảo yêu cầu. Hàng năm, nhà trường không có trường hợp bị ngộ độc thực phẩm xảy ra.</w:t>
      </w:r>
      <w:r w:rsidRPr="000E427A">
        <w:rPr>
          <w:color w:val="000000"/>
        </w:rPr>
        <w:tab/>
      </w:r>
    </w:p>
    <w:p w:rsidR="00906479" w:rsidRPr="000E427A" w:rsidRDefault="00906479" w:rsidP="00CF7949">
      <w:pPr>
        <w:widowControl w:val="0"/>
        <w:autoSpaceDE w:val="0"/>
        <w:autoSpaceDN w:val="0"/>
        <w:adjustRightInd w:val="0"/>
        <w:ind w:firstLine="567"/>
        <w:jc w:val="both"/>
        <w:rPr>
          <w:color w:val="000000"/>
        </w:rPr>
      </w:pPr>
      <w:r w:rsidRPr="000E427A">
        <w:rPr>
          <w:b/>
          <w:color w:val="000000"/>
        </w:rPr>
        <w:tab/>
        <w:t>3. Điểm yếu</w:t>
      </w:r>
    </w:p>
    <w:p w:rsidR="004B3943" w:rsidRDefault="004B3943" w:rsidP="00E00CB2">
      <w:pPr>
        <w:autoSpaceDE w:val="0"/>
        <w:autoSpaceDN w:val="0"/>
        <w:adjustRightInd w:val="0"/>
        <w:ind w:firstLine="567"/>
        <w:jc w:val="both"/>
        <w:rPr>
          <w:color w:val="000000"/>
        </w:rPr>
      </w:pPr>
      <w:r>
        <w:rPr>
          <w:color w:val="000000"/>
        </w:rPr>
        <w:tab/>
      </w:r>
      <w:r w:rsidR="00E00CB2">
        <w:t>Tủ đựng thực phẩm trong kho lương thực chưa đầy đủ.</w:t>
      </w:r>
    </w:p>
    <w:p w:rsidR="00906479" w:rsidRPr="000E427A" w:rsidRDefault="00906479" w:rsidP="00CF7949">
      <w:pPr>
        <w:autoSpaceDE w:val="0"/>
        <w:autoSpaceDN w:val="0"/>
        <w:adjustRightInd w:val="0"/>
        <w:ind w:firstLine="567"/>
        <w:jc w:val="both"/>
        <w:rPr>
          <w:color w:val="000000"/>
        </w:rPr>
      </w:pPr>
      <w:r w:rsidRPr="000E427A">
        <w:rPr>
          <w:b/>
          <w:i/>
          <w:color w:val="000000"/>
        </w:rPr>
        <w:tab/>
      </w:r>
      <w:r w:rsidRPr="000E427A">
        <w:rPr>
          <w:b/>
          <w:color w:val="000000"/>
        </w:rPr>
        <w:t>4. Kế hoạch cải tiến chất lượng</w:t>
      </w:r>
    </w:p>
    <w:p w:rsidR="00906479" w:rsidRPr="000E427A" w:rsidRDefault="00906479" w:rsidP="00CF7949">
      <w:pPr>
        <w:autoSpaceDE w:val="0"/>
        <w:autoSpaceDN w:val="0"/>
        <w:adjustRightInd w:val="0"/>
        <w:jc w:val="both"/>
        <w:rPr>
          <w:color w:val="000000"/>
        </w:rPr>
      </w:pPr>
      <w:r w:rsidRPr="000E427A">
        <w:rPr>
          <w:color w:val="000000"/>
        </w:rPr>
        <w:tab/>
        <w:t>Năm họ</w:t>
      </w:r>
      <w:r w:rsidR="004B2228">
        <w:rPr>
          <w:color w:val="000000"/>
        </w:rPr>
        <w:t>c 2023-2024</w:t>
      </w:r>
      <w:r>
        <w:rPr>
          <w:color w:val="000000"/>
        </w:rPr>
        <w:t xml:space="preserve"> và những năm học tiếp theo</w:t>
      </w:r>
      <w:r w:rsidR="005D2852">
        <w:rPr>
          <w:color w:val="000000"/>
        </w:rPr>
        <w:t xml:space="preserve"> nhà trường </w:t>
      </w:r>
      <w:r w:rsidR="00E00CB2">
        <w:rPr>
          <w:color w:val="000000"/>
        </w:rPr>
        <w:t>làm tốt công tác xã hội hóa giáo dục</w:t>
      </w:r>
      <w:r w:rsidR="00050D9E">
        <w:rPr>
          <w:color w:val="000000"/>
        </w:rPr>
        <w:t xml:space="preserve"> huy động tài trợ để mua sắm bổ sung tủ, hòm đựng thực phẩm</w:t>
      </w:r>
      <w:r w:rsidR="005D2852">
        <w:rPr>
          <w:color w:val="000000"/>
        </w:rPr>
        <w:t xml:space="preserve"> kho lương thực nhà bếp.</w:t>
      </w:r>
    </w:p>
    <w:p w:rsidR="00906479" w:rsidRPr="000E427A" w:rsidRDefault="00906479" w:rsidP="00CF7949">
      <w:pPr>
        <w:jc w:val="both"/>
        <w:rPr>
          <w:color w:val="000000"/>
        </w:rPr>
      </w:pPr>
      <w:r w:rsidRPr="000E427A">
        <w:rPr>
          <w:color w:val="000000"/>
        </w:rPr>
        <w:tab/>
      </w:r>
      <w:r w:rsidRPr="000E427A">
        <w:rPr>
          <w:b/>
          <w:color w:val="000000"/>
        </w:rPr>
        <w:t>5. Tự đánh giá:</w:t>
      </w:r>
      <w:r w:rsidRPr="000E427A">
        <w:rPr>
          <w:color w:val="000000"/>
        </w:rPr>
        <w:t xml:space="preserve"> Đạt mứ</w:t>
      </w:r>
      <w:r w:rsidR="00A17496">
        <w:rPr>
          <w:color w:val="000000"/>
        </w:rPr>
        <w:t>c 3</w:t>
      </w:r>
    </w:p>
    <w:p w:rsidR="00906479" w:rsidRPr="000E427A" w:rsidRDefault="00906479" w:rsidP="00CF7949">
      <w:pPr>
        <w:tabs>
          <w:tab w:val="left" w:pos="1400"/>
        </w:tabs>
        <w:ind w:firstLine="720"/>
        <w:jc w:val="both"/>
        <w:rPr>
          <w:color w:val="000000"/>
        </w:rPr>
      </w:pPr>
      <w:r w:rsidRPr="000E427A">
        <w:rPr>
          <w:b/>
          <w:color w:val="000000"/>
        </w:rPr>
        <w:t>Tiêu chí 3.5</w:t>
      </w:r>
      <w:r w:rsidRPr="000E427A">
        <w:rPr>
          <w:color w:val="000000"/>
        </w:rPr>
        <w:t xml:space="preserve">. </w:t>
      </w:r>
      <w:r w:rsidRPr="000E427A">
        <w:rPr>
          <w:b/>
          <w:iCs/>
          <w:color w:val="000000"/>
        </w:rPr>
        <w:t>T</w:t>
      </w:r>
      <w:r w:rsidRPr="000E427A">
        <w:rPr>
          <w:b/>
          <w:iCs/>
          <w:color w:val="000000"/>
          <w:lang w:val="vi-VN"/>
        </w:rPr>
        <w:t>hiết bị, đồ dùng, đồ chơ</w:t>
      </w:r>
      <w:r w:rsidRPr="000E427A">
        <w:rPr>
          <w:b/>
          <w:iCs/>
          <w:color w:val="000000"/>
        </w:rPr>
        <w:t>i</w:t>
      </w:r>
    </w:p>
    <w:p w:rsidR="00906479" w:rsidRPr="000E427A" w:rsidRDefault="00906479" w:rsidP="00CF7949">
      <w:pPr>
        <w:ind w:firstLine="720"/>
        <w:jc w:val="both"/>
        <w:rPr>
          <w:color w:val="000000"/>
          <w:lang w:val="nb-NO"/>
        </w:rPr>
      </w:pPr>
      <w:r w:rsidRPr="000E427A">
        <w:rPr>
          <w:color w:val="000000"/>
          <w:lang w:val="nb-NO"/>
        </w:rPr>
        <w:t xml:space="preserve">Mức 1: </w:t>
      </w:r>
    </w:p>
    <w:p w:rsidR="00906479" w:rsidRPr="000E427A" w:rsidRDefault="00906479" w:rsidP="00CF7949">
      <w:pPr>
        <w:widowControl w:val="0"/>
        <w:ind w:firstLine="709"/>
        <w:jc w:val="both"/>
        <w:rPr>
          <w:i/>
          <w:color w:val="000000"/>
        </w:rPr>
      </w:pPr>
      <w:r w:rsidRPr="000E427A">
        <w:rPr>
          <w:i/>
          <w:iCs/>
          <w:color w:val="000000"/>
          <w:lang w:val="vi-VN"/>
        </w:rPr>
        <w:t>a) C</w:t>
      </w:r>
      <w:r w:rsidRPr="000E427A">
        <w:rPr>
          <w:i/>
          <w:iCs/>
          <w:color w:val="000000"/>
        </w:rPr>
        <w:t xml:space="preserve">ó các </w:t>
      </w:r>
      <w:r w:rsidRPr="000E427A">
        <w:rPr>
          <w:i/>
          <w:iCs/>
          <w:color w:val="000000"/>
          <w:lang w:val="vi-VN"/>
        </w:rPr>
        <w:t>thiết bị,</w:t>
      </w:r>
      <w:r w:rsidRPr="000E427A">
        <w:rPr>
          <w:i/>
          <w:iCs/>
          <w:color w:val="000000"/>
        </w:rPr>
        <w:t xml:space="preserve"> </w:t>
      </w:r>
      <w:r w:rsidRPr="000E427A">
        <w:rPr>
          <w:i/>
          <w:iCs/>
          <w:color w:val="000000"/>
          <w:lang w:val="vi-VN"/>
        </w:rPr>
        <w:t>đồ dùng, đồ chơi</w:t>
      </w:r>
      <w:r w:rsidRPr="000E427A">
        <w:rPr>
          <w:i/>
          <w:iCs/>
          <w:color w:val="000000"/>
        </w:rPr>
        <w:t xml:space="preserve"> </w:t>
      </w:r>
      <w:r w:rsidRPr="000E427A">
        <w:rPr>
          <w:i/>
          <w:color w:val="000000"/>
        </w:rPr>
        <w:t xml:space="preserve">đáp ứng yêu cầu </w:t>
      </w:r>
      <w:r w:rsidRPr="000E427A">
        <w:rPr>
          <w:i/>
          <w:color w:val="000000"/>
          <w:lang w:val="vi-VN"/>
        </w:rPr>
        <w:t xml:space="preserve">tối thiểu </w:t>
      </w:r>
      <w:r w:rsidRPr="000E427A">
        <w:rPr>
          <w:i/>
          <w:color w:val="000000"/>
        </w:rPr>
        <w:t>phục vụ nuôi dưỡng, chăm sóc và giáo dục trẻ;</w:t>
      </w:r>
    </w:p>
    <w:p w:rsidR="00906479" w:rsidRPr="000E427A" w:rsidRDefault="00906479" w:rsidP="00CF7949">
      <w:pPr>
        <w:widowControl w:val="0"/>
        <w:ind w:firstLine="720"/>
        <w:jc w:val="both"/>
        <w:rPr>
          <w:i/>
          <w:iCs/>
          <w:color w:val="000000"/>
          <w:lang w:val="vi-VN"/>
        </w:rPr>
      </w:pPr>
      <w:r w:rsidRPr="000E427A">
        <w:rPr>
          <w:i/>
          <w:iCs/>
          <w:color w:val="000000"/>
          <w:lang w:val="vi-VN"/>
        </w:rPr>
        <w:t>b) Các thiết bị, đồ dùng, đồ chơi</w:t>
      </w:r>
      <w:r w:rsidRPr="000E427A">
        <w:rPr>
          <w:i/>
          <w:iCs/>
          <w:color w:val="000000"/>
        </w:rPr>
        <w:t xml:space="preserve"> tự làm hoặc</w:t>
      </w:r>
      <w:r w:rsidRPr="000E427A">
        <w:rPr>
          <w:i/>
          <w:iCs/>
          <w:color w:val="000000"/>
          <w:lang w:val="vi-VN"/>
        </w:rPr>
        <w:t xml:space="preserve"> ngoài danh mục quy định phải </w:t>
      </w:r>
      <w:r w:rsidRPr="000E427A">
        <w:rPr>
          <w:i/>
          <w:iCs/>
          <w:color w:val="000000"/>
          <w:lang w:val="vi-VN"/>
        </w:rPr>
        <w:lastRenderedPageBreak/>
        <w:t>đảm bảo tính giáo dục, an toàn, phù hợp với trẻ;</w:t>
      </w:r>
    </w:p>
    <w:p w:rsidR="00906479" w:rsidRPr="000E427A" w:rsidRDefault="00906479" w:rsidP="00CF7949">
      <w:pPr>
        <w:shd w:val="clear" w:color="auto" w:fill="FFFFFF"/>
        <w:ind w:firstLine="720"/>
        <w:jc w:val="both"/>
        <w:rPr>
          <w:i/>
          <w:iCs/>
          <w:color w:val="000000"/>
        </w:rPr>
      </w:pPr>
      <w:r w:rsidRPr="000E427A">
        <w:rPr>
          <w:i/>
          <w:iCs/>
          <w:color w:val="000000"/>
          <w:lang w:val="vi-VN"/>
        </w:rPr>
        <w:t xml:space="preserve">c) </w:t>
      </w:r>
      <w:r w:rsidRPr="000E427A">
        <w:rPr>
          <w:i/>
          <w:iCs/>
          <w:color w:val="000000"/>
        </w:rPr>
        <w:t xml:space="preserve">Hằng năm các thiết bị được kiểm kê, </w:t>
      </w:r>
      <w:r w:rsidRPr="000E427A">
        <w:rPr>
          <w:i/>
          <w:iCs/>
          <w:color w:val="000000"/>
          <w:lang w:val="vi-VN"/>
        </w:rPr>
        <w:t>sửa chữa.</w:t>
      </w:r>
    </w:p>
    <w:p w:rsidR="00906479" w:rsidRPr="000E427A" w:rsidRDefault="00906479" w:rsidP="00CF7949">
      <w:pPr>
        <w:ind w:firstLine="720"/>
        <w:jc w:val="both"/>
        <w:rPr>
          <w:color w:val="000000"/>
          <w:lang w:val="nb-NO"/>
        </w:rPr>
      </w:pPr>
      <w:r w:rsidRPr="000E427A">
        <w:rPr>
          <w:color w:val="000000"/>
          <w:lang w:val="nb-NO"/>
        </w:rPr>
        <w:t xml:space="preserve">Mức 2: </w:t>
      </w:r>
    </w:p>
    <w:p w:rsidR="00906479" w:rsidRPr="000E427A" w:rsidRDefault="00906479" w:rsidP="00CF7949">
      <w:pPr>
        <w:ind w:firstLine="709"/>
        <w:jc w:val="both"/>
        <w:rPr>
          <w:rFonts w:eastAsia="Calibri"/>
          <w:i/>
          <w:color w:val="000000"/>
        </w:rPr>
      </w:pPr>
      <w:r w:rsidRPr="000E427A">
        <w:rPr>
          <w:rFonts w:eastAsia="Calibri"/>
          <w:i/>
          <w:color w:val="000000"/>
          <w:lang w:val="vi-VN"/>
        </w:rPr>
        <w:t xml:space="preserve">a) </w:t>
      </w:r>
      <w:r w:rsidRPr="000E427A">
        <w:rPr>
          <w:rFonts w:eastAsia="Calibri"/>
          <w:i/>
          <w:color w:val="000000"/>
        </w:rPr>
        <w:t>H</w:t>
      </w:r>
      <w:r w:rsidRPr="000E427A">
        <w:rPr>
          <w:rFonts w:eastAsia="Calibri"/>
          <w:i/>
          <w:color w:val="000000"/>
          <w:lang w:val="vi-VN"/>
        </w:rPr>
        <w:t xml:space="preserve">ệ thống máy tính được kết nối </w:t>
      </w:r>
      <w:r w:rsidRPr="000E427A">
        <w:rPr>
          <w:rFonts w:eastAsia="Calibri"/>
          <w:i/>
          <w:color w:val="000000"/>
        </w:rPr>
        <w:t>I</w:t>
      </w:r>
      <w:r w:rsidRPr="000E427A">
        <w:rPr>
          <w:rFonts w:eastAsia="Calibri"/>
          <w:i/>
          <w:color w:val="000000"/>
          <w:lang w:val="vi-VN"/>
        </w:rPr>
        <w:t>nternet phục vụ công tác quản lý</w:t>
      </w:r>
      <w:r w:rsidRPr="000E427A">
        <w:rPr>
          <w:rFonts w:eastAsia="Calibri"/>
          <w:i/>
          <w:color w:val="000000"/>
        </w:rPr>
        <w:t>, hoạt động dạy học</w:t>
      </w:r>
      <w:r w:rsidRPr="000E427A">
        <w:rPr>
          <w:rFonts w:eastAsia="Calibri"/>
          <w:i/>
          <w:color w:val="000000"/>
          <w:lang w:val="vi-VN"/>
        </w:rPr>
        <w:t>;</w:t>
      </w:r>
    </w:p>
    <w:p w:rsidR="00906479" w:rsidRPr="000E427A" w:rsidRDefault="00906479" w:rsidP="00CF7949">
      <w:pPr>
        <w:ind w:firstLine="709"/>
        <w:jc w:val="both"/>
        <w:rPr>
          <w:rFonts w:eastAsia="Calibri"/>
          <w:i/>
          <w:color w:val="000000"/>
        </w:rPr>
      </w:pPr>
      <w:r w:rsidRPr="000E427A">
        <w:rPr>
          <w:rFonts w:eastAsia="Calibri"/>
          <w:i/>
          <w:color w:val="000000"/>
          <w:lang w:val="vi-VN"/>
        </w:rPr>
        <w:t>b) Có đủ thiết bị dạy học theo quy định</w:t>
      </w:r>
      <w:r w:rsidRPr="000E427A">
        <w:rPr>
          <w:rFonts w:eastAsia="Calibri"/>
          <w:i/>
          <w:color w:val="000000"/>
        </w:rPr>
        <w:t>;</w:t>
      </w:r>
    </w:p>
    <w:p w:rsidR="00906479" w:rsidRPr="000E427A" w:rsidRDefault="00906479" w:rsidP="00CF7949">
      <w:pPr>
        <w:ind w:firstLine="709"/>
        <w:jc w:val="both"/>
        <w:rPr>
          <w:i/>
          <w:color w:val="000000"/>
          <w:lang w:val="vi-VN"/>
        </w:rPr>
      </w:pPr>
      <w:r w:rsidRPr="000E427A">
        <w:rPr>
          <w:i/>
          <w:color w:val="000000"/>
          <w:lang w:val="vi-VN"/>
        </w:rPr>
        <w:t xml:space="preserve">c) Hằng năm, được bổ sung các </w:t>
      </w:r>
      <w:r w:rsidRPr="000E427A">
        <w:rPr>
          <w:rFonts w:eastAsia="Calibri"/>
          <w:i/>
          <w:color w:val="000000"/>
          <w:lang w:val="vi-VN"/>
        </w:rPr>
        <w:t>thiết bị dạy học</w:t>
      </w:r>
      <w:r w:rsidRPr="000E427A">
        <w:rPr>
          <w:i/>
          <w:color w:val="000000"/>
          <w:lang w:val="vi-VN"/>
        </w:rPr>
        <w:t>, thiết bị dạy học tự làm.</w:t>
      </w:r>
    </w:p>
    <w:p w:rsidR="00906479" w:rsidRPr="000E427A" w:rsidRDefault="00906479" w:rsidP="00CF7949">
      <w:pPr>
        <w:ind w:firstLine="720"/>
        <w:jc w:val="both"/>
        <w:rPr>
          <w:iCs/>
          <w:color w:val="000000"/>
        </w:rPr>
      </w:pPr>
      <w:r w:rsidRPr="000E427A">
        <w:rPr>
          <w:iCs/>
          <w:color w:val="000000"/>
        </w:rPr>
        <w:t>Mức 3:</w:t>
      </w:r>
    </w:p>
    <w:p w:rsidR="00906479" w:rsidRPr="000E427A" w:rsidRDefault="00906479" w:rsidP="00CF7949">
      <w:pPr>
        <w:ind w:firstLine="720"/>
        <w:jc w:val="both"/>
        <w:rPr>
          <w:i/>
          <w:iCs/>
          <w:color w:val="000000"/>
        </w:rPr>
      </w:pPr>
      <w:r w:rsidRPr="000E427A">
        <w:rPr>
          <w:i/>
          <w:iCs/>
          <w:color w:val="000000"/>
          <w:lang w:val="vi-VN"/>
        </w:rPr>
        <w:t>Các thiết bị, đồ dùng, đồ chơi</w:t>
      </w:r>
      <w:r w:rsidRPr="000E427A">
        <w:rPr>
          <w:i/>
          <w:iCs/>
          <w:color w:val="000000"/>
        </w:rPr>
        <w:t xml:space="preserve"> tự làm hoặc</w:t>
      </w:r>
      <w:r w:rsidRPr="000E427A">
        <w:rPr>
          <w:i/>
          <w:iCs/>
          <w:color w:val="000000"/>
          <w:lang w:val="vi-VN"/>
        </w:rPr>
        <w:t xml:space="preserve"> ngoài danh mục quy định</w:t>
      </w:r>
      <w:r w:rsidRPr="000E427A">
        <w:rPr>
          <w:i/>
          <w:iCs/>
          <w:color w:val="000000"/>
        </w:rPr>
        <w:t xml:space="preserve"> được khai thác và sử dụng hiệu quả, đáp ứng yêu cầu đổi mới nội dung, phương pháp giáo dục, nâng cao chất lượng nuôi dưỡng, chăm sóc và giáo dục trẻ. </w:t>
      </w:r>
    </w:p>
    <w:p w:rsidR="00906479" w:rsidRPr="000E427A" w:rsidRDefault="00906479" w:rsidP="00CF7949">
      <w:pPr>
        <w:ind w:firstLine="720"/>
        <w:jc w:val="both"/>
        <w:rPr>
          <w:b/>
          <w:color w:val="000000"/>
        </w:rPr>
      </w:pPr>
      <w:r w:rsidRPr="000E427A">
        <w:rPr>
          <w:b/>
          <w:color w:val="000000"/>
        </w:rPr>
        <w:t>1. Mô tả hiện trạng</w:t>
      </w:r>
    </w:p>
    <w:p w:rsidR="00906479" w:rsidRPr="000E427A" w:rsidRDefault="00906479" w:rsidP="00CF7949">
      <w:pPr>
        <w:autoSpaceDE w:val="0"/>
        <w:autoSpaceDN w:val="0"/>
        <w:adjustRightInd w:val="0"/>
        <w:ind w:firstLine="720"/>
        <w:jc w:val="both"/>
        <w:rPr>
          <w:b/>
          <w:i/>
          <w:color w:val="000000"/>
        </w:rPr>
      </w:pPr>
      <w:r w:rsidRPr="000E427A">
        <w:rPr>
          <w:color w:val="000000"/>
        </w:rPr>
        <w:t xml:space="preserve">Hàng năm, nhà trường thường xuyên mua sắm, bổ sung các thiết bị, đồ dùng, đồ chơi, đáp ứng yêu cầu tối thiểu theo Thông tư </w:t>
      </w:r>
      <w:r w:rsidRPr="000E427A">
        <w:rPr>
          <w:bCs/>
          <w:color w:val="000000"/>
          <w:lang w:val="vi-VN"/>
        </w:rPr>
        <w:t>số</w:t>
      </w:r>
      <w:r w:rsidR="00A44836">
        <w:rPr>
          <w:bCs/>
          <w:color w:val="000000"/>
          <w:lang w:val="vi-VN"/>
        </w:rPr>
        <w:t xml:space="preserve"> 0</w:t>
      </w:r>
      <w:r w:rsidR="00A44836">
        <w:rPr>
          <w:bCs/>
          <w:color w:val="000000"/>
          <w:lang w:val="en-US"/>
        </w:rPr>
        <w:t>2</w:t>
      </w:r>
      <w:r w:rsidRPr="000E427A">
        <w:rPr>
          <w:bCs/>
          <w:color w:val="000000"/>
          <w:lang w:val="vi-VN"/>
        </w:rPr>
        <w:t>/</w:t>
      </w:r>
      <w:r w:rsidR="00A44836">
        <w:rPr>
          <w:bCs/>
          <w:color w:val="000000"/>
          <w:lang w:val="en-US"/>
        </w:rPr>
        <w:t>2010/TT</w:t>
      </w:r>
      <w:r w:rsidRPr="000E427A">
        <w:rPr>
          <w:bCs/>
          <w:color w:val="000000"/>
          <w:lang w:val="vi-VN"/>
        </w:rPr>
        <w:t xml:space="preserve">-BGDĐT </w:t>
      </w:r>
      <w:r w:rsidR="008B6F2F">
        <w:rPr>
          <w:bCs/>
          <w:color w:val="000000"/>
          <w:lang w:val="en-US"/>
        </w:rPr>
        <w:t>được sửa đổ</w:t>
      </w:r>
      <w:r w:rsidR="007342A9">
        <w:rPr>
          <w:bCs/>
          <w:color w:val="000000"/>
          <w:lang w:val="en-US"/>
        </w:rPr>
        <w:t>i</w:t>
      </w:r>
      <w:r w:rsidR="008B6F2F">
        <w:rPr>
          <w:bCs/>
          <w:color w:val="000000"/>
          <w:lang w:val="en-US"/>
        </w:rPr>
        <w:t xml:space="preserve"> Thông tư 34/2013/TT- </w:t>
      </w:r>
      <w:r w:rsidR="008B6F2F" w:rsidRPr="000E427A">
        <w:rPr>
          <w:bCs/>
          <w:color w:val="000000"/>
          <w:lang w:val="vi-VN"/>
        </w:rPr>
        <w:t>BGDĐT</w:t>
      </w:r>
      <w:r w:rsidR="008B6F2F">
        <w:rPr>
          <w:bCs/>
          <w:color w:val="000000"/>
          <w:lang w:val="en-US"/>
        </w:rPr>
        <w:t xml:space="preserve"> </w:t>
      </w:r>
      <w:r w:rsidRPr="000E427A">
        <w:rPr>
          <w:bCs/>
          <w:color w:val="000000"/>
          <w:lang w:val="vi-VN"/>
        </w:rPr>
        <w:t>Ban hành danh mục đồ dùng - đồ chơi - thiết bị dạy học tối thiểu dùng cho giáo dục mầm non</w:t>
      </w:r>
      <w:r w:rsidRPr="000E427A">
        <w:rPr>
          <w:color w:val="000000"/>
        </w:rPr>
        <w:t xml:space="preserve">, </w:t>
      </w:r>
      <w:r w:rsidR="00A44836">
        <w:rPr>
          <w:color w:val="000000"/>
        </w:rPr>
        <w:t xml:space="preserve">Thông tư 47/2020/TT-BGDĐT ngày 31/12/2020 của Bộ GD&amp;ĐT quy định việc lựa chọn đồ chơi, học liệu được sử dụng trong các cơ sở giáo dục mầm non. </w:t>
      </w:r>
      <w:r w:rsidRPr="000E427A">
        <w:rPr>
          <w:color w:val="000000"/>
        </w:rPr>
        <w:t>100% các nhóm lớp được trang bị các thiết bị dạy học tối thiểu dùng cho GDMN phù hợp với từng độ tuổi, 100% các nhóm lớp có ti</w:t>
      </w:r>
      <w:r w:rsidR="007342A9">
        <w:rPr>
          <w:color w:val="000000"/>
        </w:rPr>
        <w:t xml:space="preserve"> </w:t>
      </w:r>
      <w:r w:rsidRPr="000E427A">
        <w:rPr>
          <w:color w:val="000000"/>
        </w:rPr>
        <w:t xml:space="preserve">vi và kết nối mạng để phục vụ </w:t>
      </w:r>
      <w:r w:rsidRPr="000E427A">
        <w:rPr>
          <w:color w:val="000000"/>
          <w:lang w:val="nb-NO"/>
        </w:rPr>
        <w:t>hoạt động dạy học</w:t>
      </w:r>
      <w:r w:rsidRPr="000E427A">
        <w:rPr>
          <w:color w:val="000000"/>
        </w:rPr>
        <w:t>. Nhà trường trang bị đầy đủ hệ thống máy tính được kết nối internet tại các phòng hành chính, thuận tiện trong công tác quản lý của nhà trường [</w:t>
      </w:r>
      <w:r w:rsidRPr="000E427A">
        <w:rPr>
          <w:b/>
          <w:color w:val="000000"/>
        </w:rPr>
        <w:t>H3-3.5-01]</w:t>
      </w:r>
      <w:r w:rsidRPr="000E427A">
        <w:rPr>
          <w:color w:val="000000"/>
        </w:rPr>
        <w:t>.</w:t>
      </w:r>
      <w:r w:rsidRPr="000E427A">
        <w:rPr>
          <w:b/>
          <w:color w:val="000000"/>
        </w:rPr>
        <w:t xml:space="preserve"> </w:t>
      </w:r>
    </w:p>
    <w:p w:rsidR="00906479" w:rsidRPr="00850126" w:rsidRDefault="00906479" w:rsidP="00CF7949">
      <w:pPr>
        <w:autoSpaceDE w:val="0"/>
        <w:autoSpaceDN w:val="0"/>
        <w:adjustRightInd w:val="0"/>
        <w:ind w:firstLine="720"/>
        <w:jc w:val="both"/>
        <w:rPr>
          <w:color w:val="000000"/>
        </w:rPr>
      </w:pPr>
      <w:r w:rsidRPr="000E427A">
        <w:rPr>
          <w:color w:val="000000"/>
        </w:rPr>
        <w:t>Hàng năm, nhà trường đều phát độ</w:t>
      </w:r>
      <w:r w:rsidR="009304B9">
        <w:rPr>
          <w:color w:val="000000"/>
        </w:rPr>
        <w:t>ng phong trào</w:t>
      </w:r>
      <w:r w:rsidRPr="000E427A">
        <w:rPr>
          <w:color w:val="000000"/>
        </w:rPr>
        <w:t xml:space="preserve"> làm đồ dùng, đồ chơi tự tạo. Hưởng ứng phong trào đó đội ngũ giáo viên trong nhà trường hăng hái thi đua làm nhiều những bộ đồ dùng đồ chơi thiết thực cho các hoạt động của trẻ bằng những nguyên vật liệu sẵn có tại địa phương như: vỏ bánh, lọ nước lau sàn, dầu gội đầu, non bia, nước ngọt, lõi giấy vệ sinh, báo cũ, tạp chí, vỏ hộp sữa, nguyên liệu mây tre đan ...Với sự sáng tạo và khéo léo của đội ngũ giáo viên đã làm nên những bộ đồ dùng đồ chơi có giá trị sử dụng, đảm bảo theo mục tiêu giáo dục mang tính thẩm mỹ, giúp trẻ phát triển trí tưởng tượng, kích thích cho trẻ tính độc lập, sáng tạo đồng thời phù hợp với từng độ tuổi, đảm bảo tính an toàn khi sử dụng. Nhà trường có đủ các thiết bị dạy học theo quy định tại Điều lệ trường mầm non, các thiết bị, đồ dùng, đồ chơi tự làm hoặc ngoài danh mục quy định được khai thác và sử dụng hiệu quả đáp ứng yêu cầu đổi mới nội dung, phương pháp giáo dục, chương trình giáo dục tiên tiến, nâng cao chất lượng nuôi dưỡng, chăm sóc và giáo dục trẻ, được thống kê tại sổ kế hoạch theo dõi tài sản nhóm lớp theo danh mục quy định </w:t>
      </w:r>
      <w:r w:rsidRPr="000E427A">
        <w:rPr>
          <w:b/>
          <w:color w:val="000000"/>
        </w:rPr>
        <w:t>[H1-1.5-03]</w:t>
      </w:r>
      <w:r w:rsidR="009304B9">
        <w:rPr>
          <w:color w:val="000000"/>
        </w:rPr>
        <w:t>. Tuy nhiên, đồ dùng, đồ chơi, sách, truyện trong phòng thư viện chưa phong phú</w:t>
      </w:r>
      <w:r w:rsidRPr="000E427A">
        <w:rPr>
          <w:color w:val="000000"/>
        </w:rPr>
        <w:t>.</w:t>
      </w:r>
    </w:p>
    <w:p w:rsidR="00906479" w:rsidRPr="000E427A" w:rsidRDefault="00906479" w:rsidP="00CF7949">
      <w:pPr>
        <w:autoSpaceDE w:val="0"/>
        <w:autoSpaceDN w:val="0"/>
        <w:adjustRightInd w:val="0"/>
        <w:ind w:firstLine="720"/>
        <w:jc w:val="both"/>
        <w:rPr>
          <w:color w:val="000000"/>
        </w:rPr>
      </w:pPr>
      <w:r w:rsidRPr="000E427A">
        <w:rPr>
          <w:color w:val="000000"/>
        </w:rPr>
        <w:t xml:space="preserve"> Ngay từ đầu năm học, nhà trường có kế hoạch kiểm kê, rà soát, sửa chữa, bổ sung, mua sắm thêm trang thiết bị cho các nhóm lớp và có kế hoạch cho giáo viên sưu tầm, sáng tạo làm thêm đồ dùng đồ chơi phù hợp với từng chủ đề, từng độ tuổi tại các nhóm lớp mình phụ trách </w:t>
      </w:r>
      <w:r w:rsidRPr="000E427A">
        <w:rPr>
          <w:b/>
          <w:color w:val="000000"/>
        </w:rPr>
        <w:t>[H1-1.5-03]</w:t>
      </w:r>
      <w:r w:rsidRPr="000E427A">
        <w:rPr>
          <w:color w:val="000000"/>
        </w:rPr>
        <w:t xml:space="preserve">,  </w:t>
      </w:r>
      <w:r w:rsidRPr="000E427A">
        <w:rPr>
          <w:b/>
          <w:color w:val="000000"/>
        </w:rPr>
        <w:t>[H1-1.4-07]</w:t>
      </w:r>
      <w:r w:rsidRPr="000E427A">
        <w:rPr>
          <w:color w:val="000000"/>
        </w:rPr>
        <w:t xml:space="preserve">, </w:t>
      </w:r>
      <w:r w:rsidRPr="000E427A">
        <w:rPr>
          <w:b/>
          <w:color w:val="000000"/>
        </w:rPr>
        <w:t>[H3-3.5-02]</w:t>
      </w:r>
      <w:r w:rsidRPr="000E427A">
        <w:rPr>
          <w:color w:val="000000"/>
        </w:rPr>
        <w:t>. Nhà trường thường xuyên đánh giá việc giáo viên sử dụng, bảo quản đồ dùng đồ chơi của lớp mình phụ trách để đáp ứng yêu cầu tối thiểu trong việc đảm bảo chăm sóc giáo dục trẻ [</w:t>
      </w:r>
      <w:r w:rsidRPr="000E427A">
        <w:rPr>
          <w:b/>
          <w:color w:val="000000"/>
        </w:rPr>
        <w:t>H1-1.4-05]</w:t>
      </w:r>
      <w:r w:rsidRPr="000E427A">
        <w:rPr>
          <w:color w:val="000000"/>
        </w:rPr>
        <w:t>.</w:t>
      </w:r>
    </w:p>
    <w:p w:rsidR="00906479" w:rsidRPr="000E427A" w:rsidRDefault="00906479" w:rsidP="00CF7949">
      <w:pPr>
        <w:tabs>
          <w:tab w:val="left" w:pos="0"/>
        </w:tabs>
        <w:autoSpaceDE w:val="0"/>
        <w:autoSpaceDN w:val="0"/>
        <w:adjustRightInd w:val="0"/>
        <w:ind w:firstLine="567"/>
        <w:jc w:val="both"/>
        <w:rPr>
          <w:color w:val="000000"/>
        </w:rPr>
      </w:pPr>
      <w:r w:rsidRPr="000E427A">
        <w:rPr>
          <w:b/>
          <w:i/>
          <w:color w:val="000000"/>
        </w:rPr>
        <w:tab/>
      </w:r>
      <w:r w:rsidRPr="000E427A">
        <w:rPr>
          <w:b/>
          <w:color w:val="000000"/>
        </w:rPr>
        <w:t>2. Điểm mạnh</w:t>
      </w:r>
    </w:p>
    <w:p w:rsidR="00906479" w:rsidRPr="000E427A" w:rsidRDefault="00906479" w:rsidP="00CF7949">
      <w:pPr>
        <w:autoSpaceDE w:val="0"/>
        <w:autoSpaceDN w:val="0"/>
        <w:adjustRightInd w:val="0"/>
        <w:ind w:firstLine="567"/>
        <w:jc w:val="both"/>
        <w:rPr>
          <w:color w:val="000000"/>
        </w:rPr>
      </w:pPr>
      <w:r w:rsidRPr="000E427A">
        <w:rPr>
          <w:color w:val="000000"/>
        </w:rPr>
        <w:lastRenderedPageBreak/>
        <w:t>Nhà trường có đủ đồ dùng, đồ chơi, trang thiết bị tối thiểu cho các nhóm lớp, đồ dùng đẹp, hấp dẫn đảm bảo quy định về tiêu chuẩn. Các thiết bị, đồ dùng, đồ chơi tự làm hoặc ngoài danh mục quy định được khai thác và sử dụng hiệu quả đáp ứng yêu cầu đổi mới nội dung, phương pháp và áp dụng phương pháp giáo dục tiên tiến nhằm nâng cao chất lượng nuôi dưỡng, chăm sóc và giáo dục trẻ. Giáo viên biết cách sử dụng và bảo quản tốt. Phong trào làm đồ dùng, đồ chơi tự tạo phát triển, đảm bảo an toàn tiết kiệm và thiết thực. Hàng năm, nhà trường đều tiến hành kiểm kê tài sản các nhóm lớp và có kế hoạch sửa chữa bổ sung kịp thời. Đảm bảo đủ cho cô và trẻ hoạt động học tập và vui chơi trải nghiệm.</w:t>
      </w:r>
    </w:p>
    <w:p w:rsidR="00906479" w:rsidRPr="000E427A" w:rsidRDefault="00906479" w:rsidP="00CF7949">
      <w:pPr>
        <w:tabs>
          <w:tab w:val="left" w:pos="6920"/>
        </w:tabs>
        <w:autoSpaceDE w:val="0"/>
        <w:autoSpaceDN w:val="0"/>
        <w:adjustRightInd w:val="0"/>
        <w:jc w:val="both"/>
        <w:rPr>
          <w:color w:val="000000"/>
        </w:rPr>
      </w:pPr>
      <w:r w:rsidRPr="000E427A">
        <w:rPr>
          <w:b/>
          <w:color w:val="000000"/>
        </w:rPr>
        <w:t xml:space="preserve">        3. Điểm yếu</w:t>
      </w:r>
    </w:p>
    <w:p w:rsidR="009304B9" w:rsidRDefault="009304B9" w:rsidP="00CF7949">
      <w:pPr>
        <w:autoSpaceDE w:val="0"/>
        <w:autoSpaceDN w:val="0"/>
        <w:adjustRightInd w:val="0"/>
        <w:ind w:firstLine="720"/>
        <w:jc w:val="both"/>
        <w:rPr>
          <w:color w:val="000000"/>
        </w:rPr>
      </w:pPr>
      <w:r>
        <w:rPr>
          <w:color w:val="000000"/>
        </w:rPr>
        <w:t>Đồ dùng, đồ chơi, sách, truyện trong phòng thư viện chưa phong phú.</w:t>
      </w:r>
    </w:p>
    <w:p w:rsidR="00906479" w:rsidRPr="000E427A" w:rsidRDefault="00906479" w:rsidP="00CF7949">
      <w:pPr>
        <w:autoSpaceDE w:val="0"/>
        <w:autoSpaceDN w:val="0"/>
        <w:adjustRightInd w:val="0"/>
        <w:ind w:firstLine="720"/>
        <w:jc w:val="both"/>
        <w:rPr>
          <w:color w:val="000000"/>
        </w:rPr>
      </w:pPr>
      <w:r w:rsidRPr="000E427A">
        <w:rPr>
          <w:b/>
          <w:color w:val="000000"/>
        </w:rPr>
        <w:t>4. Kế hoạch cải tiến chất lượng</w:t>
      </w:r>
    </w:p>
    <w:p w:rsidR="00D3590F" w:rsidRDefault="00906479" w:rsidP="00D3590F">
      <w:pPr>
        <w:autoSpaceDE w:val="0"/>
        <w:autoSpaceDN w:val="0"/>
        <w:adjustRightInd w:val="0"/>
        <w:jc w:val="both"/>
        <w:rPr>
          <w:color w:val="000000"/>
        </w:rPr>
      </w:pPr>
      <w:r w:rsidRPr="000E427A">
        <w:rPr>
          <w:color w:val="000000"/>
        </w:rPr>
        <w:t xml:space="preserve">          Năm họ</w:t>
      </w:r>
      <w:r w:rsidR="004B2228">
        <w:rPr>
          <w:color w:val="000000"/>
        </w:rPr>
        <w:t>c 2023-2024</w:t>
      </w:r>
      <w:r w:rsidRPr="000E427A">
        <w:rPr>
          <w:color w:val="000000"/>
        </w:rPr>
        <w:t xml:space="preserve"> và những năm tiếp theo nhà trường tiếp tục tham mưu với các cấp lãnh đạo, huy động sự đầu tư của các tổ chứ</w:t>
      </w:r>
      <w:r w:rsidR="009304B9">
        <w:rPr>
          <w:color w:val="000000"/>
        </w:rPr>
        <w:t>c, cá nhân</w:t>
      </w:r>
      <w:r w:rsidRPr="000E427A">
        <w:rPr>
          <w:color w:val="000000"/>
        </w:rPr>
        <w:t xml:space="preserve"> để mua sắm bổ sung thêm đồ</w:t>
      </w:r>
      <w:r w:rsidR="004B2228">
        <w:rPr>
          <w:color w:val="000000"/>
        </w:rPr>
        <w:t xml:space="preserve"> dùng</w:t>
      </w:r>
      <w:r w:rsidR="00D3590F">
        <w:rPr>
          <w:color w:val="000000"/>
        </w:rPr>
        <w:t>, đồ chơi, sách, truyện phòng thư viện.</w:t>
      </w:r>
      <w:r w:rsidRPr="000E427A">
        <w:rPr>
          <w:color w:val="000000"/>
        </w:rPr>
        <w:t xml:space="preserve"> </w:t>
      </w:r>
    </w:p>
    <w:p w:rsidR="00906479" w:rsidRPr="000E427A" w:rsidRDefault="00906479" w:rsidP="00D3590F">
      <w:pPr>
        <w:autoSpaceDE w:val="0"/>
        <w:autoSpaceDN w:val="0"/>
        <w:adjustRightInd w:val="0"/>
        <w:ind w:firstLine="720"/>
        <w:jc w:val="both"/>
        <w:rPr>
          <w:color w:val="000000"/>
          <w:lang w:val="vi-VN"/>
        </w:rPr>
      </w:pPr>
      <w:r w:rsidRPr="000E427A">
        <w:rPr>
          <w:b/>
          <w:color w:val="000000"/>
          <w:lang w:val="vi-VN"/>
        </w:rPr>
        <w:t>5. Tự đánh giá:</w:t>
      </w:r>
      <w:r w:rsidRPr="000E427A">
        <w:rPr>
          <w:color w:val="000000"/>
          <w:lang w:val="vi-VN"/>
        </w:rPr>
        <w:t xml:space="preserve"> Đạt Mức </w:t>
      </w:r>
      <w:r w:rsidR="00A17496">
        <w:rPr>
          <w:color w:val="000000"/>
        </w:rPr>
        <w:t>3</w:t>
      </w:r>
    </w:p>
    <w:p w:rsidR="00906479" w:rsidRPr="000E427A" w:rsidRDefault="00906479" w:rsidP="00CF7949">
      <w:pPr>
        <w:ind w:firstLine="720"/>
        <w:jc w:val="both"/>
        <w:rPr>
          <w:b/>
          <w:color w:val="000000"/>
        </w:rPr>
      </w:pPr>
      <w:r w:rsidRPr="000E427A">
        <w:rPr>
          <w:b/>
          <w:color w:val="000000"/>
        </w:rPr>
        <w:t>Tiêu chí 3.6</w:t>
      </w:r>
      <w:r w:rsidRPr="000E427A">
        <w:rPr>
          <w:color w:val="000000"/>
        </w:rPr>
        <w:t xml:space="preserve">. </w:t>
      </w:r>
      <w:r w:rsidRPr="000E427A">
        <w:rPr>
          <w:b/>
          <w:color w:val="000000"/>
        </w:rPr>
        <w:t>Khu vệ sinh, hệ thống cấp thoát nước</w:t>
      </w:r>
    </w:p>
    <w:p w:rsidR="00906479" w:rsidRPr="000E427A" w:rsidRDefault="00906479" w:rsidP="00CF7949">
      <w:pPr>
        <w:ind w:firstLine="720"/>
        <w:jc w:val="both"/>
        <w:rPr>
          <w:color w:val="000000"/>
          <w:lang w:val="nb-NO"/>
        </w:rPr>
      </w:pPr>
      <w:r w:rsidRPr="000E427A">
        <w:rPr>
          <w:color w:val="000000"/>
          <w:lang w:val="nb-NO"/>
        </w:rPr>
        <w:t xml:space="preserve">Mức 1: </w:t>
      </w:r>
    </w:p>
    <w:p w:rsidR="00906479" w:rsidRPr="000E427A" w:rsidRDefault="00906479" w:rsidP="00CF7949">
      <w:pPr>
        <w:ind w:firstLine="720"/>
        <w:jc w:val="both"/>
        <w:rPr>
          <w:i/>
          <w:color w:val="000000"/>
        </w:rPr>
      </w:pPr>
      <w:r w:rsidRPr="000E427A">
        <w:rPr>
          <w:i/>
          <w:color w:val="000000"/>
        </w:rPr>
        <w:t>a) Phòng vệ sinh cho trẻ, khu vệ sinh cho cán bộ quản lý, giáo viên, nhân viên đảm bảo không ô nhiễm môi trường; phòng vệ sinh đảm bảo sử dụng thuận lợi cho trẻ khuyết tật;</w:t>
      </w:r>
    </w:p>
    <w:p w:rsidR="00906479" w:rsidRPr="000E427A" w:rsidRDefault="00906479" w:rsidP="00CF7949">
      <w:pPr>
        <w:ind w:firstLine="720"/>
        <w:jc w:val="both"/>
        <w:rPr>
          <w:i/>
          <w:color w:val="000000"/>
          <w:spacing w:val="-6"/>
        </w:rPr>
      </w:pPr>
      <w:r w:rsidRPr="000E427A">
        <w:rPr>
          <w:i/>
          <w:color w:val="000000"/>
          <w:spacing w:val="-6"/>
        </w:rPr>
        <w:t>b) Có hệ thống thoát nước đảm bảo vệ sinh môi trường; hệ thống nước sạch đảm bảo nước uống và nước sinh hoạt cho giáo viên, nhân viên và trẻ;</w:t>
      </w:r>
    </w:p>
    <w:p w:rsidR="00906479" w:rsidRPr="000E427A" w:rsidRDefault="00906479" w:rsidP="00CF7949">
      <w:pPr>
        <w:tabs>
          <w:tab w:val="left" w:pos="1400"/>
          <w:tab w:val="left" w:pos="8104"/>
        </w:tabs>
        <w:ind w:firstLine="720"/>
        <w:jc w:val="both"/>
        <w:rPr>
          <w:i/>
          <w:iCs/>
          <w:color w:val="000000"/>
        </w:rPr>
      </w:pPr>
      <w:r w:rsidRPr="000E427A">
        <w:rPr>
          <w:i/>
          <w:color w:val="000000"/>
        </w:rPr>
        <w:t>c) Thu gom rác và xử lý chất thải đảm bảo vệ sinh môi trường.</w:t>
      </w:r>
      <w:r w:rsidRPr="000E427A">
        <w:rPr>
          <w:i/>
          <w:iCs/>
          <w:color w:val="000000"/>
          <w:lang w:val="vi-VN"/>
        </w:rPr>
        <w:tab/>
      </w:r>
    </w:p>
    <w:p w:rsidR="00906479" w:rsidRPr="000E427A" w:rsidRDefault="00906479" w:rsidP="00CF7949">
      <w:pPr>
        <w:ind w:firstLine="720"/>
        <w:jc w:val="both"/>
        <w:rPr>
          <w:color w:val="000000"/>
          <w:lang w:val="nb-NO"/>
        </w:rPr>
      </w:pPr>
      <w:r w:rsidRPr="000E427A">
        <w:rPr>
          <w:color w:val="000000"/>
          <w:lang w:val="nb-NO"/>
        </w:rPr>
        <w:t xml:space="preserve">Mức 2: </w:t>
      </w:r>
    </w:p>
    <w:p w:rsidR="00906479" w:rsidRPr="000E427A" w:rsidRDefault="00906479" w:rsidP="00CF7949">
      <w:pPr>
        <w:ind w:firstLine="720"/>
        <w:jc w:val="both"/>
        <w:rPr>
          <w:i/>
          <w:color w:val="000000"/>
        </w:rPr>
      </w:pPr>
      <w:r w:rsidRPr="000E427A">
        <w:rPr>
          <w:i/>
          <w:color w:val="000000"/>
        </w:rPr>
        <w:t xml:space="preserve">a) Phòng vệ sinh cho trẻ, khu vệ sinh cho cán bộ quản lý, giáo viên, nhân viên thuận tiện, </w:t>
      </w:r>
      <w:r w:rsidRPr="000E427A">
        <w:rPr>
          <w:i/>
          <w:color w:val="000000"/>
          <w:spacing w:val="4"/>
        </w:rPr>
        <w:t xml:space="preserve">được xây dựng phù hợp với cảnh quan và theo quy định; </w:t>
      </w:r>
    </w:p>
    <w:p w:rsidR="00906479" w:rsidRPr="000E427A" w:rsidRDefault="00906479" w:rsidP="00CF7949">
      <w:pPr>
        <w:ind w:firstLine="720"/>
        <w:jc w:val="both"/>
        <w:rPr>
          <w:i/>
          <w:color w:val="000000"/>
          <w:spacing w:val="4"/>
        </w:rPr>
      </w:pPr>
      <w:r w:rsidRPr="000E427A">
        <w:rPr>
          <w:i/>
          <w:color w:val="000000"/>
        </w:rPr>
        <w:t>b) H</w:t>
      </w:r>
      <w:r w:rsidRPr="000E427A">
        <w:rPr>
          <w:i/>
          <w:color w:val="000000"/>
          <w:spacing w:val="4"/>
        </w:rPr>
        <w:t>ệ thống cung cấp nước sạch, hệ thống thoát nước, thu gom và xử lý chất thải đáp ứng quy định của Bộ Giáo dục và Đào tạo và Bộ Y tế.</w:t>
      </w:r>
    </w:p>
    <w:p w:rsidR="00906479" w:rsidRPr="000E427A" w:rsidRDefault="00906479" w:rsidP="00CF7949">
      <w:pPr>
        <w:ind w:firstLine="720"/>
        <w:jc w:val="both"/>
        <w:rPr>
          <w:b/>
          <w:color w:val="000000"/>
        </w:rPr>
      </w:pPr>
      <w:r w:rsidRPr="000E427A">
        <w:rPr>
          <w:b/>
          <w:color w:val="000000"/>
        </w:rPr>
        <w:t>1. Mô tả hiện trạng</w:t>
      </w:r>
    </w:p>
    <w:p w:rsidR="00906479" w:rsidRPr="000E427A" w:rsidRDefault="00906479" w:rsidP="00CF7949">
      <w:pPr>
        <w:ind w:firstLine="720"/>
        <w:jc w:val="both"/>
        <w:rPr>
          <w:color w:val="000000"/>
        </w:rPr>
      </w:pPr>
      <w:r w:rsidRPr="000E427A">
        <w:rPr>
          <w:color w:val="000000"/>
        </w:rPr>
        <w:t>Nhà tr</w:t>
      </w:r>
      <w:r w:rsidRPr="000E427A">
        <w:rPr>
          <w:color w:val="000000"/>
          <w:lang w:val="vi-VN"/>
        </w:rPr>
        <w:t>ường có khu vệ sinh cho cán bộ, giáo viên, nhân viên</w:t>
      </w:r>
      <w:r w:rsidR="003D4C13">
        <w:rPr>
          <w:color w:val="000000"/>
          <w:lang w:val="en-US"/>
        </w:rPr>
        <w:t xml:space="preserve"> tại hai điểm trường,</w:t>
      </w:r>
      <w:r w:rsidRPr="000E427A">
        <w:rPr>
          <w:color w:val="000000"/>
          <w:lang w:val="vi-VN"/>
        </w:rPr>
        <w:t xml:space="preserve"> đảm bảo không</w:t>
      </w:r>
      <w:r w:rsidRPr="000E427A">
        <w:rPr>
          <w:color w:val="000000"/>
        </w:rPr>
        <w:t xml:space="preserve"> </w:t>
      </w:r>
      <w:r w:rsidRPr="000E427A">
        <w:rPr>
          <w:color w:val="000000"/>
          <w:lang w:val="vi-VN"/>
        </w:rPr>
        <w:t xml:space="preserve">bị ô nhiễm môi trường. </w:t>
      </w:r>
      <w:r w:rsidRPr="000E427A">
        <w:rPr>
          <w:color w:val="000000"/>
        </w:rPr>
        <w:t xml:space="preserve">Đa số các </w:t>
      </w:r>
      <w:r w:rsidRPr="000E427A">
        <w:rPr>
          <w:color w:val="000000"/>
          <w:lang w:val="sv-SE"/>
        </w:rPr>
        <w:t xml:space="preserve">nhóm lớp đều có nhà vệ sinh được trang bị đầy đủ các thiết bị phục vụ vệ sinh, thuận tiện sử dụng cho cô và trẻ, trang trí đẹp mắt. </w:t>
      </w:r>
      <w:r w:rsidRPr="000E427A">
        <w:rPr>
          <w:color w:val="000000"/>
        </w:rPr>
        <w:t>P</w:t>
      </w:r>
      <w:r w:rsidRPr="000E427A">
        <w:rPr>
          <w:color w:val="000000"/>
          <w:lang w:val="vi-VN"/>
        </w:rPr>
        <w:t>h</w:t>
      </w:r>
      <w:r w:rsidRPr="000E427A">
        <w:rPr>
          <w:color w:val="000000"/>
        </w:rPr>
        <w:t>òng vệ sinh được thiết kế đảm bảo cho trẻ khi sử dụng thuận tiệ</w:t>
      </w:r>
      <w:r w:rsidR="004B2228">
        <w:rPr>
          <w:color w:val="000000"/>
        </w:rPr>
        <w:t>n</w:t>
      </w:r>
      <w:r w:rsidRPr="000E427A">
        <w:rPr>
          <w:color w:val="000000"/>
        </w:rPr>
        <w:t>; đảm bảo 0,3 - 0,5 m</w:t>
      </w:r>
      <w:r w:rsidRPr="000E427A">
        <w:rPr>
          <w:color w:val="000000"/>
          <w:vertAlign w:val="superscript"/>
        </w:rPr>
        <w:t>2</w:t>
      </w:r>
      <w:r w:rsidRPr="000E427A">
        <w:rPr>
          <w:color w:val="000000"/>
        </w:rPr>
        <w:t>/trẻ, có nhà vệ sinh riêng cho trẻ em trai và trẻ em gái</w:t>
      </w:r>
      <w:r w:rsidR="003D4C13">
        <w:rPr>
          <w:color w:val="000000"/>
        </w:rPr>
        <w:t xml:space="preserve">. </w:t>
      </w:r>
      <w:r w:rsidRPr="000E427A">
        <w:rPr>
          <w:color w:val="000000"/>
        </w:rPr>
        <w:t>Nhà vệ sinh được lắp đặt vòi n</w:t>
      </w:r>
      <w:r w:rsidRPr="000E427A">
        <w:rPr>
          <w:color w:val="000000"/>
          <w:lang w:val="vi-VN"/>
        </w:rPr>
        <w:t>ước rửa tay đảm bảo và thuận tiện cho trẻ sinh hoạt. Khu vệ sinh của cán bộ quản l</w:t>
      </w:r>
      <w:r w:rsidRPr="000E427A">
        <w:rPr>
          <w:color w:val="000000"/>
        </w:rPr>
        <w:t>ý, giáo viên, nhân viên cũng được xây dựng riêng biệ</w:t>
      </w:r>
      <w:r w:rsidR="003D4C13">
        <w:rPr>
          <w:color w:val="000000"/>
        </w:rPr>
        <w:t>t, có thiết bị</w:t>
      </w:r>
      <w:r w:rsidRPr="000E427A">
        <w:rPr>
          <w:color w:val="000000"/>
        </w:rPr>
        <w:t xml:space="preserve"> vệ</w:t>
      </w:r>
      <w:r w:rsidR="003D4C13">
        <w:rPr>
          <w:color w:val="000000"/>
        </w:rPr>
        <w:t xml:space="preserve"> sinh theo quy định</w:t>
      </w:r>
      <w:r w:rsidRPr="000E427A">
        <w:rPr>
          <w:color w:val="000000"/>
        </w:rPr>
        <w:t xml:space="preserve">, đảm bảo không ô nhiễm môi trường </w:t>
      </w:r>
      <w:r w:rsidRPr="000E427A">
        <w:rPr>
          <w:b/>
          <w:color w:val="000000"/>
          <w:lang w:val="vi-VN"/>
        </w:rPr>
        <w:t>[H3-3.1-0</w:t>
      </w:r>
      <w:r w:rsidR="003D4C13">
        <w:rPr>
          <w:b/>
          <w:color w:val="000000"/>
        </w:rPr>
        <w:t>2</w:t>
      </w:r>
      <w:r w:rsidRPr="000E427A">
        <w:rPr>
          <w:b/>
          <w:color w:val="000000"/>
          <w:lang w:val="vi-VN"/>
        </w:rPr>
        <w:t>]</w:t>
      </w:r>
      <w:r w:rsidRPr="000E427A">
        <w:rPr>
          <w:color w:val="000000"/>
        </w:rPr>
        <w:t xml:space="preserve">. </w:t>
      </w:r>
      <w:r w:rsidR="00EC1DAE">
        <w:rPr>
          <w:color w:val="000000"/>
        </w:rPr>
        <w:t>Tuy nhiên điểm trường Cao Dương chưa có nhà vệ sinh khép kín.</w:t>
      </w:r>
    </w:p>
    <w:p w:rsidR="00906479" w:rsidRPr="000E427A" w:rsidRDefault="00906479" w:rsidP="00CF7949">
      <w:pPr>
        <w:tabs>
          <w:tab w:val="right" w:pos="9072"/>
        </w:tabs>
        <w:autoSpaceDE w:val="0"/>
        <w:autoSpaceDN w:val="0"/>
        <w:adjustRightInd w:val="0"/>
        <w:ind w:firstLine="567"/>
        <w:jc w:val="both"/>
        <w:rPr>
          <w:bCs/>
          <w:color w:val="000000"/>
        </w:rPr>
      </w:pPr>
      <w:r w:rsidRPr="000E427A">
        <w:rPr>
          <w:color w:val="000000"/>
        </w:rPr>
        <w:t xml:space="preserve">Hệ thống cống rãnh nước trong khuôn viên nhà trường được xây dựng phù hợp với mặt bằng thoát nước dễ nhất, nhanh nhất không bị ứ đọng ở sân khi mưa to, hệ thống có nắp bằng bê tông kín đảm bảo vệ sinh môi trường, thường xuyên được khơi thông </w:t>
      </w:r>
      <w:r w:rsidRPr="000E427A">
        <w:rPr>
          <w:b/>
          <w:color w:val="000000"/>
          <w:lang w:val="vi-VN"/>
        </w:rPr>
        <w:t>[H3-3.1-0</w:t>
      </w:r>
      <w:r w:rsidR="003D4C13">
        <w:rPr>
          <w:b/>
          <w:color w:val="000000"/>
        </w:rPr>
        <w:t>2</w:t>
      </w:r>
      <w:r w:rsidRPr="000E427A">
        <w:rPr>
          <w:b/>
          <w:color w:val="000000"/>
          <w:lang w:val="vi-VN"/>
        </w:rPr>
        <w:t>]</w:t>
      </w:r>
      <w:r w:rsidRPr="000E427A">
        <w:rPr>
          <w:color w:val="000000"/>
        </w:rPr>
        <w:t>. Nhà trường sử dụ</w:t>
      </w:r>
      <w:r w:rsidR="009D4EB7">
        <w:rPr>
          <w:color w:val="000000"/>
        </w:rPr>
        <w:t xml:space="preserve">ng </w:t>
      </w:r>
      <w:r w:rsidRPr="000E427A">
        <w:rPr>
          <w:color w:val="000000"/>
        </w:rPr>
        <w:t xml:space="preserve">nguồn nước sạch từ hệ thống cung cấp nước sạch đáp ứng quy định tại khoản 1, khoản 3 Điều 5 Thông tư liên tịch số 13/2016/ TTLT-BGDĐT- BYT ngày 15/5/2016 của Bộ giáo dục và Đào tạo và Bộ y tế đảm </w:t>
      </w:r>
      <w:r w:rsidRPr="000E427A">
        <w:rPr>
          <w:color w:val="000000"/>
        </w:rPr>
        <w:lastRenderedPageBreak/>
        <w:t xml:space="preserve">bảo an toàn vệ sinh nguồn nước, đồng thời thuận tiện cho việc chăm sóc giáo dục trẻ, nguồn nước cung cấp đầy đủ cho mọi hoạt động, sinh hoạt chung của nhà trường </w:t>
      </w:r>
      <w:r w:rsidRPr="000E427A">
        <w:rPr>
          <w:b/>
          <w:color w:val="000000"/>
        </w:rPr>
        <w:t>[H3-3.6-01]</w:t>
      </w:r>
      <w:r w:rsidRPr="000E427A">
        <w:rPr>
          <w:color w:val="000000"/>
        </w:rPr>
        <w:t>.</w:t>
      </w:r>
    </w:p>
    <w:p w:rsidR="00906479" w:rsidRPr="000E427A" w:rsidRDefault="00906479" w:rsidP="00CF7949">
      <w:pPr>
        <w:ind w:firstLine="720"/>
        <w:jc w:val="both"/>
        <w:rPr>
          <w:color w:val="000000"/>
          <w:lang w:val="vi-VN"/>
        </w:rPr>
      </w:pPr>
      <w:r w:rsidRPr="000E427A">
        <w:rPr>
          <w:color w:val="000000"/>
        </w:rPr>
        <w:t xml:space="preserve">Nhà trường </w:t>
      </w:r>
      <w:r w:rsidRPr="000E427A">
        <w:rPr>
          <w:color w:val="000000"/>
          <w:lang w:val="vi-VN"/>
        </w:rPr>
        <w:t xml:space="preserve">đã đầu tư mua sắm đầy đủ các thùng đựng </w:t>
      </w:r>
      <w:r w:rsidRPr="000E427A">
        <w:rPr>
          <w:color w:val="000000"/>
        </w:rPr>
        <w:t xml:space="preserve">rác </w:t>
      </w:r>
      <w:r w:rsidRPr="000E427A">
        <w:rPr>
          <w:color w:val="000000"/>
          <w:lang w:val="vi-VN"/>
        </w:rPr>
        <w:t xml:space="preserve">và hàng ngày được phân loại, thu gom để vệ sinh trường, lớp sạch sẽ không bị ô nhiễm và gây mất mỹ quan, vệ sinh chung cho cả trường đáp ứng quy định của Bộ GD&amp;ĐT và Bộ y tế </w:t>
      </w:r>
      <w:r w:rsidRPr="000E427A">
        <w:rPr>
          <w:b/>
          <w:color w:val="000000"/>
          <w:lang w:val="vi-VN"/>
        </w:rPr>
        <w:t>[H1-1.4-0</w:t>
      </w:r>
      <w:r w:rsidRPr="000E427A">
        <w:rPr>
          <w:b/>
          <w:color w:val="000000"/>
        </w:rPr>
        <w:t>7</w:t>
      </w:r>
      <w:r w:rsidRPr="000E427A">
        <w:rPr>
          <w:color w:val="000000"/>
          <w:lang w:val="vi-VN"/>
        </w:rPr>
        <w:t xml:space="preserve">]. </w:t>
      </w:r>
      <w:r w:rsidRPr="000E427A">
        <w:rPr>
          <w:color w:val="000000"/>
        </w:rPr>
        <w:t>T</w:t>
      </w:r>
      <w:r w:rsidRPr="000E427A">
        <w:rPr>
          <w:color w:val="000000"/>
          <w:lang w:val="vi-VN"/>
        </w:rPr>
        <w:t xml:space="preserve">rường có ký kết hợp đồng với </w:t>
      </w:r>
      <w:r w:rsidRPr="000E427A">
        <w:rPr>
          <w:color w:val="000000"/>
        </w:rPr>
        <w:t>đội</w:t>
      </w:r>
      <w:r w:rsidRPr="000E427A">
        <w:rPr>
          <w:color w:val="000000"/>
          <w:lang w:val="vi-VN"/>
        </w:rPr>
        <w:t xml:space="preserve"> </w:t>
      </w:r>
      <w:r w:rsidRPr="000E427A">
        <w:rPr>
          <w:color w:val="000000"/>
        </w:rPr>
        <w:t>m</w:t>
      </w:r>
      <w:r w:rsidRPr="000E427A">
        <w:rPr>
          <w:color w:val="000000"/>
          <w:lang w:val="vi-VN"/>
        </w:rPr>
        <w:t xml:space="preserve">ôi trường </w:t>
      </w:r>
      <w:r w:rsidRPr="000E427A">
        <w:rPr>
          <w:color w:val="000000"/>
        </w:rPr>
        <w:t>củ</w:t>
      </w:r>
      <w:r w:rsidR="004B2228">
        <w:rPr>
          <w:color w:val="000000"/>
        </w:rPr>
        <w:t>a xã</w:t>
      </w:r>
      <w:r w:rsidRPr="000E427A">
        <w:rPr>
          <w:color w:val="000000"/>
          <w:lang w:val="vi-VN"/>
        </w:rPr>
        <w:t xml:space="preserve"> thu gom rác thải định kỳ vào các ngày trong tuần, đảm bảo vệ sinh môi trường trường lớp </w:t>
      </w:r>
      <w:r w:rsidRPr="000E427A">
        <w:rPr>
          <w:b/>
          <w:color w:val="000000"/>
          <w:lang w:val="vi-VN"/>
        </w:rPr>
        <w:t>[H3-3.6-0</w:t>
      </w:r>
      <w:r w:rsidRPr="000E427A">
        <w:rPr>
          <w:b/>
          <w:color w:val="000000"/>
        </w:rPr>
        <w:t>2</w:t>
      </w:r>
      <w:r w:rsidRPr="000E427A">
        <w:rPr>
          <w:b/>
          <w:color w:val="000000"/>
          <w:lang w:val="vi-VN"/>
        </w:rPr>
        <w:t>]</w:t>
      </w:r>
      <w:r w:rsidRPr="000E427A">
        <w:rPr>
          <w:color w:val="000000"/>
          <w:lang w:val="vi-VN"/>
        </w:rPr>
        <w:t xml:space="preserve">. </w:t>
      </w:r>
    </w:p>
    <w:p w:rsidR="00906479" w:rsidRPr="000E427A" w:rsidRDefault="00906479" w:rsidP="00CF7949">
      <w:pPr>
        <w:widowControl w:val="0"/>
        <w:autoSpaceDE w:val="0"/>
        <w:autoSpaceDN w:val="0"/>
        <w:adjustRightInd w:val="0"/>
        <w:jc w:val="both"/>
        <w:rPr>
          <w:color w:val="000000"/>
        </w:rPr>
      </w:pPr>
      <w:r w:rsidRPr="000E427A">
        <w:rPr>
          <w:b/>
          <w:color w:val="000000"/>
        </w:rPr>
        <w:tab/>
        <w:t>2. Điểm mạnh</w:t>
      </w:r>
    </w:p>
    <w:p w:rsidR="00906479" w:rsidRPr="000E427A" w:rsidRDefault="00906479" w:rsidP="00CF7949">
      <w:pPr>
        <w:widowControl w:val="0"/>
        <w:ind w:firstLine="720"/>
        <w:jc w:val="both"/>
        <w:rPr>
          <w:b/>
          <w:color w:val="000000"/>
          <w:lang w:val="vi-VN"/>
        </w:rPr>
      </w:pPr>
      <w:r w:rsidRPr="000E427A">
        <w:rPr>
          <w:color w:val="000000"/>
          <w:lang w:val="nb-NO"/>
        </w:rPr>
        <w:t xml:space="preserve">Nhà trường có các phòng vệ sinh trong nhóm lớp được khép kín cho trẻ sử dụng thường xuyên và có các phòng vệ sinh cho cán bộ quản lý, giáo viên, nhân viên sinh hoạt, </w:t>
      </w:r>
      <w:r w:rsidRPr="000E427A">
        <w:rPr>
          <w:color w:val="000000"/>
          <w:lang w:val="vi-VN"/>
        </w:rPr>
        <w:t>được x</w:t>
      </w:r>
      <w:r w:rsidRPr="000E427A">
        <w:rPr>
          <w:color w:val="000000"/>
          <w:spacing w:val="4"/>
          <w:lang w:val="vi-VN"/>
        </w:rPr>
        <w:t>ây dựng phù hợp với đặc thù của nhà trường t</w:t>
      </w:r>
      <w:r w:rsidRPr="000E427A">
        <w:rPr>
          <w:color w:val="000000"/>
          <w:lang w:val="nb-NO"/>
        </w:rPr>
        <w:t xml:space="preserve">huận tiện và </w:t>
      </w:r>
      <w:r w:rsidRPr="000E427A">
        <w:rPr>
          <w:color w:val="000000"/>
          <w:spacing w:val="4"/>
          <w:lang w:val="nb-NO"/>
        </w:rPr>
        <w:t xml:space="preserve">phù hợp cho sinh hoạt hàng ngày, xung quanh nhà trường có </w:t>
      </w:r>
      <w:r w:rsidRPr="000E427A">
        <w:rPr>
          <w:color w:val="000000"/>
          <w:spacing w:val="-6"/>
          <w:lang w:val="nb-NO"/>
        </w:rPr>
        <w:t>hệ thống thoát nước đảm bảo vệ sinh môi trường không bị ứ đọng nước thải</w:t>
      </w:r>
      <w:r w:rsidRPr="000E427A">
        <w:rPr>
          <w:color w:val="000000"/>
          <w:spacing w:val="-6"/>
          <w:lang w:val="vi-VN"/>
        </w:rPr>
        <w:t>,</w:t>
      </w:r>
      <w:r w:rsidRPr="000E427A">
        <w:rPr>
          <w:color w:val="000000"/>
          <w:spacing w:val="-6"/>
          <w:lang w:val="nb-NO"/>
        </w:rPr>
        <w:t xml:space="preserve"> đảm bảo vệ sinh sạch sẽ, nhà trường đã có hợp đồng </w:t>
      </w:r>
      <w:r w:rsidRPr="000E427A">
        <w:rPr>
          <w:color w:val="000000"/>
          <w:lang w:val="nb-NO"/>
        </w:rPr>
        <w:t>thu gom và xử lý chất thải hàng ngày theo quy định</w:t>
      </w:r>
      <w:r w:rsidRPr="000E427A">
        <w:rPr>
          <w:color w:val="000000"/>
          <w:spacing w:val="-6"/>
          <w:lang w:val="nb-NO"/>
        </w:rPr>
        <w:t xml:space="preserve"> với tổ thu gom rác của </w:t>
      </w:r>
      <w:r w:rsidR="004B2228">
        <w:rPr>
          <w:color w:val="000000"/>
          <w:spacing w:val="-6"/>
          <w:lang w:val="nb-NO"/>
        </w:rPr>
        <w:t>xã</w:t>
      </w:r>
      <w:r w:rsidRPr="000E427A">
        <w:rPr>
          <w:color w:val="000000"/>
          <w:spacing w:val="-6"/>
          <w:lang w:val="nb-NO"/>
        </w:rPr>
        <w:t xml:space="preserve"> nên không có rác thải bị ùn tắc, ứ đọng trong nhà trường</w:t>
      </w:r>
      <w:r w:rsidRPr="000E427A">
        <w:rPr>
          <w:color w:val="000000"/>
          <w:lang w:val="vi-VN"/>
        </w:rPr>
        <w:t>, vệ sinh môi trường sạch sẽ.</w:t>
      </w:r>
    </w:p>
    <w:p w:rsidR="00906479" w:rsidRPr="000E427A" w:rsidRDefault="004B2228" w:rsidP="00CF7949">
      <w:pPr>
        <w:tabs>
          <w:tab w:val="right" w:pos="9072"/>
        </w:tabs>
        <w:autoSpaceDE w:val="0"/>
        <w:autoSpaceDN w:val="0"/>
        <w:adjustRightInd w:val="0"/>
        <w:ind w:firstLine="567"/>
        <w:jc w:val="both"/>
        <w:rPr>
          <w:color w:val="000000"/>
        </w:rPr>
      </w:pPr>
      <w:r>
        <w:rPr>
          <w:b/>
          <w:color w:val="000000"/>
        </w:rPr>
        <w:t xml:space="preserve">   </w:t>
      </w:r>
      <w:r w:rsidR="00906479" w:rsidRPr="000E427A">
        <w:rPr>
          <w:b/>
          <w:color w:val="000000"/>
        </w:rPr>
        <w:t>3. Điểm yếu</w:t>
      </w:r>
    </w:p>
    <w:p w:rsidR="00EC1DAE" w:rsidRPr="000E427A" w:rsidRDefault="00EC1DAE" w:rsidP="00EC1DAE">
      <w:pPr>
        <w:ind w:firstLine="720"/>
        <w:jc w:val="both"/>
        <w:rPr>
          <w:color w:val="000000"/>
        </w:rPr>
      </w:pPr>
      <w:r>
        <w:rPr>
          <w:color w:val="000000"/>
        </w:rPr>
        <w:t>Tuy nhiên điểm trường Cao Dương chưa có nhà vệ sinh khép kín.</w:t>
      </w:r>
    </w:p>
    <w:p w:rsidR="00906479" w:rsidRPr="000E427A" w:rsidRDefault="00906479" w:rsidP="00CF7949">
      <w:pPr>
        <w:autoSpaceDE w:val="0"/>
        <w:autoSpaceDN w:val="0"/>
        <w:adjustRightInd w:val="0"/>
        <w:jc w:val="both"/>
        <w:rPr>
          <w:color w:val="000000"/>
        </w:rPr>
      </w:pPr>
      <w:r w:rsidRPr="000E427A">
        <w:rPr>
          <w:b/>
          <w:i/>
          <w:color w:val="000000"/>
        </w:rPr>
        <w:tab/>
      </w:r>
      <w:r w:rsidRPr="000E427A">
        <w:rPr>
          <w:b/>
          <w:color w:val="000000"/>
        </w:rPr>
        <w:t>4. Kế hoạch cải tiến chất lượng</w:t>
      </w:r>
    </w:p>
    <w:p w:rsidR="00906479" w:rsidRPr="000E427A" w:rsidRDefault="00906479" w:rsidP="00CF7949">
      <w:pPr>
        <w:autoSpaceDE w:val="0"/>
        <w:autoSpaceDN w:val="0"/>
        <w:adjustRightInd w:val="0"/>
        <w:jc w:val="both"/>
        <w:rPr>
          <w:color w:val="000000"/>
        </w:rPr>
      </w:pPr>
      <w:r w:rsidRPr="000E427A">
        <w:rPr>
          <w:color w:val="000000"/>
        </w:rPr>
        <w:tab/>
        <w:t>Tiếp tục tham mưu với các cấ</w:t>
      </w:r>
      <w:r w:rsidR="00EC1DAE">
        <w:rPr>
          <w:color w:val="000000"/>
        </w:rPr>
        <w:t>p lãnh đạo địa phương tiếp tục cải tạo xây dựng nhà vệ sinh điểm trường Cao Dương</w:t>
      </w:r>
      <w:r w:rsidRPr="000E427A">
        <w:rPr>
          <w:color w:val="000000"/>
        </w:rPr>
        <w:t>.</w:t>
      </w:r>
    </w:p>
    <w:p w:rsidR="00906479" w:rsidRPr="000E427A" w:rsidRDefault="00906479" w:rsidP="00CF7949">
      <w:pPr>
        <w:autoSpaceDE w:val="0"/>
        <w:autoSpaceDN w:val="0"/>
        <w:adjustRightInd w:val="0"/>
        <w:jc w:val="both"/>
        <w:rPr>
          <w:color w:val="000000"/>
        </w:rPr>
      </w:pPr>
      <w:r w:rsidRPr="000E427A">
        <w:rPr>
          <w:color w:val="000000"/>
        </w:rPr>
        <w:tab/>
      </w:r>
      <w:r w:rsidRPr="000E427A">
        <w:rPr>
          <w:b/>
          <w:color w:val="000000"/>
        </w:rPr>
        <w:t xml:space="preserve">5. Tự đánh giá: </w:t>
      </w:r>
      <w:r w:rsidRPr="000E427A">
        <w:rPr>
          <w:color w:val="000000"/>
        </w:rPr>
        <w:t>Đạt mứ</w:t>
      </w:r>
      <w:r w:rsidR="00A17496">
        <w:rPr>
          <w:color w:val="000000"/>
        </w:rPr>
        <w:t>c 2</w:t>
      </w:r>
    </w:p>
    <w:p w:rsidR="00906479" w:rsidRPr="000E427A" w:rsidRDefault="00906479" w:rsidP="00CF7949">
      <w:pPr>
        <w:autoSpaceDE w:val="0"/>
        <w:autoSpaceDN w:val="0"/>
        <w:adjustRightInd w:val="0"/>
        <w:jc w:val="both"/>
        <w:rPr>
          <w:b/>
          <w:color w:val="000000"/>
          <w:lang w:val="nb-NO"/>
        </w:rPr>
      </w:pPr>
      <w:r w:rsidRPr="000E427A">
        <w:rPr>
          <w:color w:val="000000"/>
        </w:rPr>
        <w:tab/>
      </w:r>
      <w:r w:rsidRPr="000E427A">
        <w:rPr>
          <w:b/>
          <w:color w:val="000000"/>
          <w:lang w:val="nb-NO"/>
        </w:rPr>
        <w:t>Kết luận về tiêu chuẩn 3</w:t>
      </w:r>
      <w:r w:rsidRPr="000E427A">
        <w:rPr>
          <w:color w:val="000000"/>
          <w:lang w:val="nb-NO"/>
        </w:rPr>
        <w:t>:</w:t>
      </w:r>
    </w:p>
    <w:p w:rsidR="00906479" w:rsidRPr="000E427A" w:rsidRDefault="00906479" w:rsidP="00CF7949">
      <w:pPr>
        <w:widowControl w:val="0"/>
        <w:autoSpaceDE w:val="0"/>
        <w:autoSpaceDN w:val="0"/>
        <w:adjustRightInd w:val="0"/>
        <w:jc w:val="both"/>
        <w:rPr>
          <w:b/>
          <w:color w:val="000000"/>
          <w:sz w:val="24"/>
          <w:lang w:val="nb-NO"/>
        </w:rPr>
      </w:pPr>
      <w:r w:rsidRPr="000E427A">
        <w:rPr>
          <w:b/>
          <w:color w:val="000000"/>
          <w:lang w:val="nb-NO"/>
        </w:rPr>
        <w:tab/>
        <w:t>* Ưu điểm:</w:t>
      </w:r>
    </w:p>
    <w:p w:rsidR="00906479" w:rsidRPr="000E427A" w:rsidRDefault="00906479" w:rsidP="00CF7949">
      <w:pPr>
        <w:widowControl w:val="0"/>
        <w:autoSpaceDE w:val="0"/>
        <w:autoSpaceDN w:val="0"/>
        <w:adjustRightInd w:val="0"/>
        <w:ind w:firstLine="567"/>
        <w:jc w:val="both"/>
        <w:rPr>
          <w:color w:val="000000"/>
        </w:rPr>
      </w:pPr>
      <w:r w:rsidRPr="000E427A">
        <w:rPr>
          <w:color w:val="000000"/>
        </w:rPr>
        <w:t>Trường mầ</w:t>
      </w:r>
      <w:r w:rsidR="00FF25CD">
        <w:rPr>
          <w:color w:val="000000"/>
        </w:rPr>
        <w:t>m non Gia Khánh</w:t>
      </w:r>
      <w:r w:rsidRPr="000E427A">
        <w:rPr>
          <w:color w:val="000000"/>
        </w:rPr>
        <w:t xml:space="preserve"> được xây dựng kiên cố được đưa vào sử dụng từ năm họ</w:t>
      </w:r>
      <w:r w:rsidR="00FF25CD">
        <w:rPr>
          <w:color w:val="000000"/>
        </w:rPr>
        <w:t>c 2010 - 2011</w:t>
      </w:r>
      <w:r w:rsidRPr="000E427A">
        <w:rPr>
          <w:color w:val="000000"/>
        </w:rPr>
        <w:t>. Khuôn viên của trường có tường bao quanh, biển tên trường. Diện tích sân chơi được thiết kế phù hợp, có cây xanh, có vườn rau sạch, có các khu vực cho trẻ trải nghiệm. Sân chơi đảm bảo an toàn và có đủ đồ chơi theo quy định.</w:t>
      </w:r>
    </w:p>
    <w:p w:rsidR="00906479" w:rsidRPr="000E427A" w:rsidRDefault="00906479" w:rsidP="00CF7949">
      <w:pPr>
        <w:autoSpaceDE w:val="0"/>
        <w:autoSpaceDN w:val="0"/>
        <w:adjustRightInd w:val="0"/>
        <w:ind w:firstLine="567"/>
        <w:jc w:val="both"/>
        <w:rPr>
          <w:color w:val="000000"/>
        </w:rPr>
      </w:pPr>
      <w:r w:rsidRPr="000E427A">
        <w:rPr>
          <w:color w:val="000000"/>
        </w:rPr>
        <w:t>Các phòng sinh hoạt chung làm nơi ăn, ngủ cho trẻ, đảm bảo an toàn. Môi trường trang trí đẹp, tạo môi trường xanh, an toàn, thân thiện với trẻ. Có đủ đồ dùng, hệ thống đèn, hệ thống quạ</w:t>
      </w:r>
      <w:r w:rsidR="00FF25CD">
        <w:rPr>
          <w:color w:val="000000"/>
        </w:rPr>
        <w:t>t,</w:t>
      </w:r>
      <w:r w:rsidRPr="000E427A">
        <w:rPr>
          <w:color w:val="000000"/>
        </w:rPr>
        <w:t xml:space="preserve"> thiết bị tối thiểu theo quy định; đảm bảo ấm áp về mùa đông, thoáng mát về mùa hè, có đủ đồ dùng phục vụ trẻ ngủ trưa. Các phòng học, phòng hành chính, phòng tin học - ngoại ngữ, nhà hiệu bộ khang trang sạch đẹp, trang thiết bị đầy đủ trong từng phòng thuận tiện khi sử dụng. Nhà trường có đủ bàn ghế dự họp, có tủ đựng hồ sơ, sổ sách và các bảng biểu theo quy định. Phòng y tế có tủ y tế với đầy đủ trang thiết bị, các loại thuốc thông dụng cần thiết, có sổ sách theo dõi sức khỏe của trẻ. Bếp ăn được xây dựng theo quy trình vận hành một chiều, có đầy đủ đồ dùng phục vụ trẻ ăn bán trú, đảm bảo vệ sinh an toàn thực phẩm, có kho chứa thực phẩm được phân chia theo từng loại thực phẩm, có tủ lạnh lưu mẫu thức ăn hàng ngày. Nhà trường đầu tư đầy đủ các đồ dùng, đồ chơi theo Danh mục đồ dùng, đồ chơi - Thiết bị dạy học tối thiểu dùng cho giáo dục mầm non, đồ dùng đồ chơi tự tạo phong phú và đa dạng, đủ các chủng loại. Các thiết bị, đồ dùng, đồ chơi ngoài danh mục quy định đảm bảo tính giáo dục, an toàn, phù hợp  đáp ứng yêu cầu </w:t>
      </w:r>
      <w:r w:rsidRPr="000E427A">
        <w:rPr>
          <w:color w:val="000000"/>
        </w:rPr>
        <w:lastRenderedPageBreak/>
        <w:t>đổi mới nội dung, phương pháp giáo dụ</w:t>
      </w:r>
      <w:r w:rsidR="008678D1">
        <w:rPr>
          <w:color w:val="000000"/>
        </w:rPr>
        <w:t>c, ứng dụng mô hình</w:t>
      </w:r>
      <w:r w:rsidRPr="000E427A">
        <w:rPr>
          <w:color w:val="000000"/>
        </w:rPr>
        <w:t xml:space="preserve"> giáo dục tiên tiến. Nhà trường thường xuyên tiến hành kiểm tra, kiểm kê tài sản hàng năm và xây dựng kế hoạch sữa chữa, mua sắm phù hợp. Hệ thống nhà vệ sinh của trẻ, của cán bộ quản lý, giáo viên và nhân viên thuận tiện, đảm bảo không ô nhiễm môi trường được xây dựng phù hợp với cảnh quan và theo quy định, nhà vệ sinh của trẻ được trang trí đẹp mắt. Hệ thống cung cấp nước sạch đảm bảo an toàn vệ sinh cung cấp đầy đủ cho mọi hoạt động, hệ thống cống thoát nước được xây dựng phù hợp với mặt bằng, công tác thu gom và xử lý rác thải luôn thực hiện đều đặn.</w:t>
      </w:r>
    </w:p>
    <w:p w:rsidR="00906479" w:rsidRPr="000E427A" w:rsidRDefault="00906479" w:rsidP="00CF7949">
      <w:pPr>
        <w:ind w:firstLine="720"/>
        <w:jc w:val="both"/>
        <w:rPr>
          <w:b/>
          <w:color w:val="000000"/>
          <w:spacing w:val="-4"/>
          <w:lang w:val="nb-NO"/>
        </w:rPr>
      </w:pPr>
      <w:r w:rsidRPr="000E427A">
        <w:rPr>
          <w:b/>
          <w:color w:val="000000"/>
          <w:spacing w:val="-4"/>
          <w:lang w:val="nb-NO"/>
        </w:rPr>
        <w:t>* Hạn chế</w:t>
      </w:r>
      <w:r w:rsidRPr="000E427A">
        <w:rPr>
          <w:color w:val="000000"/>
          <w:spacing w:val="-4"/>
          <w:lang w:val="nb-NO"/>
        </w:rPr>
        <w:t>:</w:t>
      </w:r>
    </w:p>
    <w:p w:rsidR="00E230B2" w:rsidRDefault="00E230B2" w:rsidP="00CF7949">
      <w:pPr>
        <w:autoSpaceDE w:val="0"/>
        <w:autoSpaceDN w:val="0"/>
        <w:adjustRightInd w:val="0"/>
        <w:jc w:val="both"/>
        <w:rPr>
          <w:color w:val="000000"/>
        </w:rPr>
      </w:pPr>
    </w:p>
    <w:p w:rsidR="00A93810" w:rsidRDefault="00A93810" w:rsidP="00A93810">
      <w:pPr>
        <w:ind w:firstLine="720"/>
        <w:jc w:val="both"/>
        <w:rPr>
          <w:color w:val="000000"/>
        </w:rPr>
      </w:pPr>
      <w:r>
        <w:rPr>
          <w:color w:val="000000"/>
        </w:rPr>
        <w:t xml:space="preserve">Điểm trường Cao Dương cây xanh bóng mát chưa phong phú, </w:t>
      </w:r>
      <w:r w:rsidRPr="00CD7D30">
        <w:rPr>
          <w:color w:val="000000"/>
        </w:rPr>
        <w:t>chưa có vườn cây dành riêng cho trẻ chăm sóc, bảo vệ và tạo cơ hội cho trẻ khám phá, học tậ</w:t>
      </w:r>
      <w:r>
        <w:rPr>
          <w:color w:val="000000"/>
        </w:rPr>
        <w:t>p. Nhà vệ sinh của trẻ xây dựng chưa khép kín.</w:t>
      </w:r>
    </w:p>
    <w:p w:rsidR="00A93810" w:rsidRPr="004B792A" w:rsidRDefault="00A93810" w:rsidP="00A93810">
      <w:pPr>
        <w:widowControl w:val="0"/>
        <w:autoSpaceDE w:val="0"/>
        <w:autoSpaceDN w:val="0"/>
        <w:adjustRightInd w:val="0"/>
        <w:ind w:firstLine="720"/>
        <w:jc w:val="both"/>
        <w:rPr>
          <w:color w:val="000000"/>
        </w:rPr>
      </w:pPr>
      <w:r>
        <w:rPr>
          <w:color w:val="000000"/>
        </w:rPr>
        <w:t>Phần mềm máy tính cho trẻ khai thác còn hạn chế.</w:t>
      </w:r>
    </w:p>
    <w:p w:rsidR="00A93810" w:rsidRPr="000E427A" w:rsidRDefault="00A93810" w:rsidP="00A93810">
      <w:pPr>
        <w:autoSpaceDE w:val="0"/>
        <w:autoSpaceDN w:val="0"/>
        <w:adjustRightInd w:val="0"/>
        <w:ind w:firstLine="720"/>
        <w:jc w:val="both"/>
        <w:rPr>
          <w:color w:val="000000"/>
        </w:rPr>
      </w:pPr>
      <w:r>
        <w:rPr>
          <w:color w:val="000000"/>
        </w:rPr>
        <w:t>Phòng thư viện</w:t>
      </w:r>
      <w:r w:rsidRPr="000E427A">
        <w:rPr>
          <w:color w:val="000000"/>
        </w:rPr>
        <w:t xml:space="preserve"> chưa lưu giữ được nhiều tư liệu qua các thời kỳ.</w:t>
      </w:r>
      <w:r>
        <w:rPr>
          <w:color w:val="000000"/>
        </w:rPr>
        <w:t xml:space="preserve"> Đồ dùng, đồ chơi, sách, truyện trong phòng thư viện của trẻ chưa phong phú.</w:t>
      </w:r>
    </w:p>
    <w:p w:rsidR="00E230B2" w:rsidRDefault="00A93810" w:rsidP="00A93810">
      <w:pPr>
        <w:autoSpaceDE w:val="0"/>
        <w:autoSpaceDN w:val="0"/>
        <w:adjustRightInd w:val="0"/>
        <w:ind w:firstLine="567"/>
        <w:jc w:val="both"/>
        <w:rPr>
          <w:color w:val="000000"/>
        </w:rPr>
      </w:pPr>
      <w:r>
        <w:rPr>
          <w:color w:val="000000"/>
        </w:rPr>
        <w:tab/>
      </w:r>
      <w:r>
        <w:t>Tủ đựng thực phẩm trong kho lương thực chưa đầy đủ.</w:t>
      </w:r>
    </w:p>
    <w:p w:rsidR="00906479" w:rsidRPr="000E427A" w:rsidRDefault="00AA47A2" w:rsidP="00CF7949">
      <w:pPr>
        <w:autoSpaceDE w:val="0"/>
        <w:autoSpaceDN w:val="0"/>
        <w:adjustRightInd w:val="0"/>
        <w:jc w:val="both"/>
        <w:rPr>
          <w:b/>
          <w:color w:val="000000"/>
          <w:lang w:val="nb-NO"/>
        </w:rPr>
      </w:pPr>
      <w:r>
        <w:rPr>
          <w:color w:val="000000"/>
        </w:rPr>
        <w:t xml:space="preserve">           </w:t>
      </w:r>
      <w:r w:rsidR="00906479" w:rsidRPr="000E427A">
        <w:rPr>
          <w:b/>
          <w:color w:val="000000"/>
          <w:lang w:val="nb-NO"/>
        </w:rPr>
        <w:t>- Tổng số tiêu chí của tiêu chuẩn: 06 tiêu chí.</w:t>
      </w:r>
    </w:p>
    <w:p w:rsidR="00906479" w:rsidRPr="000E427A" w:rsidRDefault="00906479" w:rsidP="00CF7949">
      <w:pPr>
        <w:autoSpaceDE w:val="0"/>
        <w:autoSpaceDN w:val="0"/>
        <w:adjustRightInd w:val="0"/>
        <w:ind w:firstLine="720"/>
        <w:jc w:val="both"/>
        <w:rPr>
          <w:b/>
          <w:color w:val="000000"/>
          <w:lang w:val="nb-NO"/>
        </w:rPr>
      </w:pPr>
      <w:r w:rsidRPr="000E427A">
        <w:rPr>
          <w:b/>
          <w:color w:val="000000"/>
          <w:lang w:val="nb-NO"/>
        </w:rPr>
        <w:t>- Số</w:t>
      </w:r>
      <w:r w:rsidRPr="000E427A">
        <w:rPr>
          <w:b/>
          <w:color w:val="000000"/>
          <w:lang w:val="vi-VN"/>
        </w:rPr>
        <w:t xml:space="preserve"> lượng </w:t>
      </w:r>
      <w:r w:rsidRPr="000E427A">
        <w:rPr>
          <w:b/>
          <w:color w:val="000000"/>
          <w:lang w:val="nb-NO"/>
        </w:rPr>
        <w:t>tiêu chí đạt Mức 1: 6/6 tiêu chí.</w:t>
      </w:r>
    </w:p>
    <w:p w:rsidR="00906479" w:rsidRPr="000E427A" w:rsidRDefault="00906479" w:rsidP="00CF7949">
      <w:pPr>
        <w:autoSpaceDE w:val="0"/>
        <w:autoSpaceDN w:val="0"/>
        <w:adjustRightInd w:val="0"/>
        <w:ind w:firstLine="720"/>
        <w:jc w:val="both"/>
        <w:rPr>
          <w:b/>
          <w:color w:val="000000"/>
          <w:lang w:val="nb-NO"/>
        </w:rPr>
      </w:pPr>
      <w:r w:rsidRPr="000E427A">
        <w:rPr>
          <w:b/>
          <w:color w:val="000000"/>
          <w:lang w:val="nb-NO"/>
        </w:rPr>
        <w:t>- Số</w:t>
      </w:r>
      <w:r w:rsidRPr="000E427A">
        <w:rPr>
          <w:b/>
          <w:color w:val="000000"/>
          <w:lang w:val="vi-VN"/>
        </w:rPr>
        <w:t xml:space="preserve"> lượng </w:t>
      </w:r>
      <w:r w:rsidRPr="000E427A">
        <w:rPr>
          <w:b/>
          <w:color w:val="000000"/>
          <w:lang w:val="nb-NO"/>
        </w:rPr>
        <w:t>tiêu chí đạt Mức 2: 6/6 tiêu chí.</w:t>
      </w:r>
    </w:p>
    <w:p w:rsidR="00944C21" w:rsidRPr="00B425B1" w:rsidRDefault="00906479" w:rsidP="00B425B1">
      <w:pPr>
        <w:autoSpaceDE w:val="0"/>
        <w:autoSpaceDN w:val="0"/>
        <w:adjustRightInd w:val="0"/>
        <w:ind w:firstLine="720"/>
        <w:jc w:val="both"/>
        <w:rPr>
          <w:b/>
          <w:color w:val="000000"/>
          <w:lang w:val="nb-NO"/>
        </w:rPr>
      </w:pPr>
      <w:r w:rsidRPr="000E427A">
        <w:rPr>
          <w:b/>
          <w:color w:val="000000"/>
          <w:lang w:val="nb-NO"/>
        </w:rPr>
        <w:t>- Số</w:t>
      </w:r>
      <w:r w:rsidRPr="000E427A">
        <w:rPr>
          <w:b/>
          <w:color w:val="000000"/>
          <w:lang w:val="vi-VN"/>
        </w:rPr>
        <w:t xml:space="preserve"> lượng </w:t>
      </w:r>
      <w:r w:rsidRPr="000E427A">
        <w:rPr>
          <w:b/>
          <w:color w:val="000000"/>
          <w:lang w:val="nb-NO"/>
        </w:rPr>
        <w:t>tiêu chí đạt Mức 3: 5/5 tiêu chí.</w:t>
      </w:r>
    </w:p>
    <w:p w:rsidR="00B425B1" w:rsidRPr="000E427A" w:rsidRDefault="00B425B1" w:rsidP="00B425B1">
      <w:pPr>
        <w:widowControl w:val="0"/>
        <w:autoSpaceDE w:val="0"/>
        <w:autoSpaceDN w:val="0"/>
        <w:adjustRightInd w:val="0"/>
        <w:spacing w:line="276" w:lineRule="auto"/>
        <w:ind w:firstLine="720"/>
        <w:jc w:val="both"/>
        <w:rPr>
          <w:color w:val="000000"/>
          <w:lang w:val="nb-NO"/>
        </w:rPr>
      </w:pPr>
      <w:r w:rsidRPr="000E427A">
        <w:rPr>
          <w:b/>
          <w:color w:val="000000"/>
        </w:rPr>
        <w:t>4. Tiêu chuẩn 4</w:t>
      </w:r>
      <w:r w:rsidRPr="000E427A">
        <w:rPr>
          <w:color w:val="000000"/>
        </w:rPr>
        <w:t>.</w:t>
      </w:r>
      <w:r w:rsidRPr="000E427A">
        <w:rPr>
          <w:b/>
          <w:color w:val="000000"/>
        </w:rPr>
        <w:t>Quan hệ giữa nhà trường, gia đình và xã hội</w:t>
      </w:r>
    </w:p>
    <w:p w:rsidR="00B425B1" w:rsidRPr="000E427A" w:rsidRDefault="00B425B1" w:rsidP="00DF4154">
      <w:pPr>
        <w:widowControl w:val="0"/>
        <w:autoSpaceDE w:val="0"/>
        <w:autoSpaceDN w:val="0"/>
        <w:adjustRightInd w:val="0"/>
        <w:ind w:firstLine="720"/>
        <w:jc w:val="both"/>
        <w:rPr>
          <w:color w:val="000000"/>
          <w:lang w:val="vi-VN"/>
        </w:rPr>
      </w:pPr>
      <w:r w:rsidRPr="000E427A">
        <w:rPr>
          <w:color w:val="000000"/>
        </w:rPr>
        <w:t>Nhà tr</w:t>
      </w:r>
      <w:r w:rsidRPr="000E427A">
        <w:rPr>
          <w:color w:val="000000"/>
          <w:lang w:val="vi-VN"/>
        </w:rPr>
        <w:t>ường - gia đ</w:t>
      </w:r>
      <w:r w:rsidRPr="000E427A">
        <w:rPr>
          <w:color w:val="000000"/>
        </w:rPr>
        <w:t>ình và xã hội luôn có vai trò quan trọng trong việc nâng cao chất l</w:t>
      </w:r>
      <w:r w:rsidRPr="000E427A">
        <w:rPr>
          <w:color w:val="000000"/>
          <w:lang w:val="vi-VN"/>
        </w:rPr>
        <w:t>ượng các hoạt động chăm sóc</w:t>
      </w:r>
      <w:r w:rsidRPr="000E427A">
        <w:rPr>
          <w:color w:val="000000"/>
        </w:rPr>
        <w:t>,</w:t>
      </w:r>
      <w:r w:rsidRPr="000E427A">
        <w:rPr>
          <w:color w:val="000000"/>
          <w:lang w:val="vi-VN"/>
        </w:rPr>
        <w:t xml:space="preserve"> giáo dục trong nhà trường. Hàng năm, trước khi bước vào năm học mới nhà trường đều tổ chức kiện toàn Ban đại diện cha mẹ học sinh của các lớp, của nhà trường, chủ động phối kết hợp với cha mẹ trẻ để nâng cao chất lượng chăm sóc</w:t>
      </w:r>
      <w:r w:rsidRPr="000E427A">
        <w:rPr>
          <w:color w:val="000000"/>
        </w:rPr>
        <w:t>,</w:t>
      </w:r>
      <w:r w:rsidRPr="000E427A">
        <w:rPr>
          <w:color w:val="000000"/>
          <w:lang w:val="vi-VN"/>
        </w:rPr>
        <w:t xml:space="preserve"> giáo dục trẻ</w:t>
      </w:r>
      <w:r>
        <w:rPr>
          <w:color w:val="000000"/>
          <w:lang w:val="vi-VN"/>
        </w:rPr>
        <w:t xml:space="preserve">. </w:t>
      </w:r>
      <w:r>
        <w:rPr>
          <w:color w:val="000000"/>
          <w:lang w:val="en-US"/>
        </w:rPr>
        <w:t>Lãnh đạo</w:t>
      </w:r>
      <w:r w:rsidRPr="000E427A">
        <w:rPr>
          <w:color w:val="000000"/>
          <w:lang w:val="vi-VN"/>
        </w:rPr>
        <w:t xml:space="preserve"> nhà trường tích cực tham mưu với l</w:t>
      </w:r>
      <w:r w:rsidRPr="000E427A">
        <w:rPr>
          <w:color w:val="000000"/>
        </w:rPr>
        <w:t>ãnh đạo địa phương, phối kết hợp với các ban ngành đoàn thể cùng chung tay xây dựng nhà tr</w:t>
      </w:r>
      <w:r w:rsidRPr="000E427A">
        <w:rPr>
          <w:color w:val="000000"/>
          <w:lang w:val="vi-VN"/>
        </w:rPr>
        <w:t xml:space="preserve">ường ngày một phát triển bền vững, </w:t>
      </w:r>
      <w:r w:rsidRPr="000E427A">
        <w:rPr>
          <w:color w:val="000000"/>
        </w:rPr>
        <w:t xml:space="preserve">là </w:t>
      </w:r>
      <w:r w:rsidRPr="000E427A">
        <w:rPr>
          <w:color w:val="000000"/>
          <w:lang w:val="vi-VN"/>
        </w:rPr>
        <w:t>một địa chỉ tin cậy cho các bậc cha mẹ trong việc nâng cao chất lượng</w:t>
      </w:r>
      <w:r w:rsidR="004146FA">
        <w:rPr>
          <w:color w:val="000000"/>
          <w:lang w:val="en-US"/>
        </w:rPr>
        <w:t xml:space="preserve"> nuôi dưỡng</w:t>
      </w:r>
      <w:r w:rsidRPr="000E427A">
        <w:rPr>
          <w:color w:val="000000"/>
          <w:lang w:val="vi-VN"/>
        </w:rPr>
        <w:t xml:space="preserve"> chăm sóc</w:t>
      </w:r>
      <w:r w:rsidRPr="000E427A">
        <w:rPr>
          <w:color w:val="000000"/>
        </w:rPr>
        <w:t>,</w:t>
      </w:r>
      <w:r w:rsidRPr="000E427A">
        <w:rPr>
          <w:color w:val="000000"/>
          <w:lang w:val="vi-VN"/>
        </w:rPr>
        <w:t xml:space="preserve"> giáo dục trẻ.</w:t>
      </w:r>
    </w:p>
    <w:p w:rsidR="00B425B1" w:rsidRPr="000E427A" w:rsidRDefault="00B425B1" w:rsidP="00DF4154">
      <w:pPr>
        <w:autoSpaceDE w:val="0"/>
        <w:autoSpaceDN w:val="0"/>
        <w:adjustRightInd w:val="0"/>
        <w:ind w:firstLine="567"/>
        <w:jc w:val="both"/>
        <w:rPr>
          <w:color w:val="000000"/>
          <w:highlight w:val="white"/>
        </w:rPr>
      </w:pPr>
      <w:r w:rsidRPr="000E427A">
        <w:rPr>
          <w:color w:val="000000"/>
          <w:highlight w:val="white"/>
        </w:rPr>
        <w:t xml:space="preserve"> Trong hệ thống giáo dục quốc dân thì giáo dục </w:t>
      </w:r>
      <w:r>
        <w:rPr>
          <w:color w:val="000000"/>
          <w:highlight w:val="white"/>
        </w:rPr>
        <w:t>m</w:t>
      </w:r>
      <w:r w:rsidRPr="000E427A">
        <w:rPr>
          <w:color w:val="000000"/>
          <w:highlight w:val="white"/>
        </w:rPr>
        <w:t>ầm non là bậc học nền tảng, giúp trẻ phát triển toàn diện về: Đức, trí, lao, thể, mỹ. Ban đại diện cha mẹ học sinh có tầm quan trọng đặc biệt, là cầu nối giữa nhà trường và gia đình trong sự nghiệp giáo dục. Ban đại diện cha mẹ học sinh là tổ chức huy động các thành viên tham gia tích cực vào công tác giáo dục học sinh và thực hiện các nhiệm vụ của gia đình mà luật pháp quy định. Bởi thế,</w:t>
      </w:r>
      <w:r w:rsidR="004146FA">
        <w:rPr>
          <w:color w:val="000000"/>
          <w:highlight w:val="white"/>
        </w:rPr>
        <w:t xml:space="preserve"> phối kết hợp giữa</w:t>
      </w:r>
      <w:r w:rsidRPr="000E427A">
        <w:rPr>
          <w:color w:val="000000"/>
          <w:highlight w:val="white"/>
        </w:rPr>
        <w:t xml:space="preserve"> gia đình, Ban đại diện cha mẹ họ</w:t>
      </w:r>
      <w:r w:rsidR="00D345E3">
        <w:rPr>
          <w:color w:val="000000"/>
          <w:highlight w:val="white"/>
        </w:rPr>
        <w:t xml:space="preserve">c sinh </w:t>
      </w:r>
      <w:r w:rsidRPr="000E427A">
        <w:rPr>
          <w:color w:val="000000"/>
          <w:highlight w:val="white"/>
        </w:rPr>
        <w:t>là một yếu tố không thể thiế</w:t>
      </w:r>
      <w:r w:rsidR="00D345E3">
        <w:rPr>
          <w:color w:val="000000"/>
          <w:highlight w:val="white"/>
        </w:rPr>
        <w:t>u trong các nhà trường</w:t>
      </w:r>
      <w:r w:rsidRPr="000E427A">
        <w:rPr>
          <w:color w:val="000000"/>
          <w:highlight w:val="white"/>
          <w:lang w:val="vi-VN"/>
        </w:rPr>
        <w:t>.</w:t>
      </w:r>
    </w:p>
    <w:p w:rsidR="00B425B1" w:rsidRPr="000E427A" w:rsidRDefault="00B425B1" w:rsidP="00DF4154">
      <w:pPr>
        <w:autoSpaceDE w:val="0"/>
        <w:autoSpaceDN w:val="0"/>
        <w:adjustRightInd w:val="0"/>
        <w:ind w:firstLine="567"/>
        <w:jc w:val="both"/>
        <w:rPr>
          <w:color w:val="000000"/>
          <w:highlight w:val="white"/>
        </w:rPr>
      </w:pPr>
      <w:r w:rsidRPr="000E427A">
        <w:rPr>
          <w:color w:val="000000"/>
          <w:highlight w:val="white"/>
          <w:lang w:val="vi-VN"/>
        </w:rPr>
        <w:t xml:space="preserve"> Nhiệm vụ trọng tâm của trườ</w:t>
      </w:r>
      <w:r>
        <w:rPr>
          <w:color w:val="000000"/>
          <w:highlight w:val="white"/>
          <w:lang w:val="vi-VN"/>
        </w:rPr>
        <w:t xml:space="preserve">ng </w:t>
      </w:r>
      <w:r>
        <w:rPr>
          <w:color w:val="000000"/>
          <w:highlight w:val="white"/>
          <w:lang w:val="en-US"/>
        </w:rPr>
        <w:t>m</w:t>
      </w:r>
      <w:r w:rsidRPr="000E427A">
        <w:rPr>
          <w:color w:val="000000"/>
          <w:highlight w:val="white"/>
          <w:lang w:val="vi-VN"/>
        </w:rPr>
        <w:t>ầm non là tổ chức các hoạt động nuôi dưỡng</w:t>
      </w:r>
      <w:r w:rsidRPr="000E427A">
        <w:rPr>
          <w:color w:val="000000"/>
          <w:highlight w:val="white"/>
        </w:rPr>
        <w:t>,</w:t>
      </w:r>
      <w:r w:rsidRPr="000E427A">
        <w:rPr>
          <w:color w:val="000000"/>
          <w:highlight w:val="white"/>
          <w:lang w:val="vi-VN"/>
        </w:rPr>
        <w:t xml:space="preserve"> chăm sóc</w:t>
      </w:r>
      <w:r w:rsidRPr="000E427A">
        <w:rPr>
          <w:color w:val="000000"/>
          <w:highlight w:val="white"/>
        </w:rPr>
        <w:t>,</w:t>
      </w:r>
      <w:r w:rsidRPr="000E427A">
        <w:rPr>
          <w:color w:val="000000"/>
          <w:highlight w:val="white"/>
          <w:lang w:val="vi-VN"/>
        </w:rPr>
        <w:t xml:space="preserve"> giáo dục trẻ đạt chất lượng theo mụ</w:t>
      </w:r>
      <w:r>
        <w:rPr>
          <w:color w:val="000000"/>
          <w:highlight w:val="white"/>
          <w:lang w:val="vi-VN"/>
        </w:rPr>
        <w:t xml:space="preserve">c tiêu, </w:t>
      </w:r>
      <w:r>
        <w:rPr>
          <w:color w:val="000000"/>
          <w:highlight w:val="white"/>
          <w:lang w:val="en-US"/>
        </w:rPr>
        <w:t>C</w:t>
      </w:r>
      <w:r w:rsidRPr="000E427A">
        <w:rPr>
          <w:color w:val="000000"/>
          <w:highlight w:val="white"/>
          <w:lang w:val="vi-VN"/>
        </w:rPr>
        <w:t>hương tr</w:t>
      </w:r>
      <w:r w:rsidRPr="000E427A">
        <w:rPr>
          <w:color w:val="000000"/>
          <w:highlight w:val="white"/>
        </w:rPr>
        <w:t>ình giáo dục mầm non do Bộ</w:t>
      </w:r>
      <w:r w:rsidR="00D345E3">
        <w:rPr>
          <w:color w:val="000000"/>
          <w:highlight w:val="white"/>
        </w:rPr>
        <w:t xml:space="preserve"> GD</w:t>
      </w:r>
      <w:r w:rsidRPr="000E427A">
        <w:rPr>
          <w:color w:val="000000"/>
          <w:highlight w:val="white"/>
        </w:rPr>
        <w:t>ĐT ban hành. Trong điều kiện xã hội hiện nay do số l</w:t>
      </w:r>
      <w:r w:rsidRPr="000E427A">
        <w:rPr>
          <w:color w:val="000000"/>
          <w:highlight w:val="white"/>
          <w:lang w:val="vi-VN"/>
        </w:rPr>
        <w:t>ượng con trong một gia đ</w:t>
      </w:r>
      <w:r w:rsidRPr="000E427A">
        <w:rPr>
          <w:color w:val="000000"/>
          <w:highlight w:val="white"/>
        </w:rPr>
        <w:t>ình ít h</w:t>
      </w:r>
      <w:r w:rsidRPr="000E427A">
        <w:rPr>
          <w:color w:val="000000"/>
          <w:highlight w:val="white"/>
          <w:lang w:val="vi-VN"/>
        </w:rPr>
        <w:t>ơn so với trước đây, kinh tế lại ổn định hơn nên hầu hết cha mẹ học sinh đ</w:t>
      </w:r>
      <w:r w:rsidRPr="000E427A">
        <w:rPr>
          <w:color w:val="000000"/>
          <w:highlight w:val="white"/>
        </w:rPr>
        <w:t>ã ý thức và có trách nhiệm đầu tư cho con cái trong việc họ</w:t>
      </w:r>
      <w:r w:rsidR="00D345E3">
        <w:rPr>
          <w:color w:val="000000"/>
          <w:highlight w:val="white"/>
        </w:rPr>
        <w:t>c tập</w:t>
      </w:r>
      <w:r w:rsidRPr="000E427A">
        <w:rPr>
          <w:color w:val="000000"/>
          <w:highlight w:val="white"/>
        </w:rPr>
        <w:t xml:space="preserve">. Bên cạnh đó còn một số phụ huynh nhận thức </w:t>
      </w:r>
      <w:r w:rsidR="00D345E3">
        <w:rPr>
          <w:color w:val="000000"/>
          <w:highlight w:val="white"/>
        </w:rPr>
        <w:t xml:space="preserve">đầy đủ </w:t>
      </w:r>
      <w:r w:rsidRPr="000E427A">
        <w:rPr>
          <w:color w:val="000000"/>
          <w:highlight w:val="white"/>
        </w:rPr>
        <w:t>về giáo dụ</w:t>
      </w:r>
      <w:r w:rsidR="00D345E3">
        <w:rPr>
          <w:color w:val="000000"/>
          <w:highlight w:val="white"/>
        </w:rPr>
        <w:t>c mầm non</w:t>
      </w:r>
      <w:r w:rsidRPr="000E427A">
        <w:rPr>
          <w:color w:val="000000"/>
          <w:highlight w:val="white"/>
        </w:rPr>
        <w:t>. Để đạt được mục tiêu trên thì một trong những việc quan trọng, cần thiết phải làm trong nhà tr</w:t>
      </w:r>
      <w:r w:rsidRPr="000E427A">
        <w:rPr>
          <w:color w:val="000000"/>
          <w:highlight w:val="white"/>
          <w:lang w:val="vi-VN"/>
        </w:rPr>
        <w:t xml:space="preserve">ường đó là </w:t>
      </w:r>
      <w:r w:rsidR="009F45F1">
        <w:rPr>
          <w:color w:val="000000"/>
          <w:highlight w:val="white"/>
        </w:rPr>
        <w:t>Lãnh đạo nhà trường</w:t>
      </w:r>
      <w:r w:rsidRPr="000E427A">
        <w:rPr>
          <w:color w:val="000000"/>
          <w:highlight w:val="white"/>
          <w:lang w:val="vi-VN"/>
        </w:rPr>
        <w:t xml:space="preserve">, cán bộ, giáo viên trực tiếp chủ nhiệm các nhóm lớp phải </w:t>
      </w:r>
      <w:r w:rsidRPr="000E427A">
        <w:rPr>
          <w:color w:val="000000"/>
          <w:highlight w:val="white"/>
          <w:lang w:val="vi-VN"/>
        </w:rPr>
        <w:lastRenderedPageBreak/>
        <w:t>biết cách tổ chức phối hợp với Ban đại diện cha mẹ học sinh, lôi cuốn họ vào các hoạt động của nhà trường, cho họ biết được vai tr</w:t>
      </w:r>
      <w:r w:rsidRPr="000E427A">
        <w:rPr>
          <w:color w:val="000000"/>
          <w:highlight w:val="white"/>
        </w:rPr>
        <w:t>ò, trách nhiệm của mình trong việc hình thành và phát triển nhân cách của học sinh.</w:t>
      </w:r>
    </w:p>
    <w:p w:rsidR="00B425B1" w:rsidRPr="000E427A" w:rsidRDefault="00B425B1" w:rsidP="00DF4154">
      <w:pPr>
        <w:shd w:val="clear" w:color="auto" w:fill="FFFFFF"/>
        <w:autoSpaceDE w:val="0"/>
        <w:autoSpaceDN w:val="0"/>
        <w:adjustRightInd w:val="0"/>
        <w:ind w:firstLine="567"/>
        <w:jc w:val="both"/>
        <w:rPr>
          <w:color w:val="000000"/>
        </w:rPr>
      </w:pPr>
      <w:r w:rsidRPr="000E427A">
        <w:rPr>
          <w:color w:val="000000"/>
          <w:lang w:val="nb-NO"/>
        </w:rPr>
        <w:tab/>
      </w:r>
      <w:r w:rsidRPr="000E427A">
        <w:rPr>
          <w:b/>
          <w:color w:val="000000"/>
        </w:rPr>
        <w:t>Tiêu chí 4.1</w:t>
      </w:r>
      <w:r w:rsidRPr="000E427A">
        <w:rPr>
          <w:color w:val="000000"/>
        </w:rPr>
        <w:t xml:space="preserve">. </w:t>
      </w:r>
      <w:r w:rsidRPr="000E427A">
        <w:rPr>
          <w:b/>
          <w:color w:val="000000"/>
        </w:rPr>
        <w:t xml:space="preserve">Ban </w:t>
      </w:r>
      <w:r w:rsidRPr="000E427A">
        <w:rPr>
          <w:b/>
          <w:color w:val="000000"/>
          <w:lang w:val="vi-VN"/>
        </w:rPr>
        <w:t>đại diện cha</w:t>
      </w:r>
      <w:r w:rsidRPr="000E427A">
        <w:rPr>
          <w:b/>
          <w:color w:val="000000"/>
        </w:rPr>
        <w:t xml:space="preserve"> mẹ trẻ</w:t>
      </w:r>
    </w:p>
    <w:p w:rsidR="00B425B1" w:rsidRPr="000E427A" w:rsidRDefault="00B425B1" w:rsidP="00DF4154">
      <w:pPr>
        <w:ind w:firstLine="720"/>
        <w:jc w:val="both"/>
        <w:rPr>
          <w:color w:val="000000"/>
          <w:lang w:val="nb-NO"/>
        </w:rPr>
      </w:pPr>
      <w:r w:rsidRPr="000E427A">
        <w:rPr>
          <w:color w:val="000000"/>
          <w:lang w:val="nb-NO"/>
        </w:rPr>
        <w:t xml:space="preserve">Mức 1: </w:t>
      </w:r>
    </w:p>
    <w:p w:rsidR="00B425B1" w:rsidRPr="000E427A" w:rsidRDefault="00B425B1" w:rsidP="00DF4154">
      <w:pPr>
        <w:ind w:firstLine="720"/>
        <w:jc w:val="both"/>
        <w:rPr>
          <w:i/>
          <w:color w:val="000000"/>
        </w:rPr>
      </w:pPr>
      <w:r w:rsidRPr="000E427A">
        <w:rPr>
          <w:i/>
          <w:color w:val="000000"/>
          <w:lang w:val="vi-VN"/>
        </w:rPr>
        <w:t xml:space="preserve">a) </w:t>
      </w:r>
      <w:r w:rsidRPr="000E427A">
        <w:rPr>
          <w:i/>
          <w:color w:val="000000"/>
        </w:rPr>
        <w:t xml:space="preserve">Được thành lập và hoạt động </w:t>
      </w:r>
      <w:r w:rsidRPr="000E427A">
        <w:rPr>
          <w:i/>
          <w:color w:val="000000"/>
          <w:lang w:val="vi-VN"/>
        </w:rPr>
        <w:t xml:space="preserve">theo </w:t>
      </w:r>
      <w:r w:rsidRPr="000E427A">
        <w:rPr>
          <w:i/>
          <w:color w:val="000000"/>
        </w:rPr>
        <w:t>quy định tại Điều lệ Ban đại diện cha mẹ học sinh;</w:t>
      </w:r>
    </w:p>
    <w:p w:rsidR="00B425B1" w:rsidRPr="000E427A" w:rsidRDefault="00B425B1" w:rsidP="00DF4154">
      <w:pPr>
        <w:ind w:firstLine="720"/>
        <w:jc w:val="both"/>
        <w:rPr>
          <w:i/>
          <w:color w:val="000000"/>
        </w:rPr>
      </w:pPr>
      <w:r w:rsidRPr="000E427A">
        <w:rPr>
          <w:i/>
          <w:color w:val="000000"/>
          <w:lang w:val="vi-VN"/>
        </w:rPr>
        <w:t>b) Có kế hoạch hoạt động theo năm học</w:t>
      </w:r>
      <w:r w:rsidRPr="000E427A">
        <w:rPr>
          <w:i/>
          <w:color w:val="000000"/>
        </w:rPr>
        <w:t xml:space="preserve">; </w:t>
      </w:r>
    </w:p>
    <w:p w:rsidR="00B425B1" w:rsidRPr="000E427A" w:rsidRDefault="00B425B1" w:rsidP="00DF4154">
      <w:pPr>
        <w:ind w:firstLine="720"/>
        <w:jc w:val="both"/>
        <w:rPr>
          <w:i/>
          <w:color w:val="000000"/>
        </w:rPr>
      </w:pPr>
      <w:r w:rsidRPr="000E427A">
        <w:rPr>
          <w:i/>
          <w:color w:val="000000"/>
          <w:lang w:val="vi-VN"/>
        </w:rPr>
        <w:t xml:space="preserve">c) Tổ chức thực hiện kế hoạch </w:t>
      </w:r>
      <w:r w:rsidRPr="000E427A">
        <w:rPr>
          <w:i/>
          <w:color w:val="000000"/>
        </w:rPr>
        <w:t xml:space="preserve">hoạt động </w:t>
      </w:r>
      <w:r w:rsidRPr="000E427A">
        <w:rPr>
          <w:i/>
          <w:color w:val="000000"/>
          <w:lang w:val="vi-VN"/>
        </w:rPr>
        <w:t>đúng tiến độ.</w:t>
      </w:r>
    </w:p>
    <w:p w:rsidR="00B425B1" w:rsidRPr="000E427A" w:rsidRDefault="00B425B1" w:rsidP="00DF4154">
      <w:pPr>
        <w:ind w:firstLine="720"/>
        <w:jc w:val="both"/>
        <w:rPr>
          <w:color w:val="000000"/>
          <w:lang w:val="nb-NO"/>
        </w:rPr>
      </w:pPr>
      <w:r w:rsidRPr="000E427A">
        <w:rPr>
          <w:color w:val="000000"/>
          <w:lang w:val="nb-NO"/>
        </w:rPr>
        <w:t xml:space="preserve">Mức 2: </w:t>
      </w:r>
    </w:p>
    <w:p w:rsidR="00B425B1" w:rsidRPr="000E427A" w:rsidRDefault="00B425B1" w:rsidP="00DF4154">
      <w:pPr>
        <w:ind w:firstLine="709"/>
        <w:jc w:val="both"/>
        <w:rPr>
          <w:rFonts w:eastAsia="Calibri"/>
          <w:i/>
          <w:color w:val="000000"/>
          <w:spacing w:val="-4"/>
        </w:rPr>
      </w:pPr>
      <w:r w:rsidRPr="000E427A">
        <w:rPr>
          <w:rFonts w:eastAsia="Calibri"/>
          <w:i/>
          <w:color w:val="000000"/>
          <w:spacing w:val="-4"/>
          <w:lang w:val="vi-VN"/>
        </w:rPr>
        <w:t xml:space="preserve">Phối hợp </w:t>
      </w:r>
      <w:r w:rsidRPr="000E427A">
        <w:rPr>
          <w:rFonts w:eastAsia="Calibri"/>
          <w:i/>
          <w:color w:val="000000"/>
          <w:spacing w:val="-4"/>
        </w:rPr>
        <w:t xml:space="preserve">có hiệu quả </w:t>
      </w:r>
      <w:r w:rsidRPr="000E427A">
        <w:rPr>
          <w:rFonts w:eastAsia="Calibri"/>
          <w:i/>
          <w:color w:val="000000"/>
          <w:spacing w:val="-4"/>
          <w:lang w:val="vi-VN"/>
        </w:rPr>
        <w:t xml:space="preserve">với </w:t>
      </w:r>
      <w:r w:rsidRPr="000E427A">
        <w:rPr>
          <w:rFonts w:eastAsia="Calibri"/>
          <w:i/>
          <w:color w:val="000000"/>
          <w:spacing w:val="-4"/>
        </w:rPr>
        <w:t>nhà trường trong việc</w:t>
      </w:r>
      <w:r w:rsidRPr="000E427A">
        <w:rPr>
          <w:rFonts w:eastAsia="Calibri"/>
          <w:i/>
          <w:color w:val="000000"/>
          <w:spacing w:val="-4"/>
          <w:lang w:val="vi-VN"/>
        </w:rPr>
        <w:t xml:space="preserve"> tổ chức thực hiện nhiệm vụ năm học và các hoạt động giáo dục;</w:t>
      </w:r>
      <w:r w:rsidRPr="000E427A">
        <w:rPr>
          <w:rFonts w:eastAsia="Calibri"/>
          <w:i/>
          <w:color w:val="000000"/>
          <w:spacing w:val="-4"/>
        </w:rPr>
        <w:t xml:space="preserve"> </w:t>
      </w:r>
      <w:r w:rsidRPr="000E427A">
        <w:rPr>
          <w:rFonts w:eastAsia="Calibri"/>
          <w:i/>
          <w:color w:val="000000"/>
          <w:spacing w:val="-4"/>
          <w:lang w:val="vi-VN"/>
        </w:rPr>
        <w:t>hướng dẫn, tuyên truyền, phổ biến pháp luật,</w:t>
      </w:r>
      <w:r w:rsidRPr="000E427A">
        <w:rPr>
          <w:rFonts w:eastAsia="Calibri"/>
          <w:i/>
          <w:color w:val="000000"/>
          <w:spacing w:val="-4"/>
        </w:rPr>
        <w:t xml:space="preserve"> </w:t>
      </w:r>
      <w:r w:rsidRPr="000E427A">
        <w:rPr>
          <w:rFonts w:eastAsia="Calibri"/>
          <w:i/>
          <w:color w:val="000000"/>
          <w:spacing w:val="-4"/>
          <w:lang w:val="vi-VN"/>
        </w:rPr>
        <w:t xml:space="preserve">chủ trương chính sách về giáo dục đối với cha mẹ </w:t>
      </w:r>
      <w:r w:rsidRPr="000E427A">
        <w:rPr>
          <w:rFonts w:eastAsia="Calibri"/>
          <w:i/>
          <w:color w:val="000000"/>
          <w:spacing w:val="-4"/>
        </w:rPr>
        <w:t>trẻ.</w:t>
      </w:r>
    </w:p>
    <w:p w:rsidR="00B425B1" w:rsidRPr="000E427A" w:rsidRDefault="00B425B1" w:rsidP="00DF4154">
      <w:pPr>
        <w:tabs>
          <w:tab w:val="left" w:pos="1400"/>
        </w:tabs>
        <w:ind w:firstLine="720"/>
        <w:jc w:val="both"/>
        <w:rPr>
          <w:color w:val="000000"/>
        </w:rPr>
      </w:pPr>
      <w:r w:rsidRPr="000E427A">
        <w:rPr>
          <w:color w:val="000000"/>
        </w:rPr>
        <w:t>Mức 3:</w:t>
      </w:r>
    </w:p>
    <w:p w:rsidR="00B425B1" w:rsidRPr="000E427A" w:rsidRDefault="00B425B1" w:rsidP="00DF4154">
      <w:pPr>
        <w:ind w:firstLine="720"/>
        <w:jc w:val="both"/>
        <w:rPr>
          <w:i/>
          <w:color w:val="000000"/>
          <w:lang w:val="vi-VN"/>
        </w:rPr>
      </w:pPr>
      <w:r w:rsidRPr="000E427A">
        <w:rPr>
          <w:i/>
          <w:color w:val="000000"/>
          <w:lang w:val="vi-VN"/>
        </w:rPr>
        <w:t xml:space="preserve">Phối hợp có hiệu quả với nhà trường, xã hội trong việc </w:t>
      </w:r>
      <w:r w:rsidRPr="000E427A">
        <w:rPr>
          <w:i/>
          <w:color w:val="000000"/>
        </w:rPr>
        <w:t xml:space="preserve">thực hiện các nhiệm vụ theo quy định của Điều lệ </w:t>
      </w:r>
      <w:r w:rsidRPr="000E427A">
        <w:rPr>
          <w:i/>
          <w:color w:val="000000"/>
          <w:lang w:val="vi-VN"/>
        </w:rPr>
        <w:t>Ban đại diện cha mẹ học sinh.</w:t>
      </w:r>
    </w:p>
    <w:p w:rsidR="00B425B1" w:rsidRPr="000E427A" w:rsidRDefault="00B425B1" w:rsidP="00DF4154">
      <w:pPr>
        <w:ind w:firstLine="709"/>
        <w:jc w:val="both"/>
        <w:rPr>
          <w:color w:val="000000"/>
        </w:rPr>
      </w:pPr>
      <w:r w:rsidRPr="000E427A">
        <w:rPr>
          <w:b/>
          <w:bCs/>
          <w:color w:val="000000"/>
          <w:lang w:val="da-DK"/>
        </w:rPr>
        <w:t>1. Mô tả hiện trạng</w:t>
      </w:r>
    </w:p>
    <w:p w:rsidR="00B425B1" w:rsidRPr="000E427A" w:rsidRDefault="00B425B1" w:rsidP="00DF4154">
      <w:pPr>
        <w:autoSpaceDE w:val="0"/>
        <w:autoSpaceDN w:val="0"/>
        <w:adjustRightInd w:val="0"/>
        <w:ind w:firstLine="567"/>
        <w:jc w:val="both"/>
        <w:rPr>
          <w:color w:val="000000"/>
          <w:lang w:val="vi-VN"/>
        </w:rPr>
      </w:pPr>
      <w:r w:rsidRPr="000E427A">
        <w:rPr>
          <w:color w:val="000000"/>
          <w:shd w:val="clear" w:color="auto" w:fill="FFFFFF"/>
          <w:lang w:val="da-DK"/>
        </w:rPr>
        <w:t xml:space="preserve">  </w:t>
      </w:r>
      <w:r w:rsidRPr="000E427A">
        <w:rPr>
          <w:color w:val="000000"/>
        </w:rPr>
        <w:t>Hàng năm, chuẩn bị bước vào đầu năm học mới, nhà tr</w:t>
      </w:r>
      <w:r w:rsidRPr="000E427A">
        <w:rPr>
          <w:color w:val="000000"/>
          <w:lang w:val="vi-VN"/>
        </w:rPr>
        <w:t xml:space="preserve">ường tổ chức cho các lớp tiến hành họp phụ huynh học sinh. Trong cuộc họp cha mẹ học sinh các lớp </w:t>
      </w:r>
      <w:r w:rsidRPr="000E427A">
        <w:rPr>
          <w:color w:val="000000"/>
        </w:rPr>
        <w:t xml:space="preserve">đã </w:t>
      </w:r>
      <w:r w:rsidRPr="000E427A">
        <w:rPr>
          <w:color w:val="000000"/>
          <w:lang w:val="vi-VN"/>
        </w:rPr>
        <w:t xml:space="preserve">bầu ra Ban đại diện cha mẹ học sinh của </w:t>
      </w:r>
      <w:r w:rsidRPr="000E427A">
        <w:rPr>
          <w:color w:val="000000"/>
        </w:rPr>
        <w:t>nhóm/</w:t>
      </w:r>
      <w:r w:rsidRPr="000E427A">
        <w:rPr>
          <w:color w:val="000000"/>
          <w:lang w:val="vi-VN"/>
        </w:rPr>
        <w:t>lớp gồm 3 thành viên, trong đó</w:t>
      </w:r>
      <w:r w:rsidRPr="000E427A">
        <w:rPr>
          <w:color w:val="000000"/>
        </w:rPr>
        <w:t>:</w:t>
      </w:r>
      <w:r w:rsidRPr="000E427A">
        <w:rPr>
          <w:color w:val="000000"/>
          <w:lang w:val="vi-VN"/>
        </w:rPr>
        <w:t xml:space="preserve"> có 1 Trưởng ban, 1 phó ban, 1 ủy v</w:t>
      </w:r>
      <w:r w:rsidR="009F45F1">
        <w:rPr>
          <w:color w:val="000000"/>
          <w:lang w:val="vi-VN"/>
        </w:rPr>
        <w:t xml:space="preserve">iên. </w:t>
      </w:r>
      <w:r w:rsidR="009F45F1">
        <w:rPr>
          <w:color w:val="000000"/>
          <w:lang w:val="en-US"/>
        </w:rPr>
        <w:t>Lãnh đạo</w:t>
      </w:r>
      <w:r w:rsidRPr="000E427A">
        <w:rPr>
          <w:color w:val="000000"/>
          <w:lang w:val="vi-VN"/>
        </w:rPr>
        <w:t xml:space="preserve"> nhà trường tiến hành họp Ban đại diện cha mẹ học sinh của các lớp và thành lập Ban </w:t>
      </w:r>
      <w:r w:rsidRPr="000E427A">
        <w:rPr>
          <w:color w:val="000000"/>
        </w:rPr>
        <w:t>thường trực</w:t>
      </w:r>
      <w:r w:rsidRPr="000E427A">
        <w:rPr>
          <w:color w:val="000000"/>
          <w:lang w:val="vi-VN"/>
        </w:rPr>
        <w:t xml:space="preserve"> cha mẹ học sinh của trường bao gồm </w:t>
      </w:r>
      <w:r w:rsidRPr="000E427A">
        <w:rPr>
          <w:color w:val="000000"/>
        </w:rPr>
        <w:t>3</w:t>
      </w:r>
      <w:r w:rsidRPr="000E427A">
        <w:rPr>
          <w:color w:val="000000"/>
          <w:lang w:val="vi-VN"/>
        </w:rPr>
        <w:t xml:space="preserve"> thành viên trong đó có </w:t>
      </w:r>
      <w:r w:rsidRPr="000E427A">
        <w:rPr>
          <w:color w:val="000000"/>
        </w:rPr>
        <w:t>0</w:t>
      </w:r>
      <w:r w:rsidRPr="000E427A">
        <w:rPr>
          <w:color w:val="000000"/>
          <w:lang w:val="vi-VN"/>
        </w:rPr>
        <w:t xml:space="preserve">1 trưởng ban, </w:t>
      </w:r>
      <w:r w:rsidRPr="000E427A">
        <w:rPr>
          <w:color w:val="000000"/>
        </w:rPr>
        <w:t>0</w:t>
      </w:r>
      <w:r w:rsidRPr="000E427A">
        <w:rPr>
          <w:color w:val="000000"/>
          <w:lang w:val="vi-VN"/>
        </w:rPr>
        <w:t>1</w:t>
      </w:r>
      <w:r w:rsidR="009F45F1">
        <w:rPr>
          <w:color w:val="000000"/>
          <w:lang w:val="en-US"/>
        </w:rPr>
        <w:t xml:space="preserve"> </w:t>
      </w:r>
      <w:r w:rsidRPr="000E427A">
        <w:rPr>
          <w:color w:val="000000"/>
          <w:lang w:val="vi-VN"/>
        </w:rPr>
        <w:t xml:space="preserve">phó ban, </w:t>
      </w:r>
      <w:r w:rsidRPr="000E427A">
        <w:rPr>
          <w:color w:val="000000"/>
        </w:rPr>
        <w:t>01</w:t>
      </w:r>
      <w:r w:rsidRPr="000E427A">
        <w:rPr>
          <w:color w:val="000000"/>
          <w:lang w:val="vi-VN"/>
        </w:rPr>
        <w:t xml:space="preserve"> </w:t>
      </w:r>
      <w:r w:rsidRPr="000E427A">
        <w:rPr>
          <w:color w:val="000000"/>
        </w:rPr>
        <w:t xml:space="preserve">ủy viên </w:t>
      </w:r>
      <w:r w:rsidRPr="000E427A">
        <w:rPr>
          <w:b/>
          <w:bCs/>
          <w:color w:val="000000"/>
        </w:rPr>
        <w:t>[H4-4.1-01]</w:t>
      </w:r>
      <w:r w:rsidRPr="000E427A">
        <w:rPr>
          <w:color w:val="000000"/>
        </w:rPr>
        <w:t>. Ban đại diện cha mẹ học sinh hoạt động theo quy định tại Điều lệ Ban đại diện cha mẹ học sinh (Thông tư số 55/2011/TT-BGD&amp;ĐT ngày 22/11/2011)</w:t>
      </w:r>
      <w:r w:rsidRPr="000E427A">
        <w:rPr>
          <w:color w:val="000000"/>
          <w:lang w:val="vi-VN"/>
        </w:rPr>
        <w:t>.</w:t>
      </w:r>
    </w:p>
    <w:p w:rsidR="00B425B1" w:rsidRPr="000E427A" w:rsidRDefault="00B425B1" w:rsidP="00DF4154">
      <w:pPr>
        <w:autoSpaceDE w:val="0"/>
        <w:autoSpaceDN w:val="0"/>
        <w:adjustRightInd w:val="0"/>
        <w:jc w:val="both"/>
        <w:rPr>
          <w:color w:val="000000"/>
          <w:shd w:val="clear" w:color="auto" w:fill="FFFFFF"/>
          <w:lang w:val="da-DK"/>
        </w:rPr>
      </w:pPr>
      <w:r w:rsidRPr="000E427A">
        <w:rPr>
          <w:color w:val="000000"/>
        </w:rPr>
        <w:tab/>
        <w:t>Ban đại diện cha mẹ học sinh của trường là những ng</w:t>
      </w:r>
      <w:r w:rsidRPr="000E427A">
        <w:rPr>
          <w:color w:val="000000"/>
          <w:lang w:val="vi-VN"/>
        </w:rPr>
        <w:t>ười nhiệt t</w:t>
      </w:r>
      <w:r w:rsidRPr="000E427A">
        <w:rPr>
          <w:color w:val="000000"/>
        </w:rPr>
        <w:t>ình, có tâm huyết với ngành giáo dục, là những ng</w:t>
      </w:r>
      <w:r w:rsidRPr="000E427A">
        <w:rPr>
          <w:color w:val="000000"/>
          <w:lang w:val="vi-VN"/>
        </w:rPr>
        <w:t>ười nói lên tâm tư, nguyện vọng, t</w:t>
      </w:r>
      <w:r w:rsidRPr="000E427A">
        <w:rPr>
          <w:color w:val="000000"/>
        </w:rPr>
        <w:t>ình cảm của tất cả các bậc cha mẹ trẻ trong toàn tr</w:t>
      </w:r>
      <w:r w:rsidRPr="000E427A">
        <w:rPr>
          <w:color w:val="000000"/>
          <w:lang w:val="vi-VN"/>
        </w:rPr>
        <w:t>ườ</w:t>
      </w:r>
      <w:r w:rsidR="00DA4E6D">
        <w:rPr>
          <w:color w:val="000000"/>
          <w:lang w:val="vi-VN"/>
        </w:rPr>
        <w:t xml:space="preserve">ng. Hàng năm, </w:t>
      </w:r>
      <w:r w:rsidR="00DA4E6D">
        <w:rPr>
          <w:color w:val="000000"/>
          <w:lang w:val="en-US"/>
        </w:rPr>
        <w:t>Lãnh đạo</w:t>
      </w:r>
      <w:r w:rsidRPr="000E427A">
        <w:rPr>
          <w:color w:val="000000"/>
          <w:lang w:val="vi-VN"/>
        </w:rPr>
        <w:t xml:space="preserve"> nhà trường cùng với Ban đại diện cha mẹ học sinh của trường đều xây dựng kế hoạch hoạt động cụ thể theo nhiệm vụ và t</w:t>
      </w:r>
      <w:r w:rsidRPr="000E427A">
        <w:rPr>
          <w:color w:val="000000"/>
        </w:rPr>
        <w:t xml:space="preserve">ình hình thực tế từng năm học </w:t>
      </w:r>
      <w:r w:rsidRPr="000E427A">
        <w:rPr>
          <w:b/>
          <w:color w:val="000000"/>
          <w:lang w:val="da-DK"/>
        </w:rPr>
        <w:t>[</w:t>
      </w:r>
      <w:r w:rsidR="007E58D8">
        <w:rPr>
          <w:b/>
          <w:color w:val="000000"/>
        </w:rPr>
        <w:t>H4-4.1-02</w:t>
      </w:r>
      <w:r w:rsidRPr="000E427A">
        <w:rPr>
          <w:b/>
          <w:color w:val="000000"/>
          <w:lang w:val="da-DK"/>
        </w:rPr>
        <w:t>]</w:t>
      </w:r>
      <w:r w:rsidRPr="000E427A">
        <w:rPr>
          <w:color w:val="000000"/>
          <w:lang w:val="da-DK"/>
        </w:rPr>
        <w:t>.</w:t>
      </w:r>
    </w:p>
    <w:p w:rsidR="00B425B1" w:rsidRPr="00DA4E6D" w:rsidRDefault="00B425B1" w:rsidP="00DF4154">
      <w:pPr>
        <w:autoSpaceDE w:val="0"/>
        <w:autoSpaceDN w:val="0"/>
        <w:adjustRightInd w:val="0"/>
        <w:ind w:firstLine="600"/>
        <w:jc w:val="both"/>
      </w:pPr>
      <w:r w:rsidRPr="000E427A">
        <w:rPr>
          <w:color w:val="000000"/>
          <w:lang w:val="vi-VN"/>
        </w:rPr>
        <w:t xml:space="preserve">Trong </w:t>
      </w:r>
      <w:r w:rsidRPr="000E427A">
        <w:rPr>
          <w:color w:val="000000"/>
        </w:rPr>
        <w:t>5</w:t>
      </w:r>
      <w:r w:rsidRPr="000E427A">
        <w:rPr>
          <w:color w:val="000000"/>
          <w:lang w:val="vi-VN"/>
        </w:rPr>
        <w:t xml:space="preserve"> năm qua, Ban đại diện cha mẹ học sinh </w:t>
      </w:r>
      <w:r w:rsidRPr="000E427A">
        <w:rPr>
          <w:color w:val="000000"/>
        </w:rPr>
        <w:t>luôn phối hợp với nhà trường và các tổ chức thực hiện có hiệu quả, đảm bảo tiến độ kế hoạch đề ra. Hàng năm có báo cáo kết quả về hoạt động của hội, thanh toán thu, chi kinh phí hoạt động, có ý kiến đề xuất với nhà tr</w:t>
      </w:r>
      <w:r w:rsidRPr="000E427A">
        <w:rPr>
          <w:color w:val="000000"/>
          <w:lang w:val="vi-VN"/>
        </w:rPr>
        <w:t>ường</w:t>
      </w:r>
      <w:r w:rsidRPr="000E427A">
        <w:rPr>
          <w:color w:val="000000"/>
        </w:rPr>
        <w:t xml:space="preserve"> </w:t>
      </w:r>
      <w:r w:rsidRPr="000E427A">
        <w:rPr>
          <w:b/>
          <w:bCs/>
          <w:color w:val="000000"/>
          <w:lang w:val="vi-VN"/>
        </w:rPr>
        <w:t>[H</w:t>
      </w:r>
      <w:r w:rsidRPr="000E427A">
        <w:rPr>
          <w:b/>
          <w:bCs/>
          <w:color w:val="000000"/>
        </w:rPr>
        <w:t>4</w:t>
      </w:r>
      <w:r w:rsidRPr="000E427A">
        <w:rPr>
          <w:b/>
          <w:bCs/>
          <w:color w:val="000000"/>
          <w:lang w:val="vi-VN"/>
        </w:rPr>
        <w:t>-4.1-0</w:t>
      </w:r>
      <w:r w:rsidR="007E58D8">
        <w:rPr>
          <w:b/>
          <w:bCs/>
          <w:color w:val="000000"/>
          <w:lang w:val="en-US"/>
        </w:rPr>
        <w:t>2</w:t>
      </w:r>
      <w:r w:rsidRPr="00DA4E6D">
        <w:rPr>
          <w:b/>
          <w:bCs/>
          <w:lang w:val="vi-VN"/>
        </w:rPr>
        <w:t>]</w:t>
      </w:r>
      <w:r w:rsidRPr="00DA4E6D">
        <w:rPr>
          <w:lang w:val="vi-VN"/>
        </w:rPr>
        <w:t>.</w:t>
      </w:r>
      <w:r w:rsidRPr="009871DD">
        <w:rPr>
          <w:color w:val="FF0000"/>
        </w:rPr>
        <w:t xml:space="preserve"> </w:t>
      </w:r>
      <w:r w:rsidRPr="0090386E">
        <w:rPr>
          <w:lang w:val="vi-VN"/>
        </w:rPr>
        <w:t xml:space="preserve">Ban đại diện cha mẹ </w:t>
      </w:r>
      <w:r w:rsidRPr="0090386E">
        <w:t xml:space="preserve">tham gia giám sát các hoạt động </w:t>
      </w:r>
      <w:r w:rsidRPr="0090386E">
        <w:rPr>
          <w:lang w:val="vi-VN"/>
        </w:rPr>
        <w:t>dạy học; ăn</w:t>
      </w:r>
      <w:r w:rsidRPr="0090386E">
        <w:t>,</w:t>
      </w:r>
      <w:r w:rsidRPr="0090386E">
        <w:rPr>
          <w:lang w:val="vi-VN"/>
        </w:rPr>
        <w:t xml:space="preserve"> ngủ trưa; vệ sinh; kiểm tra thực phẩm</w:t>
      </w:r>
      <w:r w:rsidRPr="0090386E">
        <w:t>,...kết hợp</w:t>
      </w:r>
      <w:r w:rsidRPr="0090386E">
        <w:rPr>
          <w:lang w:val="vi-VN"/>
        </w:rPr>
        <w:t xml:space="preserve"> tuyên truyền, phổ biến pháp luật về chủ trương chính sách pháp luật của Nhà nước về giáo dục</w:t>
      </w:r>
      <w:r>
        <w:rPr>
          <w:color w:val="FF0000"/>
        </w:rPr>
        <w:t xml:space="preserve">, </w:t>
      </w:r>
      <w:r w:rsidRPr="00DA4E6D">
        <w:t>phối hợp với n</w:t>
      </w:r>
      <w:r w:rsidRPr="00DA4E6D">
        <w:rPr>
          <w:lang w:val="vi-VN"/>
        </w:rPr>
        <w:t>hà trường có biện pháp tuyên truyền phổ biến kiến thức chăm sóc</w:t>
      </w:r>
      <w:r w:rsidRPr="00DA4E6D">
        <w:t>,</w:t>
      </w:r>
      <w:r w:rsidRPr="00DA4E6D">
        <w:rPr>
          <w:lang w:val="vi-VN"/>
        </w:rPr>
        <w:t xml:space="preserve"> giáo dục trẻ theo khoa học, phối hợp chặt chẽ, </w:t>
      </w:r>
      <w:r w:rsidRPr="00DA4E6D">
        <w:t xml:space="preserve">là cầu nối </w:t>
      </w:r>
      <w:r w:rsidRPr="00DA4E6D">
        <w:rPr>
          <w:lang w:val="vi-VN"/>
        </w:rPr>
        <w:t>trao đổi thông tin thường</w:t>
      </w:r>
      <w:r w:rsidRPr="0090386E">
        <w:rPr>
          <w:color w:val="FF0000"/>
          <w:lang w:val="vi-VN"/>
        </w:rPr>
        <w:t xml:space="preserve"> </w:t>
      </w:r>
      <w:r w:rsidRPr="00DA4E6D">
        <w:rPr>
          <w:lang w:val="vi-VN"/>
        </w:rPr>
        <w:t>xuyên về t</w:t>
      </w:r>
      <w:r w:rsidRPr="00DA4E6D">
        <w:t>ình hình phụ huynh, của trẻ tới nhà trường để có tiếng nói chung. Việc xây dựng mối quan hệ giữa nhà tr</w:t>
      </w:r>
      <w:r w:rsidRPr="00DA4E6D">
        <w:rPr>
          <w:lang w:val="vi-VN"/>
        </w:rPr>
        <w:t>ường</w:t>
      </w:r>
      <w:r w:rsidRPr="00DA4E6D">
        <w:t xml:space="preserve">, </w:t>
      </w:r>
      <w:r w:rsidRPr="00DA4E6D">
        <w:rPr>
          <w:lang w:val="vi-VN"/>
        </w:rPr>
        <w:t>phụ huynh</w:t>
      </w:r>
      <w:r w:rsidRPr="00DA4E6D">
        <w:t>,</w:t>
      </w:r>
      <w:r w:rsidRPr="00DA4E6D">
        <w:rPr>
          <w:lang w:val="vi-VN"/>
        </w:rPr>
        <w:t xml:space="preserve"> giáo viên </w:t>
      </w:r>
      <w:r w:rsidRPr="00DA4E6D">
        <w:t>đạt kết quả cao</w:t>
      </w:r>
      <w:r w:rsidRPr="00DA4E6D">
        <w:rPr>
          <w:lang w:val="vi-VN"/>
        </w:rPr>
        <w:t>, giáo viên gây dựng được niềm tin với phụ huynh học sinh</w:t>
      </w:r>
      <w:r w:rsidRPr="00DA4E6D">
        <w:t>, phụ huynh tin tưởng phối hợp hiệu quả với giáo viên, nhà trường thực hiện tốt công tác chăm sóc giáo dục trẻ nhất là trong thời gian trẻ nghỉ dịch ở nhà đã cùng với giáo viên hướng dẫn trẻ vui chơi, học tập tại nhà với những kết quả phản hồi rất tốt</w:t>
      </w:r>
      <w:r>
        <w:rPr>
          <w:color w:val="FF0000"/>
        </w:rPr>
        <w:t xml:space="preserve"> </w:t>
      </w:r>
      <w:r w:rsidRPr="000E427A">
        <w:rPr>
          <w:b/>
          <w:bCs/>
          <w:color w:val="000000"/>
          <w:lang w:val="vi-VN"/>
        </w:rPr>
        <w:t>[H</w:t>
      </w:r>
      <w:r w:rsidRPr="000E427A">
        <w:rPr>
          <w:b/>
          <w:bCs/>
          <w:color w:val="000000"/>
        </w:rPr>
        <w:t>4</w:t>
      </w:r>
      <w:r w:rsidRPr="000E427A">
        <w:rPr>
          <w:b/>
          <w:bCs/>
          <w:color w:val="000000"/>
          <w:lang w:val="vi-VN"/>
        </w:rPr>
        <w:t>-4.1-0</w:t>
      </w:r>
      <w:r w:rsidRPr="000E427A">
        <w:rPr>
          <w:b/>
          <w:bCs/>
          <w:color w:val="000000"/>
        </w:rPr>
        <w:t>1</w:t>
      </w:r>
      <w:r w:rsidRPr="000E427A">
        <w:rPr>
          <w:b/>
          <w:bCs/>
          <w:color w:val="000000"/>
          <w:lang w:val="vi-VN"/>
        </w:rPr>
        <w:t>]</w:t>
      </w:r>
      <w:r w:rsidRPr="000E427A">
        <w:rPr>
          <w:color w:val="000000"/>
          <w:lang w:val="vi-VN"/>
        </w:rPr>
        <w:t xml:space="preserve">. </w:t>
      </w:r>
      <w:r w:rsidRPr="000E427A">
        <w:rPr>
          <w:color w:val="000000"/>
        </w:rPr>
        <w:t>Hàng năm, vào những dịp lễ Tế</w:t>
      </w:r>
      <w:r w:rsidR="00DA4E6D">
        <w:rPr>
          <w:color w:val="000000"/>
        </w:rPr>
        <w:t>t (T</w:t>
      </w:r>
      <w:r w:rsidRPr="000E427A">
        <w:rPr>
          <w:color w:val="000000"/>
        </w:rPr>
        <w:t>ết Nguyên đán, Tế</w:t>
      </w:r>
      <w:r w:rsidR="00DA4E6D">
        <w:rPr>
          <w:color w:val="000000"/>
        </w:rPr>
        <w:t>t T</w:t>
      </w:r>
      <w:r w:rsidRPr="000E427A">
        <w:rPr>
          <w:color w:val="000000"/>
        </w:rPr>
        <w:t xml:space="preserve">hiếu nhi 1/6, Tết trung thu), khai giảng, Ban </w:t>
      </w:r>
      <w:r w:rsidRPr="000E427A">
        <w:rPr>
          <w:color w:val="000000"/>
        </w:rPr>
        <w:lastRenderedPageBreak/>
        <w:t>đại diện cha mẹ học sinh phối hợp với các ban ngành đoàn thể địa phương tặng quà cho các cháu có hoàn cả</w:t>
      </w:r>
      <w:r w:rsidR="00D84B4F">
        <w:rPr>
          <w:color w:val="000000"/>
        </w:rPr>
        <w:t>nh cá biệt</w:t>
      </w:r>
      <w:r w:rsidRPr="000E427A">
        <w:rPr>
          <w:color w:val="000000"/>
        </w:rPr>
        <w:t xml:space="preserve"> trong nhà tr</w:t>
      </w:r>
      <w:r w:rsidRPr="000E427A">
        <w:rPr>
          <w:color w:val="000000"/>
          <w:lang w:val="vi-VN"/>
        </w:rPr>
        <w:t>ường</w:t>
      </w:r>
      <w:r>
        <w:rPr>
          <w:color w:val="000000"/>
        </w:rPr>
        <w:t xml:space="preserve"> </w:t>
      </w:r>
      <w:r w:rsidRPr="000E427A">
        <w:rPr>
          <w:b/>
          <w:bCs/>
          <w:color w:val="000000"/>
          <w:lang w:val="vi-VN"/>
        </w:rPr>
        <w:t>[H</w:t>
      </w:r>
      <w:r w:rsidRPr="000E427A">
        <w:rPr>
          <w:b/>
          <w:bCs/>
          <w:color w:val="000000"/>
        </w:rPr>
        <w:t>4</w:t>
      </w:r>
      <w:r w:rsidRPr="000E427A">
        <w:rPr>
          <w:b/>
          <w:bCs/>
          <w:color w:val="000000"/>
          <w:lang w:val="vi-VN"/>
        </w:rPr>
        <w:t>-4.1-0</w:t>
      </w:r>
      <w:r w:rsidR="00D84B4F">
        <w:rPr>
          <w:b/>
          <w:bCs/>
          <w:color w:val="000000"/>
        </w:rPr>
        <w:t>3</w:t>
      </w:r>
      <w:r w:rsidRPr="000E427A">
        <w:rPr>
          <w:b/>
          <w:bCs/>
          <w:color w:val="000000"/>
          <w:lang w:val="vi-VN"/>
        </w:rPr>
        <w:t>]</w:t>
      </w:r>
      <w:r w:rsidRPr="000E427A">
        <w:rPr>
          <w:color w:val="000000"/>
          <w:lang w:val="vi-VN"/>
        </w:rPr>
        <w:t>.</w:t>
      </w:r>
      <w:r w:rsidRPr="000E427A">
        <w:rPr>
          <w:color w:val="000000"/>
        </w:rPr>
        <w:t xml:space="preserve"> Tham m</w:t>
      </w:r>
      <w:r w:rsidRPr="000E427A">
        <w:rPr>
          <w:color w:val="000000"/>
          <w:lang w:val="vi-VN"/>
        </w:rPr>
        <w:t xml:space="preserve">ưu </w:t>
      </w:r>
      <w:r w:rsidRPr="000E427A">
        <w:rPr>
          <w:color w:val="000000"/>
        </w:rPr>
        <w:t xml:space="preserve">và </w:t>
      </w:r>
      <w:r w:rsidRPr="000E427A">
        <w:rPr>
          <w:color w:val="000000"/>
          <w:lang w:val="vi-VN"/>
        </w:rPr>
        <w:t>ủng hộ tiền</w:t>
      </w:r>
      <w:r w:rsidRPr="000E427A">
        <w:rPr>
          <w:color w:val="000000"/>
        </w:rPr>
        <w:t>,</w:t>
      </w:r>
      <w:r w:rsidRPr="000E427A">
        <w:rPr>
          <w:color w:val="000000"/>
          <w:lang w:val="vi-VN"/>
        </w:rPr>
        <w:t xml:space="preserve"> ngày công lao động để xây dựng</w:t>
      </w:r>
      <w:r w:rsidRPr="000E427A">
        <w:rPr>
          <w:color w:val="000000"/>
        </w:rPr>
        <w:t>, cải tạo</w:t>
      </w:r>
      <w:r w:rsidRPr="000E427A">
        <w:rPr>
          <w:color w:val="000000"/>
          <w:lang w:val="vi-VN"/>
        </w:rPr>
        <w:t xml:space="preserve"> môi trường cho </w:t>
      </w:r>
      <w:r w:rsidRPr="000E427A">
        <w:rPr>
          <w:color w:val="000000"/>
        </w:rPr>
        <w:t xml:space="preserve">trẻ hoạt động, tham gia cùng nhà trường tổ chức các hoạt động ngoại khóa, ngày hội, ngày lễ </w:t>
      </w:r>
      <w:r w:rsidRPr="000E427A">
        <w:rPr>
          <w:b/>
          <w:color w:val="000000"/>
          <w:lang w:val="nl-NL"/>
        </w:rPr>
        <w:t>[</w:t>
      </w:r>
      <w:r w:rsidRPr="000E427A">
        <w:rPr>
          <w:b/>
          <w:color w:val="000000"/>
        </w:rPr>
        <w:t>H1-1.6-04</w:t>
      </w:r>
      <w:r w:rsidRPr="000E427A">
        <w:rPr>
          <w:b/>
          <w:color w:val="000000"/>
          <w:lang w:val="nl-NL"/>
        </w:rPr>
        <w:t>]</w:t>
      </w:r>
      <w:r w:rsidRPr="000E427A">
        <w:rPr>
          <w:color w:val="000000"/>
          <w:lang w:val="nl-NL"/>
        </w:rPr>
        <w:t>.</w:t>
      </w:r>
      <w:r w:rsidRPr="000E427A">
        <w:rPr>
          <w:b/>
          <w:color w:val="000000"/>
          <w:lang w:val="nl-NL"/>
        </w:rPr>
        <w:t xml:space="preserve"> </w:t>
      </w:r>
      <w:r w:rsidRPr="000E427A">
        <w:rPr>
          <w:color w:val="000000"/>
        </w:rPr>
        <w:t xml:space="preserve">Với sự </w:t>
      </w:r>
      <w:r w:rsidRPr="000E427A">
        <w:rPr>
          <w:iCs/>
          <w:color w:val="000000"/>
        </w:rPr>
        <w:t>phối hợp có hiệu quả giữa Ban đại diện CMHS với nhà tr</w:t>
      </w:r>
      <w:r w:rsidRPr="000E427A">
        <w:rPr>
          <w:iCs/>
          <w:color w:val="000000"/>
          <w:lang w:val="vi-VN"/>
        </w:rPr>
        <w:t>ường trong việc tổ chức thực hiện nhiệm vụ năm học và các hoạt động giáo dục</w:t>
      </w:r>
      <w:r w:rsidRPr="000E427A">
        <w:rPr>
          <w:iCs/>
          <w:color w:val="000000"/>
        </w:rPr>
        <w:t xml:space="preserve"> đạt hiệu quả cao </w:t>
      </w:r>
      <w:r w:rsidRPr="000E427A">
        <w:rPr>
          <w:b/>
          <w:bCs/>
          <w:color w:val="000000"/>
          <w:lang w:val="vi-VN"/>
        </w:rPr>
        <w:t>[H</w:t>
      </w:r>
      <w:r w:rsidRPr="000E427A">
        <w:rPr>
          <w:b/>
          <w:bCs/>
          <w:color w:val="000000"/>
        </w:rPr>
        <w:t>1</w:t>
      </w:r>
      <w:r w:rsidRPr="000E427A">
        <w:rPr>
          <w:b/>
          <w:bCs/>
          <w:color w:val="000000"/>
          <w:lang w:val="vi-VN"/>
        </w:rPr>
        <w:t>-</w:t>
      </w:r>
      <w:r w:rsidRPr="000E427A">
        <w:rPr>
          <w:b/>
          <w:bCs/>
          <w:color w:val="000000"/>
        </w:rPr>
        <w:t>1</w:t>
      </w:r>
      <w:r w:rsidRPr="000E427A">
        <w:rPr>
          <w:b/>
          <w:bCs/>
          <w:color w:val="000000"/>
          <w:lang w:val="vi-VN"/>
        </w:rPr>
        <w:t>.</w:t>
      </w:r>
      <w:r w:rsidRPr="000E427A">
        <w:rPr>
          <w:b/>
          <w:bCs/>
          <w:color w:val="000000"/>
        </w:rPr>
        <w:t>2</w:t>
      </w:r>
      <w:r w:rsidRPr="000E427A">
        <w:rPr>
          <w:b/>
          <w:bCs/>
          <w:color w:val="000000"/>
          <w:lang w:val="vi-VN"/>
        </w:rPr>
        <w:t>-0</w:t>
      </w:r>
      <w:r w:rsidRPr="000E427A">
        <w:rPr>
          <w:b/>
          <w:bCs/>
          <w:color w:val="000000"/>
        </w:rPr>
        <w:t>6</w:t>
      </w:r>
      <w:r w:rsidRPr="000E427A">
        <w:rPr>
          <w:b/>
          <w:bCs/>
          <w:color w:val="000000"/>
          <w:lang w:val="vi-VN"/>
        </w:rPr>
        <w:t>]</w:t>
      </w:r>
      <w:r w:rsidRPr="000E427A">
        <w:rPr>
          <w:b/>
          <w:bCs/>
          <w:color w:val="000000"/>
        </w:rPr>
        <w:t>,</w:t>
      </w:r>
      <w:r w:rsidRPr="000E427A">
        <w:rPr>
          <w:b/>
          <w:bCs/>
          <w:color w:val="000000"/>
          <w:lang w:val="vi-VN"/>
        </w:rPr>
        <w:t xml:space="preserve"> [H</w:t>
      </w:r>
      <w:r w:rsidRPr="000E427A">
        <w:rPr>
          <w:b/>
          <w:bCs/>
          <w:color w:val="000000"/>
        </w:rPr>
        <w:t>4</w:t>
      </w:r>
      <w:r w:rsidRPr="000E427A">
        <w:rPr>
          <w:b/>
          <w:bCs/>
          <w:color w:val="000000"/>
          <w:lang w:val="vi-VN"/>
        </w:rPr>
        <w:t>-</w:t>
      </w:r>
      <w:r w:rsidRPr="000E427A">
        <w:rPr>
          <w:b/>
          <w:bCs/>
          <w:color w:val="000000"/>
        </w:rPr>
        <w:t>4</w:t>
      </w:r>
      <w:r w:rsidRPr="000E427A">
        <w:rPr>
          <w:b/>
          <w:bCs/>
          <w:color w:val="000000"/>
          <w:lang w:val="vi-VN"/>
        </w:rPr>
        <w:t>.</w:t>
      </w:r>
      <w:r w:rsidRPr="000E427A">
        <w:rPr>
          <w:b/>
          <w:bCs/>
          <w:color w:val="000000"/>
        </w:rPr>
        <w:t>1</w:t>
      </w:r>
      <w:r w:rsidRPr="000E427A">
        <w:rPr>
          <w:b/>
          <w:bCs/>
          <w:color w:val="000000"/>
          <w:lang w:val="vi-VN"/>
        </w:rPr>
        <w:t>-0</w:t>
      </w:r>
      <w:r w:rsidR="00D84B4F">
        <w:rPr>
          <w:b/>
          <w:bCs/>
          <w:color w:val="000000"/>
        </w:rPr>
        <w:t>2</w:t>
      </w:r>
      <w:r w:rsidRPr="000E427A">
        <w:rPr>
          <w:b/>
          <w:bCs/>
          <w:color w:val="000000"/>
          <w:lang w:val="vi-VN"/>
        </w:rPr>
        <w:t>]</w:t>
      </w:r>
      <w:r w:rsidRPr="000E427A">
        <w:rPr>
          <w:color w:val="000000"/>
        </w:rPr>
        <w:t xml:space="preserve">. </w:t>
      </w:r>
      <w:r w:rsidRPr="00DA4E6D">
        <w:rPr>
          <w:lang w:val="vi-VN"/>
        </w:rPr>
        <w:t xml:space="preserve">Tuy nhiên, </w:t>
      </w:r>
      <w:r w:rsidRPr="00DA4E6D">
        <w:t>việc lưu giữ minh chứng trong công tác phối hợp giữa nhà trường và Hội cha mẹ học sinh chưa được đầy đủ, khoa học</w:t>
      </w:r>
      <w:r w:rsidRPr="00DA4E6D">
        <w:rPr>
          <w:bCs/>
        </w:rPr>
        <w:t>.</w:t>
      </w:r>
    </w:p>
    <w:p w:rsidR="00B425B1" w:rsidRPr="000E427A" w:rsidRDefault="00B425B1" w:rsidP="00DF4154">
      <w:pPr>
        <w:widowControl w:val="0"/>
        <w:autoSpaceDE w:val="0"/>
        <w:autoSpaceDN w:val="0"/>
        <w:adjustRightInd w:val="0"/>
        <w:ind w:firstLine="567"/>
        <w:jc w:val="both"/>
        <w:rPr>
          <w:bCs/>
          <w:color w:val="000000"/>
          <w:shd w:val="clear" w:color="auto" w:fill="FFFFFF"/>
          <w:lang w:val="da-DK"/>
        </w:rPr>
      </w:pPr>
      <w:r w:rsidRPr="000E427A">
        <w:rPr>
          <w:b/>
          <w:bCs/>
          <w:color w:val="000000"/>
          <w:shd w:val="clear" w:color="auto" w:fill="FFFFFF"/>
          <w:lang w:val="da-DK"/>
        </w:rPr>
        <w:tab/>
        <w:t>2. Điểm mạnh</w:t>
      </w:r>
    </w:p>
    <w:p w:rsidR="00B425B1" w:rsidRPr="000E427A" w:rsidRDefault="00B425B1" w:rsidP="00DF4154">
      <w:pPr>
        <w:widowControl w:val="0"/>
        <w:autoSpaceDE w:val="0"/>
        <w:autoSpaceDN w:val="0"/>
        <w:adjustRightInd w:val="0"/>
        <w:ind w:firstLine="567"/>
        <w:jc w:val="both"/>
        <w:rPr>
          <w:b/>
          <w:bCs/>
          <w:color w:val="000000"/>
          <w:shd w:val="clear" w:color="auto" w:fill="FFFFFF"/>
          <w:lang w:val="da-DK"/>
        </w:rPr>
      </w:pPr>
      <w:r w:rsidRPr="000E427A">
        <w:rPr>
          <w:b/>
          <w:bCs/>
          <w:color w:val="000000"/>
          <w:shd w:val="clear" w:color="auto" w:fill="FFFFFF"/>
          <w:lang w:val="da-DK"/>
        </w:rPr>
        <w:tab/>
      </w:r>
      <w:r w:rsidRPr="000E427A">
        <w:rPr>
          <w:color w:val="000000"/>
        </w:rPr>
        <w:t>Trong 5 năm liề</w:t>
      </w:r>
      <w:r w:rsidR="00E66142">
        <w:rPr>
          <w:color w:val="000000"/>
        </w:rPr>
        <w:t>n,</w:t>
      </w:r>
      <w:r w:rsidRPr="000E427A">
        <w:rPr>
          <w:color w:val="000000"/>
        </w:rPr>
        <w:t xml:space="preserve"> nhà trường chỉ đạo các nhóm lớp họp phụ huynh học sinh bầu ra Ban đại diện cha mẹ học sinh nhóm lớp, </w:t>
      </w:r>
      <w:r w:rsidRPr="000E427A">
        <w:rPr>
          <w:color w:val="000000"/>
          <w:lang w:val="vi-VN"/>
        </w:rPr>
        <w:t>thành lập Ban đại diện cha mẹ học sinh</w:t>
      </w:r>
      <w:r w:rsidRPr="000E427A">
        <w:rPr>
          <w:color w:val="000000"/>
        </w:rPr>
        <w:t xml:space="preserve"> của nhà trường</w:t>
      </w:r>
      <w:r w:rsidRPr="000E427A">
        <w:rPr>
          <w:color w:val="000000"/>
          <w:lang w:val="vi-VN"/>
        </w:rPr>
        <w:t xml:space="preserve"> và hoạt động theo quy định tại Điều lệ Ban đại diện cha mẹ học sinh, có các thành viên đại diện các lớp. </w:t>
      </w:r>
      <w:r w:rsidRPr="00DA4E6D">
        <w:rPr>
          <w:lang w:val="vi-VN"/>
        </w:rPr>
        <w:t xml:space="preserve">Ban đại diện </w:t>
      </w:r>
      <w:r w:rsidR="00DA4E6D" w:rsidRPr="00DA4E6D">
        <w:rPr>
          <w:lang w:val="en-US"/>
        </w:rPr>
        <w:t xml:space="preserve">cha mẹ học sinh </w:t>
      </w:r>
      <w:r w:rsidRPr="00DA4E6D">
        <w:rPr>
          <w:lang w:val="vi-VN"/>
        </w:rPr>
        <w:t xml:space="preserve">hoạt động tích cực có sự phối hợp chặt chẽ giữa nhà trường và giáo viên trên các nhóm lớp. </w:t>
      </w:r>
      <w:r w:rsidRPr="00DA4E6D">
        <w:t>Phối hợp với n</w:t>
      </w:r>
      <w:r w:rsidRPr="00DA4E6D">
        <w:rPr>
          <w:lang w:val="vi-VN"/>
        </w:rPr>
        <w:t>hà trường có biện pháp tuyên truyền phổ biến kiến thức chăm sóc</w:t>
      </w:r>
      <w:r w:rsidRPr="00DA4E6D">
        <w:t>,</w:t>
      </w:r>
      <w:r w:rsidRPr="00DA4E6D">
        <w:rPr>
          <w:lang w:val="vi-VN"/>
        </w:rPr>
        <w:t xml:space="preserve"> giáo dục trẻ theo khoa học, phối hợp chặt chẽ, </w:t>
      </w:r>
      <w:r w:rsidRPr="00DA4E6D">
        <w:t xml:space="preserve">là cầu nối </w:t>
      </w:r>
      <w:r w:rsidRPr="00DA4E6D">
        <w:rPr>
          <w:lang w:val="vi-VN"/>
        </w:rPr>
        <w:t>trao đổi thông tin thường xuyên về t</w:t>
      </w:r>
      <w:r w:rsidRPr="00DA4E6D">
        <w:t>ình hình phụ huynh, của trẻ tới nhà trường để có tiế</w:t>
      </w:r>
      <w:r w:rsidR="00FD0079">
        <w:t xml:space="preserve">ng nói chung. </w:t>
      </w:r>
      <w:r w:rsidRPr="00DA4E6D">
        <w:t>Việc xây dựng mối quan hệ giữa nhà tr</w:t>
      </w:r>
      <w:r w:rsidRPr="00DA4E6D">
        <w:rPr>
          <w:lang w:val="vi-VN"/>
        </w:rPr>
        <w:t>ường</w:t>
      </w:r>
      <w:r w:rsidRPr="00DA4E6D">
        <w:t xml:space="preserve">, </w:t>
      </w:r>
      <w:r w:rsidRPr="00DA4E6D">
        <w:rPr>
          <w:lang w:val="vi-VN"/>
        </w:rPr>
        <w:t>phụ huynh</w:t>
      </w:r>
      <w:r w:rsidRPr="00DA4E6D">
        <w:t>,</w:t>
      </w:r>
      <w:r w:rsidRPr="00DA4E6D">
        <w:rPr>
          <w:lang w:val="vi-VN"/>
        </w:rPr>
        <w:t xml:space="preserve"> giáo viên </w:t>
      </w:r>
      <w:r w:rsidRPr="00DA4E6D">
        <w:t>đạt kết quả cao</w:t>
      </w:r>
      <w:r w:rsidRPr="00DA4E6D">
        <w:rPr>
          <w:lang w:val="vi-VN"/>
        </w:rPr>
        <w:t>, giáo viên gây dựng được niềm tin với phụ huynh học sinh</w:t>
      </w:r>
      <w:r w:rsidRPr="00DA4E6D">
        <w:t>, phụ huynh tin tưởng phối hợp hiệu quả với giáo viên, nhà trường thực hiện tốt công tác chăm sóc giáo dục trẻ nhất là trong thời gian trẻ nghỉ dịch ở nhà đã cùng với giáo viên hướng dẫn trẻ vui chơi, học tập tại nhà với những kết quả phản hồi rất tốt</w:t>
      </w:r>
      <w:r w:rsidRPr="00DA4E6D">
        <w:rPr>
          <w:lang w:val="vi-VN"/>
        </w:rPr>
        <w:t>.</w:t>
      </w:r>
      <w:r w:rsidRPr="000E427A">
        <w:rPr>
          <w:color w:val="000000"/>
        </w:rPr>
        <w:t xml:space="preserve"> </w:t>
      </w:r>
      <w:r w:rsidRPr="000E427A">
        <w:rPr>
          <w:color w:val="000000"/>
          <w:lang w:val="vi-VN"/>
        </w:rPr>
        <w:t>Công tác tuyên truyền chăm sóc</w:t>
      </w:r>
      <w:r w:rsidRPr="000E427A">
        <w:rPr>
          <w:color w:val="000000"/>
        </w:rPr>
        <w:t>,</w:t>
      </w:r>
      <w:r w:rsidRPr="000E427A">
        <w:rPr>
          <w:color w:val="000000"/>
          <w:lang w:val="vi-VN"/>
        </w:rPr>
        <w:t xml:space="preserve"> giáo dục trẻ đến các bậc phụ huynh học sinh được đề cao và có chất lượng; </w:t>
      </w:r>
      <w:r w:rsidRPr="000E427A">
        <w:rPr>
          <w:color w:val="000000"/>
        </w:rPr>
        <w:t>g</w:t>
      </w:r>
      <w:r w:rsidRPr="000E427A">
        <w:rPr>
          <w:color w:val="000000"/>
          <w:lang w:val="vi-VN"/>
        </w:rPr>
        <w:t>iáo viên luôn nêu cao tinh thần trách nhiệm trong việc nuôi dưỡng chăm sóc giáo dục trẻ chính v</w:t>
      </w:r>
      <w:r w:rsidRPr="000E427A">
        <w:rPr>
          <w:color w:val="000000"/>
        </w:rPr>
        <w:t>ì vậy mà phụ huynh đã thực sự coi nhà tr</w:t>
      </w:r>
      <w:r w:rsidRPr="000E427A">
        <w:rPr>
          <w:color w:val="000000"/>
          <w:lang w:val="vi-VN"/>
        </w:rPr>
        <w:t>ường là ngôi nhà thứ hai của con em m</w:t>
      </w:r>
      <w:r w:rsidRPr="000E427A">
        <w:rPr>
          <w:color w:val="000000"/>
        </w:rPr>
        <w:t>ình.</w:t>
      </w:r>
    </w:p>
    <w:p w:rsidR="00B425B1" w:rsidRPr="000E427A" w:rsidRDefault="00B425B1" w:rsidP="00DF4154">
      <w:pPr>
        <w:autoSpaceDE w:val="0"/>
        <w:autoSpaceDN w:val="0"/>
        <w:adjustRightInd w:val="0"/>
        <w:ind w:firstLine="709"/>
        <w:rPr>
          <w:bCs/>
          <w:color w:val="000000"/>
          <w:lang w:val="da-DK"/>
        </w:rPr>
      </w:pPr>
      <w:r w:rsidRPr="000E427A">
        <w:rPr>
          <w:b/>
          <w:bCs/>
          <w:color w:val="000000"/>
          <w:lang w:val="da-DK"/>
        </w:rPr>
        <w:tab/>
        <w:t>3. Điểm yếu</w:t>
      </w:r>
    </w:p>
    <w:p w:rsidR="00B425B1" w:rsidRPr="00DA4E6D" w:rsidRDefault="00B425B1" w:rsidP="00DF4154">
      <w:pPr>
        <w:autoSpaceDE w:val="0"/>
        <w:autoSpaceDN w:val="0"/>
        <w:adjustRightInd w:val="0"/>
        <w:ind w:firstLine="600"/>
        <w:jc w:val="both"/>
      </w:pPr>
      <w:r w:rsidRPr="00DA4E6D">
        <w:t xml:space="preserve">Việc lưu giữ minh chứng trong công tác phối hợp giữa nhà trường và cha mẹ học sinh chưa thật sự đầy đủ. </w:t>
      </w:r>
    </w:p>
    <w:p w:rsidR="00B425B1" w:rsidRPr="000E427A" w:rsidRDefault="00B425B1" w:rsidP="00DF4154">
      <w:pPr>
        <w:autoSpaceDE w:val="0"/>
        <w:autoSpaceDN w:val="0"/>
        <w:adjustRightInd w:val="0"/>
        <w:ind w:firstLine="709"/>
        <w:jc w:val="both"/>
        <w:rPr>
          <w:color w:val="000000"/>
        </w:rPr>
      </w:pPr>
      <w:r w:rsidRPr="000E427A">
        <w:rPr>
          <w:color w:val="000000"/>
        </w:rPr>
        <w:tab/>
      </w:r>
      <w:r w:rsidRPr="000E427A">
        <w:rPr>
          <w:b/>
          <w:bCs/>
          <w:color w:val="000000"/>
          <w:lang w:val="da-DK"/>
        </w:rPr>
        <w:t>4. Kế hoạch cải tiến chất lượng</w:t>
      </w:r>
    </w:p>
    <w:p w:rsidR="00B425B1" w:rsidRPr="000E427A" w:rsidRDefault="00B425B1" w:rsidP="00DF4154">
      <w:pPr>
        <w:autoSpaceDE w:val="0"/>
        <w:autoSpaceDN w:val="0"/>
        <w:adjustRightInd w:val="0"/>
        <w:ind w:firstLine="709"/>
        <w:jc w:val="both"/>
        <w:rPr>
          <w:color w:val="000000"/>
        </w:rPr>
      </w:pPr>
      <w:r w:rsidRPr="000E427A">
        <w:rPr>
          <w:color w:val="000000"/>
        </w:rPr>
        <w:t>Nhà trường sẽ tham mưu với Ban đại diện cha mẹ học sinh lưu giữ đầy đủ minh chứng các hoạt động phối hợp với nhà trường trong công tác chăm sóc giáo dục trẻ, đồng thời tham mưu vớ</w:t>
      </w:r>
      <w:r w:rsidR="00414F0F">
        <w:rPr>
          <w:color w:val="000000"/>
        </w:rPr>
        <w:t>i B</w:t>
      </w:r>
      <w:r w:rsidRPr="000E427A">
        <w:rPr>
          <w:color w:val="000000"/>
        </w:rPr>
        <w:t>an đại diện cha mẹ học sinh ghi chép đầy đủ, khoa học các thông tin cần thiết khi phối hợp với nhà trường để báo cáo trong cuộc họp phụ huynh toàn trường và lưu giữ làm minh chứng.</w:t>
      </w:r>
    </w:p>
    <w:p w:rsidR="00B425B1" w:rsidRPr="000E427A" w:rsidRDefault="00B425B1" w:rsidP="00DF4154">
      <w:pPr>
        <w:widowControl w:val="0"/>
        <w:autoSpaceDE w:val="0"/>
        <w:autoSpaceDN w:val="0"/>
        <w:adjustRightInd w:val="0"/>
        <w:ind w:firstLine="709"/>
        <w:jc w:val="both"/>
        <w:rPr>
          <w:color w:val="000000"/>
          <w:sz w:val="24"/>
          <w:lang w:val="nb-NO"/>
        </w:rPr>
      </w:pPr>
      <w:r w:rsidRPr="000E427A">
        <w:rPr>
          <w:b/>
          <w:color w:val="000000"/>
          <w:lang w:val="nb-NO"/>
        </w:rPr>
        <w:t xml:space="preserve">5. Tự đánh giá tiêu chí: </w:t>
      </w:r>
      <w:r w:rsidRPr="000E427A">
        <w:rPr>
          <w:color w:val="000000"/>
          <w:lang w:val="nb-NO"/>
        </w:rPr>
        <w:t>Đạt Mức 3</w:t>
      </w:r>
    </w:p>
    <w:p w:rsidR="00B425B1" w:rsidRPr="000E427A" w:rsidRDefault="00B425B1" w:rsidP="00DF4154">
      <w:pPr>
        <w:widowControl w:val="0"/>
        <w:autoSpaceDE w:val="0"/>
        <w:autoSpaceDN w:val="0"/>
        <w:adjustRightInd w:val="0"/>
        <w:ind w:firstLine="709"/>
        <w:jc w:val="both"/>
        <w:rPr>
          <w:color w:val="000000"/>
          <w:sz w:val="24"/>
          <w:lang w:val="nb-NO"/>
        </w:rPr>
      </w:pPr>
      <w:r w:rsidRPr="000E427A">
        <w:rPr>
          <w:b/>
          <w:color w:val="000000"/>
        </w:rPr>
        <w:t>Tiêu chí 4.2</w:t>
      </w:r>
      <w:r w:rsidRPr="000E427A">
        <w:rPr>
          <w:color w:val="000000"/>
        </w:rPr>
        <w:t xml:space="preserve">. </w:t>
      </w:r>
      <w:r w:rsidRPr="000E427A">
        <w:rPr>
          <w:b/>
          <w:color w:val="000000"/>
        </w:rPr>
        <w:t>Công tác tham mưu cấp ủ</w:t>
      </w:r>
      <w:r w:rsidR="007E793E">
        <w:rPr>
          <w:b/>
          <w:color w:val="000000"/>
        </w:rPr>
        <w:t>y Đ</w:t>
      </w:r>
      <w:r w:rsidRPr="000E427A">
        <w:rPr>
          <w:b/>
          <w:color w:val="000000"/>
        </w:rPr>
        <w:t>ảng, chính quyền và phối hợp với các tổ chức, cá nhân của nhà trường</w:t>
      </w:r>
    </w:p>
    <w:p w:rsidR="00B425B1" w:rsidRPr="000E427A" w:rsidRDefault="00B425B1" w:rsidP="00DF4154">
      <w:pPr>
        <w:widowControl w:val="0"/>
        <w:ind w:firstLine="720"/>
        <w:jc w:val="both"/>
        <w:rPr>
          <w:color w:val="000000"/>
          <w:lang w:val="nb-NO"/>
        </w:rPr>
      </w:pPr>
      <w:r w:rsidRPr="000E427A">
        <w:rPr>
          <w:color w:val="000000"/>
          <w:lang w:val="nb-NO"/>
        </w:rPr>
        <w:t xml:space="preserve">Mức 1: </w:t>
      </w:r>
    </w:p>
    <w:p w:rsidR="00B425B1" w:rsidRPr="000E427A" w:rsidRDefault="00B425B1" w:rsidP="00DF4154">
      <w:pPr>
        <w:ind w:firstLine="720"/>
        <w:jc w:val="both"/>
        <w:rPr>
          <w:i/>
          <w:color w:val="000000"/>
        </w:rPr>
      </w:pPr>
      <w:r w:rsidRPr="000E427A">
        <w:rPr>
          <w:i/>
          <w:color w:val="000000"/>
          <w:lang w:val="vi-VN"/>
        </w:rPr>
        <w:t xml:space="preserve">a) </w:t>
      </w:r>
      <w:r w:rsidRPr="000E427A">
        <w:rPr>
          <w:i/>
          <w:color w:val="000000"/>
        </w:rPr>
        <w:t>T</w:t>
      </w:r>
      <w:r w:rsidRPr="000E427A">
        <w:rPr>
          <w:i/>
          <w:color w:val="000000"/>
          <w:lang w:val="vi-VN"/>
        </w:rPr>
        <w:t xml:space="preserve">ham mưu cấp ủy </w:t>
      </w:r>
      <w:r w:rsidR="008C1685">
        <w:rPr>
          <w:i/>
          <w:color w:val="000000"/>
        </w:rPr>
        <w:t>Đ</w:t>
      </w:r>
      <w:r w:rsidRPr="000E427A">
        <w:rPr>
          <w:i/>
          <w:color w:val="000000"/>
          <w:lang w:val="vi-VN"/>
        </w:rPr>
        <w:t>ảng</w:t>
      </w:r>
      <w:r w:rsidRPr="000E427A">
        <w:rPr>
          <w:i/>
          <w:color w:val="000000"/>
        </w:rPr>
        <w:t xml:space="preserve">, </w:t>
      </w:r>
      <w:r w:rsidRPr="000E427A">
        <w:rPr>
          <w:i/>
          <w:color w:val="000000"/>
          <w:lang w:val="vi-VN"/>
        </w:rPr>
        <w:t xml:space="preserve">chính quyền địa phương </w:t>
      </w:r>
      <w:r w:rsidRPr="000E427A">
        <w:rPr>
          <w:i/>
          <w:color w:val="000000"/>
        </w:rPr>
        <w:t>để thực hiện kế hoạch giáo dục của</w:t>
      </w:r>
      <w:r w:rsidRPr="000E427A">
        <w:rPr>
          <w:i/>
          <w:color w:val="000000"/>
          <w:lang w:val="vi-VN"/>
        </w:rPr>
        <w:t xml:space="preserve"> nhà trường;</w:t>
      </w:r>
    </w:p>
    <w:p w:rsidR="00B425B1" w:rsidRPr="000E427A" w:rsidRDefault="00B425B1" w:rsidP="00DF4154">
      <w:pPr>
        <w:widowControl w:val="0"/>
        <w:ind w:firstLine="720"/>
        <w:jc w:val="both"/>
        <w:rPr>
          <w:i/>
          <w:color w:val="000000"/>
        </w:rPr>
      </w:pPr>
      <w:r w:rsidRPr="000E427A">
        <w:rPr>
          <w:i/>
          <w:color w:val="000000"/>
          <w:lang w:val="vi-VN"/>
        </w:rPr>
        <w:t xml:space="preserve">b) </w:t>
      </w:r>
      <w:r w:rsidRPr="000E427A">
        <w:rPr>
          <w:i/>
          <w:color w:val="000000"/>
        </w:rPr>
        <w:t xml:space="preserve">Tuyên truyền nâng cao nhận thức và trách nhiệm của </w:t>
      </w:r>
      <w:r w:rsidRPr="000E427A">
        <w:rPr>
          <w:i/>
          <w:color w:val="000000"/>
          <w:lang w:val="vi-VN"/>
        </w:rPr>
        <w:t>cộng đồng về</w:t>
      </w:r>
      <w:r w:rsidRPr="000E427A">
        <w:rPr>
          <w:i/>
          <w:color w:val="000000"/>
        </w:rPr>
        <w:t xml:space="preserve"> chủ trương, chính sách của Đảng, Nhà nước, ngành giáo dục,về </w:t>
      </w:r>
      <w:r w:rsidRPr="000E427A">
        <w:rPr>
          <w:i/>
          <w:color w:val="000000"/>
          <w:lang w:val="vi-VN"/>
        </w:rPr>
        <w:t>mục ti</w:t>
      </w:r>
      <w:r w:rsidRPr="000E427A">
        <w:rPr>
          <w:i/>
          <w:color w:val="000000"/>
        </w:rPr>
        <w:t>ê</w:t>
      </w:r>
      <w:r w:rsidRPr="000E427A">
        <w:rPr>
          <w:i/>
          <w:color w:val="000000"/>
          <w:lang w:val="vi-VN"/>
        </w:rPr>
        <w:t>u</w:t>
      </w:r>
      <w:r w:rsidRPr="000E427A">
        <w:rPr>
          <w:i/>
          <w:color w:val="000000"/>
        </w:rPr>
        <w:t>, nội dung</w:t>
      </w:r>
      <w:r w:rsidRPr="000E427A">
        <w:rPr>
          <w:i/>
          <w:color w:val="000000"/>
          <w:lang w:val="vi-VN"/>
        </w:rPr>
        <w:t xml:space="preserve"> và kế hoạch giáo dục của nhà trườn</w:t>
      </w:r>
      <w:r w:rsidRPr="000E427A">
        <w:rPr>
          <w:i/>
          <w:color w:val="000000"/>
        </w:rPr>
        <w:t>g;</w:t>
      </w:r>
    </w:p>
    <w:p w:rsidR="00B425B1" w:rsidRPr="000E427A" w:rsidRDefault="00B425B1" w:rsidP="00DF4154">
      <w:pPr>
        <w:widowControl w:val="0"/>
        <w:ind w:firstLine="720"/>
        <w:jc w:val="both"/>
        <w:rPr>
          <w:i/>
          <w:color w:val="000000"/>
        </w:rPr>
      </w:pPr>
      <w:r w:rsidRPr="000E427A">
        <w:rPr>
          <w:i/>
          <w:color w:val="000000"/>
          <w:lang w:val="vi-VN"/>
        </w:rPr>
        <w:t>c) Huy động và sử dụng</w:t>
      </w:r>
      <w:r w:rsidR="001C2943">
        <w:rPr>
          <w:i/>
          <w:color w:val="000000"/>
          <w:lang w:val="en-US"/>
        </w:rPr>
        <w:t xml:space="preserve"> </w:t>
      </w:r>
      <w:r w:rsidRPr="000E427A">
        <w:rPr>
          <w:i/>
          <w:color w:val="000000"/>
          <w:lang w:val="vi-VN"/>
        </w:rPr>
        <w:t>c</w:t>
      </w:r>
      <w:r w:rsidRPr="000E427A">
        <w:rPr>
          <w:i/>
          <w:color w:val="000000"/>
        </w:rPr>
        <w:t>á</w:t>
      </w:r>
      <w:r w:rsidRPr="000E427A">
        <w:rPr>
          <w:i/>
          <w:color w:val="000000"/>
          <w:lang w:val="vi-VN"/>
        </w:rPr>
        <w:t>c nguồn lực</w:t>
      </w:r>
      <w:r w:rsidRPr="000E427A">
        <w:rPr>
          <w:i/>
          <w:color w:val="000000"/>
        </w:rPr>
        <w:t xml:space="preserve"> hợp pháp </w:t>
      </w:r>
      <w:r w:rsidRPr="000E427A">
        <w:rPr>
          <w:i/>
          <w:color w:val="000000"/>
          <w:lang w:val="vi-VN"/>
        </w:rPr>
        <w:t>của c</w:t>
      </w:r>
      <w:r w:rsidRPr="000E427A">
        <w:rPr>
          <w:i/>
          <w:color w:val="000000"/>
        </w:rPr>
        <w:t>á</w:t>
      </w:r>
      <w:r w:rsidRPr="000E427A">
        <w:rPr>
          <w:i/>
          <w:color w:val="000000"/>
          <w:lang w:val="vi-VN"/>
        </w:rPr>
        <w:t>c tổ chức, c</w:t>
      </w:r>
      <w:r w:rsidRPr="000E427A">
        <w:rPr>
          <w:i/>
          <w:color w:val="000000"/>
        </w:rPr>
        <w:t>á</w:t>
      </w:r>
      <w:r w:rsidRPr="000E427A">
        <w:rPr>
          <w:i/>
          <w:color w:val="000000"/>
          <w:lang w:val="vi-VN"/>
        </w:rPr>
        <w:t xml:space="preserve"> nh</w:t>
      </w:r>
      <w:r w:rsidRPr="000E427A">
        <w:rPr>
          <w:i/>
          <w:color w:val="000000"/>
        </w:rPr>
        <w:t>â</w:t>
      </w:r>
      <w:r w:rsidRPr="000E427A">
        <w:rPr>
          <w:i/>
          <w:color w:val="000000"/>
          <w:lang w:val="vi-VN"/>
        </w:rPr>
        <w:t xml:space="preserve">n </w:t>
      </w:r>
      <w:r w:rsidRPr="000E427A">
        <w:rPr>
          <w:i/>
          <w:color w:val="000000"/>
        </w:rPr>
        <w:t xml:space="preserve">đúng quy định. </w:t>
      </w:r>
    </w:p>
    <w:p w:rsidR="00B425B1" w:rsidRPr="000E427A" w:rsidRDefault="00B425B1" w:rsidP="00DF4154">
      <w:pPr>
        <w:ind w:firstLine="720"/>
        <w:jc w:val="both"/>
        <w:rPr>
          <w:color w:val="000000"/>
          <w:lang w:val="nb-NO"/>
        </w:rPr>
      </w:pPr>
      <w:r w:rsidRPr="000E427A">
        <w:rPr>
          <w:color w:val="000000"/>
          <w:lang w:val="nb-NO"/>
        </w:rPr>
        <w:lastRenderedPageBreak/>
        <w:t xml:space="preserve">Mức 2: </w:t>
      </w:r>
    </w:p>
    <w:p w:rsidR="00B425B1" w:rsidRPr="000E427A" w:rsidRDefault="00B425B1" w:rsidP="00DF4154">
      <w:pPr>
        <w:ind w:firstLine="720"/>
        <w:jc w:val="both"/>
        <w:rPr>
          <w:i/>
          <w:color w:val="000000"/>
        </w:rPr>
      </w:pPr>
      <w:r w:rsidRPr="000E427A">
        <w:rPr>
          <w:i/>
          <w:color w:val="000000"/>
        </w:rPr>
        <w:t>a) Tham mưu cấp ủ</w:t>
      </w:r>
      <w:r w:rsidR="008C1685">
        <w:rPr>
          <w:i/>
          <w:color w:val="000000"/>
        </w:rPr>
        <w:t>y Đ</w:t>
      </w:r>
      <w:r w:rsidRPr="000E427A">
        <w:rPr>
          <w:i/>
          <w:color w:val="000000"/>
        </w:rPr>
        <w:t>ảng, chính quyền để tạo điều kiện cho nhà trường thực hiện p</w:t>
      </w:r>
      <w:r w:rsidRPr="000E427A">
        <w:rPr>
          <w:rFonts w:eastAsia="Calibri"/>
          <w:i/>
          <w:color w:val="000000"/>
        </w:rPr>
        <w:t>hương hướng, chiến lược xây dựng và phát triển;</w:t>
      </w:r>
    </w:p>
    <w:p w:rsidR="00B425B1" w:rsidRPr="000E427A" w:rsidRDefault="00B425B1" w:rsidP="00DF4154">
      <w:pPr>
        <w:ind w:firstLine="720"/>
        <w:jc w:val="both"/>
        <w:rPr>
          <w:rFonts w:eastAsia="Calibri"/>
          <w:i/>
          <w:color w:val="000000"/>
          <w:spacing w:val="4"/>
        </w:rPr>
      </w:pPr>
      <w:r w:rsidRPr="000E427A">
        <w:rPr>
          <w:rFonts w:eastAsia="Calibri"/>
          <w:i/>
          <w:color w:val="000000"/>
          <w:spacing w:val="4"/>
        </w:rPr>
        <w:t xml:space="preserve">b) Phối hợp với </w:t>
      </w:r>
      <w:r w:rsidRPr="000E427A">
        <w:rPr>
          <w:i/>
          <w:color w:val="000000"/>
          <w:spacing w:val="4"/>
        </w:rPr>
        <w:t>các tổ chức, đoàn thể, cá nhân</w:t>
      </w:r>
      <w:r w:rsidRPr="000E427A">
        <w:rPr>
          <w:rFonts w:eastAsia="Calibri"/>
          <w:i/>
          <w:color w:val="000000"/>
          <w:spacing w:val="4"/>
        </w:rPr>
        <w:t xml:space="preserve"> để tổ chức các hoạt động lễ hội, sự kiện theo kế hoạch, phù hợp với truyền thống của địa phương.</w:t>
      </w:r>
    </w:p>
    <w:p w:rsidR="00B425B1" w:rsidRPr="000E427A" w:rsidRDefault="00B425B1" w:rsidP="00DF4154">
      <w:pPr>
        <w:ind w:firstLine="720"/>
        <w:jc w:val="both"/>
        <w:rPr>
          <w:color w:val="000000"/>
        </w:rPr>
      </w:pPr>
      <w:r w:rsidRPr="000E427A">
        <w:rPr>
          <w:color w:val="000000"/>
        </w:rPr>
        <w:t>Mức 3:</w:t>
      </w:r>
    </w:p>
    <w:p w:rsidR="00B425B1" w:rsidRPr="000E427A" w:rsidRDefault="00B425B1" w:rsidP="00DF4154">
      <w:pPr>
        <w:ind w:firstLine="720"/>
        <w:jc w:val="both"/>
        <w:rPr>
          <w:i/>
          <w:color w:val="000000"/>
          <w:spacing w:val="8"/>
        </w:rPr>
      </w:pPr>
      <w:r w:rsidRPr="000E427A">
        <w:rPr>
          <w:i/>
          <w:color w:val="000000"/>
          <w:lang w:val="vi-VN"/>
        </w:rPr>
        <w:t xml:space="preserve">Tham mưu cấp ủy Đảng, chính quyền </w:t>
      </w:r>
      <w:r w:rsidRPr="000E427A">
        <w:rPr>
          <w:i/>
          <w:color w:val="000000"/>
        </w:rPr>
        <w:t xml:space="preserve">và phối hợp có hiệu quả với </w:t>
      </w:r>
      <w:r w:rsidRPr="000E427A">
        <w:rPr>
          <w:i/>
          <w:color w:val="000000"/>
          <w:lang w:val="vi-VN"/>
        </w:rPr>
        <w:t>các tổ chức, cá nhân</w:t>
      </w:r>
      <w:r w:rsidRPr="000E427A">
        <w:rPr>
          <w:i/>
          <w:color w:val="000000"/>
        </w:rPr>
        <w:t xml:space="preserve"> </w:t>
      </w:r>
      <w:r w:rsidRPr="000E427A">
        <w:rPr>
          <w:i/>
          <w:color w:val="000000"/>
          <w:spacing w:val="8"/>
        </w:rPr>
        <w:t>xây dựng nhà trường trở thành trung tâm văn hóa, giáo dục của địa phương.</w:t>
      </w:r>
    </w:p>
    <w:p w:rsidR="00B425B1" w:rsidRPr="000E427A" w:rsidRDefault="00B425B1" w:rsidP="00DF4154">
      <w:pPr>
        <w:ind w:firstLine="720"/>
        <w:jc w:val="both"/>
        <w:rPr>
          <w:b/>
          <w:color w:val="000000"/>
        </w:rPr>
      </w:pPr>
      <w:r w:rsidRPr="000E427A">
        <w:rPr>
          <w:b/>
          <w:color w:val="000000"/>
        </w:rPr>
        <w:t>1. Mô tả hiện trạng</w:t>
      </w:r>
    </w:p>
    <w:p w:rsidR="00B425B1" w:rsidRPr="000E427A" w:rsidRDefault="00B425B1" w:rsidP="00DF4154">
      <w:pPr>
        <w:autoSpaceDE w:val="0"/>
        <w:autoSpaceDN w:val="0"/>
        <w:adjustRightInd w:val="0"/>
        <w:ind w:firstLine="567"/>
        <w:jc w:val="both"/>
        <w:rPr>
          <w:color w:val="000000"/>
          <w:sz w:val="24"/>
          <w:lang w:val="nb-NO"/>
        </w:rPr>
      </w:pPr>
      <w:r w:rsidRPr="000E427A">
        <w:rPr>
          <w:color w:val="000000"/>
          <w:lang w:val="nb-NO"/>
        </w:rPr>
        <w:t> </w:t>
      </w:r>
      <w:r w:rsidRPr="000E427A">
        <w:rPr>
          <w:color w:val="000000"/>
          <w:lang w:val="nb-NO"/>
        </w:rPr>
        <w:tab/>
      </w:r>
      <w:r w:rsidRPr="000E427A">
        <w:rPr>
          <w:color w:val="000000"/>
          <w:lang w:val="nl-NL"/>
        </w:rPr>
        <w:t>Hàng năm, nhà trường tích cực c</w:t>
      </w:r>
      <w:r w:rsidRPr="000E427A">
        <w:rPr>
          <w:color w:val="000000"/>
          <w:lang w:val="vi-VN"/>
        </w:rPr>
        <w:t>hủ động tham mưu</w:t>
      </w:r>
      <w:r w:rsidRPr="000E427A">
        <w:rPr>
          <w:color w:val="000000"/>
          <w:lang w:val="nl-NL"/>
        </w:rPr>
        <w:t xml:space="preserve"> vớ</w:t>
      </w:r>
      <w:r w:rsidR="00245C2D">
        <w:rPr>
          <w:color w:val="000000"/>
          <w:lang w:val="nl-NL"/>
        </w:rPr>
        <w:t>i</w:t>
      </w:r>
      <w:r w:rsidRPr="000E427A">
        <w:rPr>
          <w:color w:val="000000"/>
          <w:lang w:val="nl-NL"/>
        </w:rPr>
        <w:t xml:space="preserve"> Đảng</w:t>
      </w:r>
      <w:r w:rsidR="00245C2D">
        <w:rPr>
          <w:color w:val="000000"/>
          <w:lang w:val="nl-NL"/>
        </w:rPr>
        <w:t xml:space="preserve"> ủy</w:t>
      </w:r>
      <w:r w:rsidRPr="000E427A">
        <w:rPr>
          <w:color w:val="000000"/>
          <w:lang w:val="nl-NL"/>
        </w:rPr>
        <w:t xml:space="preserve">, chính quyền địa phương </w:t>
      </w:r>
      <w:r w:rsidRPr="000E427A">
        <w:rPr>
          <w:color w:val="000000"/>
          <w:lang w:val="da-DK"/>
        </w:rPr>
        <w:t xml:space="preserve">tạo điều kiện cho nhà trường thực hiện </w:t>
      </w:r>
      <w:r w:rsidR="00FD0079">
        <w:rPr>
          <w:color w:val="000000"/>
          <w:lang w:val="da-DK"/>
        </w:rPr>
        <w:t>có hiệu quả kế hoạch giáo dục của nhà trường</w:t>
      </w:r>
      <w:r w:rsidR="00245C2D">
        <w:rPr>
          <w:color w:val="000000"/>
          <w:lang w:val="da-DK"/>
        </w:rPr>
        <w:t xml:space="preserve">, </w:t>
      </w:r>
      <w:r w:rsidRPr="000E427A">
        <w:rPr>
          <w:color w:val="000000"/>
          <w:lang w:val="da-DK"/>
        </w:rPr>
        <w:t>phương hướng chiến lược xây dựng và phát triển</w:t>
      </w:r>
      <w:r w:rsidR="00245C2D">
        <w:rPr>
          <w:color w:val="000000"/>
          <w:lang w:val="da-DK"/>
        </w:rPr>
        <w:t xml:space="preserve"> nhà trường</w:t>
      </w:r>
      <w:r w:rsidRPr="000E427A">
        <w:rPr>
          <w:color w:val="000000"/>
          <w:lang w:val="da-DK"/>
        </w:rPr>
        <w:t xml:space="preserve">. Nhà trường gửi </w:t>
      </w:r>
      <w:r w:rsidR="00245C2D">
        <w:rPr>
          <w:color w:val="000000"/>
          <w:lang w:val="da-DK"/>
        </w:rPr>
        <w:t>báo cáo hàng tháng,</w:t>
      </w:r>
      <w:r w:rsidRPr="000E427A">
        <w:rPr>
          <w:color w:val="000000"/>
          <w:lang w:val="da-DK"/>
        </w:rPr>
        <w:t xml:space="preserve"> ý kiến </w:t>
      </w:r>
      <w:r w:rsidR="00245C2D">
        <w:rPr>
          <w:color w:val="000000"/>
          <w:lang w:val="da-DK"/>
        </w:rPr>
        <w:t xml:space="preserve">phát biểu, </w:t>
      </w:r>
      <w:r w:rsidRPr="000E427A">
        <w:rPr>
          <w:color w:val="000000"/>
          <w:lang w:val="da-DK"/>
        </w:rPr>
        <w:t>kiến nghị</w:t>
      </w:r>
      <w:r w:rsidR="00414F0F">
        <w:rPr>
          <w:color w:val="000000"/>
          <w:lang w:val="da-DK"/>
        </w:rPr>
        <w:t xml:space="preserve"> </w:t>
      </w:r>
      <w:r w:rsidRPr="000E427A">
        <w:rPr>
          <w:color w:val="000000"/>
          <w:lang w:val="da-DK"/>
        </w:rPr>
        <w:t>tại Hội nghị</w:t>
      </w:r>
      <w:r w:rsidR="00245C2D">
        <w:rPr>
          <w:color w:val="000000"/>
          <w:lang w:val="nl-NL"/>
        </w:rPr>
        <w:t xml:space="preserve"> giao ban hàng tháng, qua các buổi sơ kết, tổng kết công tác Đảng</w:t>
      </w:r>
      <w:r w:rsidRPr="000E427A">
        <w:rPr>
          <w:color w:val="000000"/>
          <w:lang w:val="nl-NL"/>
        </w:rPr>
        <w:t>. Nhà trường tích cự</w:t>
      </w:r>
      <w:r w:rsidR="00245C2D">
        <w:rPr>
          <w:color w:val="000000"/>
          <w:lang w:val="nl-NL"/>
        </w:rPr>
        <w:t>c tham mưu</w:t>
      </w:r>
      <w:r w:rsidRPr="000E427A">
        <w:rPr>
          <w:color w:val="000000"/>
          <w:lang w:val="nl-NL"/>
        </w:rPr>
        <w:t xml:space="preserve"> cải tạ</w:t>
      </w:r>
      <w:r w:rsidR="00245C2D">
        <w:rPr>
          <w:color w:val="000000"/>
          <w:lang w:val="nl-NL"/>
        </w:rPr>
        <w:t>o, quy hoạch</w:t>
      </w:r>
      <w:r w:rsidRPr="000E427A">
        <w:rPr>
          <w:color w:val="000000"/>
          <w:lang w:val="nl-NL"/>
        </w:rPr>
        <w:t xml:space="preserve"> sân trường</w:t>
      </w:r>
      <w:r w:rsidR="00346E91">
        <w:rPr>
          <w:color w:val="000000"/>
          <w:lang w:val="nl-NL"/>
        </w:rPr>
        <w:t>, vườn cổ tích</w:t>
      </w:r>
      <w:r w:rsidRPr="000E427A">
        <w:rPr>
          <w:color w:val="000000"/>
          <w:lang w:val="nl-NL"/>
        </w:rPr>
        <w:t xml:space="preserve">, nâng cấp sửa chữa cơ sở vật chất hiện có tạo điều kiện cho nhà trường hoàn thành kế hoạch </w:t>
      </w:r>
      <w:r w:rsidR="00346E91">
        <w:rPr>
          <w:color w:val="000000"/>
          <w:lang w:val="nl-NL"/>
        </w:rPr>
        <w:t>nhiệm vụ năm học và công tác xây dựng trường</w:t>
      </w:r>
      <w:r w:rsidRPr="000E427A">
        <w:rPr>
          <w:color w:val="000000"/>
          <w:lang w:val="nl-NL"/>
        </w:rPr>
        <w:t xml:space="preserve"> đạt chuẩn Quốc gia mức độ 2 </w:t>
      </w:r>
      <w:r w:rsidRPr="000E427A">
        <w:rPr>
          <w:b/>
          <w:color w:val="000000"/>
          <w:lang w:val="nb-NO"/>
        </w:rPr>
        <w:t>[H4-4.2-01]</w:t>
      </w:r>
      <w:r w:rsidRPr="000E427A">
        <w:rPr>
          <w:color w:val="000000"/>
          <w:lang w:val="nb-NO"/>
        </w:rPr>
        <w:t>.</w:t>
      </w:r>
    </w:p>
    <w:p w:rsidR="00B425B1" w:rsidRPr="008C1685" w:rsidRDefault="00B425B1" w:rsidP="00DF4154">
      <w:pPr>
        <w:autoSpaceDE w:val="0"/>
        <w:autoSpaceDN w:val="0"/>
        <w:adjustRightInd w:val="0"/>
        <w:ind w:firstLine="567"/>
        <w:jc w:val="both"/>
        <w:rPr>
          <w:bCs/>
          <w:i/>
          <w:color w:val="000000"/>
        </w:rPr>
      </w:pPr>
      <w:r w:rsidRPr="000E427A">
        <w:rPr>
          <w:color w:val="000000"/>
          <w:lang w:val="vi-VN"/>
        </w:rPr>
        <w:t xml:space="preserve">Nhà trường luôn </w:t>
      </w:r>
      <w:r w:rsidRPr="000E427A">
        <w:rPr>
          <w:color w:val="000000"/>
          <w:lang w:val="nl-NL"/>
        </w:rPr>
        <w:t xml:space="preserve">tích cực tuyên truyền nâng cao nhận thức và trách nhiệm của </w:t>
      </w:r>
      <w:r w:rsidRPr="000E427A">
        <w:rPr>
          <w:color w:val="000000"/>
          <w:lang w:val="vi-VN"/>
        </w:rPr>
        <w:t>cộng đồng về</w:t>
      </w:r>
      <w:r w:rsidRPr="000E427A">
        <w:rPr>
          <w:color w:val="000000"/>
          <w:lang w:val="nl-NL"/>
        </w:rPr>
        <w:t xml:space="preserve"> chủ trương, chính sách của Ðảng, Nhà nước, ngành giáo dục, </w:t>
      </w:r>
      <w:r w:rsidRPr="000E427A">
        <w:rPr>
          <w:color w:val="000000"/>
          <w:lang w:val="vi-VN"/>
        </w:rPr>
        <w:t>mục</w:t>
      </w:r>
      <w:r w:rsidRPr="000E427A">
        <w:rPr>
          <w:color w:val="000000"/>
          <w:lang w:val="nl-NL"/>
        </w:rPr>
        <w:t xml:space="preserve"> </w:t>
      </w:r>
      <w:r w:rsidRPr="000E427A">
        <w:rPr>
          <w:color w:val="000000"/>
          <w:lang w:val="vi-VN"/>
        </w:rPr>
        <w:t>tiêu</w:t>
      </w:r>
      <w:r w:rsidRPr="000E427A">
        <w:rPr>
          <w:color w:val="000000"/>
          <w:lang w:val="nl-NL"/>
        </w:rPr>
        <w:t>, nội dung</w:t>
      </w:r>
      <w:r w:rsidRPr="000E427A">
        <w:rPr>
          <w:color w:val="000000"/>
          <w:lang w:val="vi-VN"/>
        </w:rPr>
        <w:t xml:space="preserve"> và kế hoạch </w:t>
      </w:r>
      <w:r w:rsidR="001C2943">
        <w:rPr>
          <w:color w:val="000000"/>
          <w:lang w:val="en-US"/>
        </w:rPr>
        <w:t xml:space="preserve">nuôi dưỡng </w:t>
      </w:r>
      <w:r w:rsidRPr="000E427A">
        <w:rPr>
          <w:color w:val="000000"/>
          <w:lang w:val="vi-VN"/>
        </w:rPr>
        <w:t>chăm sóc</w:t>
      </w:r>
      <w:r w:rsidRPr="000E427A">
        <w:rPr>
          <w:color w:val="000000"/>
        </w:rPr>
        <w:t>,</w:t>
      </w:r>
      <w:r w:rsidRPr="000E427A">
        <w:rPr>
          <w:color w:val="000000"/>
          <w:lang w:val="vi-VN"/>
        </w:rPr>
        <w:t xml:space="preserve"> giáo dục trẻ của nhà trườn</w:t>
      </w:r>
      <w:r w:rsidRPr="000E427A">
        <w:rPr>
          <w:color w:val="000000"/>
          <w:lang w:val="da-DK"/>
        </w:rPr>
        <w:t xml:space="preserve">g; ...... </w:t>
      </w:r>
      <w:r w:rsidRPr="000E427A">
        <w:rPr>
          <w:b/>
          <w:color w:val="000000"/>
          <w:lang w:val="nl-NL"/>
        </w:rPr>
        <w:t>[</w:t>
      </w:r>
      <w:r w:rsidRPr="000E427A">
        <w:rPr>
          <w:b/>
          <w:color w:val="000000"/>
        </w:rPr>
        <w:t>H4-4.2-02</w:t>
      </w:r>
      <w:r w:rsidRPr="000E427A">
        <w:rPr>
          <w:b/>
          <w:color w:val="000000"/>
          <w:lang w:val="nl-NL"/>
        </w:rPr>
        <w:t>]</w:t>
      </w:r>
      <w:r w:rsidRPr="000E427A">
        <w:rPr>
          <w:color w:val="000000"/>
          <w:lang w:val="nl-NL"/>
        </w:rPr>
        <w:t>.</w:t>
      </w:r>
      <w:r w:rsidRPr="000E427A">
        <w:rPr>
          <w:b/>
          <w:color w:val="000000"/>
          <w:lang w:val="nl-NL"/>
        </w:rPr>
        <w:t xml:space="preserve"> </w:t>
      </w:r>
      <w:r w:rsidRPr="000E427A">
        <w:rPr>
          <w:color w:val="000000"/>
          <w:shd w:val="clear" w:color="auto" w:fill="FFFFFF"/>
          <w:lang w:val="da-DK"/>
        </w:rPr>
        <w:t>Nhà trường đã kết hợp vớ</w:t>
      </w:r>
      <w:r w:rsidR="008C1685">
        <w:rPr>
          <w:color w:val="000000"/>
          <w:shd w:val="clear" w:color="auto" w:fill="FFFFFF"/>
          <w:lang w:val="da-DK"/>
        </w:rPr>
        <w:t>i B</w:t>
      </w:r>
      <w:r w:rsidRPr="000E427A">
        <w:rPr>
          <w:color w:val="000000"/>
          <w:shd w:val="clear" w:color="auto" w:fill="FFFFFF"/>
          <w:lang w:val="da-DK"/>
        </w:rPr>
        <w:t>an đại diện cha mẹ học sinh cùng với các đoàn thể, cá nhân để tổ chức các hoạt động</w:t>
      </w:r>
      <w:r>
        <w:rPr>
          <w:color w:val="000000"/>
          <w:shd w:val="clear" w:color="auto" w:fill="FFFFFF"/>
          <w:lang w:val="da-DK"/>
        </w:rPr>
        <w:t xml:space="preserve"> </w:t>
      </w:r>
      <w:r w:rsidRPr="000E427A">
        <w:rPr>
          <w:color w:val="000000"/>
          <w:shd w:val="clear" w:color="auto" w:fill="FFFFFF"/>
          <w:lang w:val="da-DK"/>
        </w:rPr>
        <w:t>lễ hội, hội thi nhằm tuyên truyền về mục tiêu, nội dung và kế hoạch giáo dục của nhà trường, phù hợp với truyền thống của địa phương:</w:t>
      </w:r>
      <w:r w:rsidRPr="000E427A">
        <w:rPr>
          <w:i/>
          <w:color w:val="000000"/>
          <w:lang w:val="da-DK"/>
        </w:rPr>
        <w:t xml:space="preserve"> </w:t>
      </w:r>
      <w:r w:rsidR="008C1685">
        <w:rPr>
          <w:i/>
          <w:color w:val="000000"/>
          <w:lang w:val="da-DK"/>
        </w:rPr>
        <w:t>Bé với an toàn giao thông</w:t>
      </w:r>
      <w:r w:rsidRPr="000E427A">
        <w:rPr>
          <w:i/>
          <w:color w:val="000000"/>
          <w:lang w:val="da-DK"/>
        </w:rPr>
        <w:t xml:space="preserve">; </w:t>
      </w:r>
      <w:r w:rsidRPr="000E427A">
        <w:rPr>
          <w:i/>
          <w:color w:val="000000"/>
          <w:spacing w:val="4"/>
          <w:lang w:val="nl-NL"/>
        </w:rPr>
        <w:t>Ngày hội đến trường của bé; Tết Trung Thu; Tế</w:t>
      </w:r>
      <w:r w:rsidR="001C2943">
        <w:rPr>
          <w:i/>
          <w:color w:val="000000"/>
          <w:spacing w:val="4"/>
          <w:lang w:val="nl-NL"/>
        </w:rPr>
        <w:t>t Nguyên Đán</w:t>
      </w:r>
      <w:r>
        <w:rPr>
          <w:i/>
          <w:color w:val="000000"/>
          <w:spacing w:val="4"/>
          <w:lang w:val="nl-NL"/>
        </w:rPr>
        <w:t>;</w:t>
      </w:r>
      <w:r w:rsidRPr="000E427A">
        <w:rPr>
          <w:i/>
          <w:color w:val="000000"/>
          <w:spacing w:val="4"/>
          <w:lang w:val="nl-NL"/>
        </w:rPr>
        <w:t xml:space="preserve"> Lễ tổng kết</w:t>
      </w:r>
      <w:r w:rsidR="001200AB">
        <w:rPr>
          <w:i/>
          <w:color w:val="000000"/>
          <w:spacing w:val="4"/>
          <w:lang w:val="nl-NL"/>
        </w:rPr>
        <w:t>;</w:t>
      </w:r>
      <w:r w:rsidR="001C2943">
        <w:rPr>
          <w:i/>
          <w:color w:val="000000"/>
          <w:spacing w:val="4"/>
          <w:lang w:val="nl-NL"/>
        </w:rPr>
        <w:t xml:space="preserve"> Ngày quốc tế thiếu nhi...</w:t>
      </w:r>
      <w:r>
        <w:rPr>
          <w:i/>
          <w:color w:val="000000"/>
          <w:spacing w:val="4"/>
          <w:lang w:val="nl-NL"/>
        </w:rPr>
        <w:t xml:space="preserve"> </w:t>
      </w:r>
      <w:r w:rsidRPr="000E427A">
        <w:rPr>
          <w:color w:val="000000"/>
          <w:shd w:val="clear" w:color="auto" w:fill="FFFFFF"/>
          <w:lang w:val="da-DK"/>
        </w:rPr>
        <w:t>các hoạt động</w:t>
      </w:r>
      <w:r>
        <w:rPr>
          <w:color w:val="000000"/>
          <w:shd w:val="clear" w:color="auto" w:fill="FFFFFF"/>
          <w:lang w:val="da-DK"/>
        </w:rPr>
        <w:t xml:space="preserve"> tham quan trải nghiệm</w:t>
      </w:r>
      <w:r w:rsidRPr="00067B6B">
        <w:rPr>
          <w:bCs/>
          <w:color w:val="000000"/>
        </w:rPr>
        <w:t>:</w:t>
      </w:r>
      <w:r w:rsidRPr="00562F2C">
        <w:rPr>
          <w:bCs/>
          <w:i/>
          <w:color w:val="000000"/>
        </w:rPr>
        <w:t xml:space="preserve"> tham quan trường Tiểu học</w:t>
      </w:r>
      <w:r w:rsidR="00626A0D">
        <w:rPr>
          <w:bCs/>
          <w:i/>
          <w:color w:val="000000"/>
        </w:rPr>
        <w:t>,</w:t>
      </w:r>
      <w:r w:rsidR="001200AB">
        <w:rPr>
          <w:bCs/>
          <w:i/>
          <w:color w:val="000000"/>
        </w:rPr>
        <w:t xml:space="preserve"> dâng hương nghĩa trang liệt sĩ, chợ Cốc</w:t>
      </w:r>
      <w:r w:rsidRPr="00562F2C">
        <w:rPr>
          <w:bCs/>
          <w:i/>
          <w:color w:val="000000"/>
        </w:rPr>
        <w:t>…</w:t>
      </w:r>
      <w:r w:rsidRPr="00067B6B">
        <w:rPr>
          <w:color w:val="000000"/>
          <w:lang w:val="da-DK"/>
        </w:rPr>
        <w:t>[</w:t>
      </w:r>
      <w:r w:rsidR="001C2943">
        <w:rPr>
          <w:b/>
          <w:color w:val="000000"/>
        </w:rPr>
        <w:t>H4</w:t>
      </w:r>
      <w:r w:rsidRPr="000E427A">
        <w:rPr>
          <w:b/>
          <w:color w:val="000000"/>
        </w:rPr>
        <w:t>-4.2-03</w:t>
      </w:r>
      <w:r w:rsidR="0013692E">
        <w:rPr>
          <w:b/>
          <w:color w:val="000000"/>
          <w:lang w:val="da-DK"/>
        </w:rPr>
        <w:t>]</w:t>
      </w:r>
      <w:r>
        <w:rPr>
          <w:b/>
          <w:color w:val="000000"/>
          <w:lang w:val="da-DK"/>
        </w:rPr>
        <w:t>.</w:t>
      </w:r>
    </w:p>
    <w:p w:rsidR="00B425B1" w:rsidRPr="00436881" w:rsidRDefault="00B425B1" w:rsidP="00436881">
      <w:pPr>
        <w:ind w:firstLine="720"/>
        <w:jc w:val="both"/>
        <w:rPr>
          <w:color w:val="000000"/>
          <w:spacing w:val="8"/>
        </w:rPr>
      </w:pPr>
      <w:r w:rsidRPr="000E427A">
        <w:rPr>
          <w:color w:val="000000"/>
        </w:rPr>
        <w:t>Trong 5 năm qua, từ năm 201</w:t>
      </w:r>
      <w:r>
        <w:rPr>
          <w:color w:val="000000"/>
        </w:rPr>
        <w:t>8</w:t>
      </w:r>
      <w:r w:rsidRPr="000E427A">
        <w:rPr>
          <w:color w:val="000000"/>
        </w:rPr>
        <w:t xml:space="preserve"> đến năm 202</w:t>
      </w:r>
      <w:r w:rsidR="008C1685">
        <w:rPr>
          <w:color w:val="000000"/>
        </w:rPr>
        <w:t>2</w:t>
      </w:r>
      <w:r w:rsidRPr="000E427A">
        <w:rPr>
          <w:color w:val="000000"/>
        </w:rPr>
        <w:t xml:space="preserve">, nhà trường đã làm tốt công tác huy động và sử dụng các nguồn lực hợp pháp của các tổ chức, cá nhân đúng quy định: Tham mưu, phối kết hợp có hiệu quả với chính quyền địa phương và các tổ chức, đoàn thể, cá nhân ở địa phương để huy động các nguồn lực, xây dựng cơ sở vật chất cho nhà trường. Trong những năm học gần đây nhà trường nhận được sự tài trợ của các tập thể, cá nhân, </w:t>
      </w:r>
      <w:r w:rsidRPr="000E427A">
        <w:rPr>
          <w:color w:val="000000"/>
          <w:lang w:val="vi-VN"/>
        </w:rPr>
        <w:t xml:space="preserve">sự quan tâm của </w:t>
      </w:r>
      <w:r w:rsidRPr="000E427A">
        <w:rPr>
          <w:color w:val="000000"/>
        </w:rPr>
        <w:t xml:space="preserve">cán bộ, giáo viên, nhân viên, của các </w:t>
      </w:r>
      <w:r w:rsidRPr="000E427A">
        <w:rPr>
          <w:color w:val="000000"/>
          <w:lang w:val="vi-VN"/>
        </w:rPr>
        <w:t>bậc phụ huynh học sinh</w:t>
      </w:r>
      <w:r w:rsidRPr="000E427A">
        <w:rPr>
          <w:color w:val="000000"/>
        </w:rPr>
        <w:t xml:space="preserve"> ủng hộ để nâng cấp </w:t>
      </w:r>
      <w:r w:rsidR="00502083">
        <w:rPr>
          <w:color w:val="000000"/>
        </w:rPr>
        <w:t xml:space="preserve">tu </w:t>
      </w:r>
      <w:r w:rsidRPr="000E427A">
        <w:rPr>
          <w:color w:val="000000"/>
        </w:rPr>
        <w:t>sửa CSVC, mua sắm trang thiết bị phục vụ cho</w:t>
      </w:r>
      <w:r w:rsidR="009F121C">
        <w:rPr>
          <w:color w:val="000000"/>
        </w:rPr>
        <w:t xml:space="preserve"> công tác CSGD như: khu vui chơi phát triển thể chất,</w:t>
      </w:r>
      <w:r w:rsidRPr="000E427A">
        <w:rPr>
          <w:color w:val="000000"/>
        </w:rPr>
        <w:t xml:space="preserve"> làm khu trải nghiệm leo núi, bổ</w:t>
      </w:r>
      <w:r w:rsidR="009F121C">
        <w:rPr>
          <w:color w:val="000000"/>
        </w:rPr>
        <w:t xml:space="preserve"> sung góc khám phá khoa học</w:t>
      </w:r>
      <w:r w:rsidR="000C5650">
        <w:rPr>
          <w:color w:val="000000"/>
        </w:rPr>
        <w:t>, bể bơi</w:t>
      </w:r>
      <w:r w:rsidRPr="000E427A">
        <w:rPr>
          <w:color w:val="000000"/>
        </w:rPr>
        <w:t>, góc chợ</w:t>
      </w:r>
      <w:r w:rsidR="008C1685">
        <w:rPr>
          <w:color w:val="000000"/>
        </w:rPr>
        <w:t xml:space="preserve"> quê; mua máy tính</w:t>
      </w:r>
      <w:r w:rsidR="000C5650">
        <w:rPr>
          <w:color w:val="000000"/>
        </w:rPr>
        <w:t>...</w:t>
      </w:r>
      <w:r w:rsidRPr="000E427A">
        <w:rPr>
          <w:color w:val="000000"/>
        </w:rPr>
        <w:t xml:space="preserve"> </w:t>
      </w:r>
      <w:r w:rsidRPr="000E427A">
        <w:rPr>
          <w:b/>
          <w:color w:val="000000"/>
          <w:lang w:val="nl-NL"/>
        </w:rPr>
        <w:t>[</w:t>
      </w:r>
      <w:r w:rsidR="00BA3955">
        <w:rPr>
          <w:b/>
          <w:color w:val="000000"/>
        </w:rPr>
        <w:t>H1-1.6-08</w:t>
      </w:r>
      <w:r w:rsidRPr="000E427A">
        <w:rPr>
          <w:b/>
          <w:color w:val="000000"/>
          <w:lang w:val="nl-NL"/>
        </w:rPr>
        <w:t>]</w:t>
      </w:r>
      <w:r w:rsidRPr="000E427A">
        <w:rPr>
          <w:color w:val="000000"/>
          <w:lang w:val="nb-NO"/>
        </w:rPr>
        <w:t>.</w:t>
      </w:r>
      <w:r w:rsidRPr="000E427A">
        <w:rPr>
          <w:b/>
          <w:color w:val="000000"/>
          <w:lang w:val="nb-NO"/>
        </w:rPr>
        <w:t xml:space="preserve"> </w:t>
      </w:r>
      <w:r w:rsidR="0013223B" w:rsidRPr="0013223B">
        <w:rPr>
          <w:color w:val="000000"/>
          <w:lang w:val="nb-NO"/>
        </w:rPr>
        <w:t xml:space="preserve">Các tổ chức đoàn thể </w:t>
      </w:r>
      <w:r w:rsidR="0013223B">
        <w:rPr>
          <w:color w:val="000000"/>
          <w:lang w:val="nb-NO"/>
        </w:rPr>
        <w:t xml:space="preserve">như Hội phụ nữ tặng cây xanh, cây cảnh; Đoàn thanh niên tặng quà cho các cháu nhân dịp Tết Trung thu, Tết Nguyên đán; Hội nông dân tham gia giúp đỡ ngày công làm góc vui chơi, làm đồ dùng đồ chơi cho các cháu </w:t>
      </w:r>
      <w:r w:rsidR="00EB0004" w:rsidRPr="000E427A">
        <w:rPr>
          <w:b/>
          <w:color w:val="000000"/>
          <w:lang w:val="nl-NL"/>
        </w:rPr>
        <w:t>[</w:t>
      </w:r>
      <w:r w:rsidR="0013223B">
        <w:rPr>
          <w:b/>
          <w:color w:val="000000"/>
        </w:rPr>
        <w:t>H4</w:t>
      </w:r>
      <w:r w:rsidR="00EB0004">
        <w:rPr>
          <w:b/>
          <w:color w:val="000000"/>
        </w:rPr>
        <w:t>-4.2-04</w:t>
      </w:r>
      <w:r w:rsidR="0013223B">
        <w:rPr>
          <w:b/>
          <w:color w:val="000000"/>
          <w:lang w:val="da-DK"/>
        </w:rPr>
        <w:t xml:space="preserve">]. </w:t>
      </w:r>
      <w:r w:rsidR="000C5650" w:rsidRPr="000E427A">
        <w:rPr>
          <w:i/>
          <w:color w:val="000000"/>
          <w:lang w:val="vi-VN"/>
        </w:rPr>
        <w:t xml:space="preserve"> </w:t>
      </w:r>
      <w:r w:rsidR="000C5650">
        <w:rPr>
          <w:color w:val="000000"/>
          <w:lang w:val="en-US"/>
        </w:rPr>
        <w:t xml:space="preserve">Làm tốt công tác tham mưu </w:t>
      </w:r>
      <w:r w:rsidR="00AC4DDE" w:rsidRPr="00AC4DDE">
        <w:rPr>
          <w:color w:val="000000"/>
          <w:lang w:val="vi-VN"/>
        </w:rPr>
        <w:t xml:space="preserve">cấp ủy Đảng, chính quyền </w:t>
      </w:r>
      <w:r w:rsidR="00AC4DDE" w:rsidRPr="00AC4DDE">
        <w:rPr>
          <w:color w:val="000000"/>
        </w:rPr>
        <w:t xml:space="preserve">và phối hợp có hiệu quả với </w:t>
      </w:r>
      <w:r w:rsidR="00AC4DDE">
        <w:rPr>
          <w:color w:val="000000"/>
          <w:lang w:val="vi-VN"/>
        </w:rPr>
        <w:t>các tổ chức,</w:t>
      </w:r>
      <w:r w:rsidR="00AC4DDE">
        <w:rPr>
          <w:color w:val="000000"/>
          <w:lang w:val="en-US"/>
        </w:rPr>
        <w:t xml:space="preserve"> </w:t>
      </w:r>
      <w:r w:rsidR="000C5650" w:rsidRPr="000C5650">
        <w:rPr>
          <w:color w:val="000000"/>
          <w:lang w:val="vi-VN"/>
        </w:rPr>
        <w:t>cá nhân</w:t>
      </w:r>
      <w:r w:rsidR="000C5650" w:rsidRPr="000C5650">
        <w:rPr>
          <w:color w:val="000000"/>
          <w:spacing w:val="8"/>
        </w:rPr>
        <w:t xml:space="preserve"> nhà trường </w:t>
      </w:r>
      <w:r w:rsidR="00AC4DDE">
        <w:rPr>
          <w:color w:val="000000"/>
          <w:spacing w:val="8"/>
        </w:rPr>
        <w:t xml:space="preserve">đã </w:t>
      </w:r>
      <w:r w:rsidR="000C5650" w:rsidRPr="000C5650">
        <w:rPr>
          <w:color w:val="000000"/>
          <w:spacing w:val="8"/>
        </w:rPr>
        <w:t>trở thành trung tâm văn hóa, giáo dục của địa phương</w:t>
      </w:r>
      <w:r w:rsidR="00AC4DDE">
        <w:rPr>
          <w:color w:val="000000"/>
          <w:spacing w:val="8"/>
        </w:rPr>
        <w:t>, hàng năm thu hút 95-98% trẻ mẫu giáo, 35-40% các cháu nhà trẻ là con em của địa phương học tại trường</w:t>
      </w:r>
      <w:r w:rsidR="00AA42D6" w:rsidRPr="000E427A">
        <w:rPr>
          <w:b/>
          <w:color w:val="000000"/>
          <w:lang w:val="nl-NL"/>
        </w:rPr>
        <w:t>[</w:t>
      </w:r>
      <w:r w:rsidR="00AA42D6">
        <w:rPr>
          <w:b/>
          <w:color w:val="000000"/>
        </w:rPr>
        <w:t>H</w:t>
      </w:r>
      <w:r w:rsidR="00592957">
        <w:rPr>
          <w:b/>
          <w:color w:val="000000"/>
        </w:rPr>
        <w:t>1-1.5</w:t>
      </w:r>
      <w:r w:rsidR="00AA42D6">
        <w:rPr>
          <w:b/>
          <w:color w:val="000000"/>
        </w:rPr>
        <w:t>-0</w:t>
      </w:r>
      <w:r w:rsidR="00592957">
        <w:rPr>
          <w:b/>
          <w:color w:val="000000"/>
        </w:rPr>
        <w:t>3</w:t>
      </w:r>
      <w:r w:rsidR="00AA42D6">
        <w:rPr>
          <w:b/>
          <w:color w:val="000000"/>
          <w:lang w:val="da-DK"/>
        </w:rPr>
        <w:t>]</w:t>
      </w:r>
      <w:r w:rsidR="000C5650" w:rsidRPr="000C5650">
        <w:rPr>
          <w:color w:val="000000"/>
          <w:spacing w:val="8"/>
        </w:rPr>
        <w:t>.</w:t>
      </w:r>
      <w:r w:rsidR="00436881">
        <w:rPr>
          <w:color w:val="000000"/>
          <w:spacing w:val="8"/>
        </w:rPr>
        <w:t xml:space="preserve"> </w:t>
      </w:r>
      <w:r w:rsidRPr="000E427A">
        <w:rPr>
          <w:color w:val="000000"/>
        </w:rPr>
        <w:t xml:space="preserve">Tuy nhiên, trong công tác huy động các nguồn lực để tăng cường cơ sở vật chất chưa </w:t>
      </w:r>
      <w:r w:rsidR="00BA3955">
        <w:rPr>
          <w:color w:val="000000"/>
        </w:rPr>
        <w:t xml:space="preserve">huy </w:t>
      </w:r>
      <w:r w:rsidR="00BA3955">
        <w:rPr>
          <w:color w:val="000000"/>
        </w:rPr>
        <w:lastRenderedPageBreak/>
        <w:t xml:space="preserve">động tài trợ </w:t>
      </w:r>
      <w:r w:rsidRPr="000E427A">
        <w:rPr>
          <w:color w:val="000000"/>
        </w:rPr>
        <w:t xml:space="preserve"> được nhiều sự ủng hộ của các doanh nghiệp và con em địa phương thành đạt trên khắp mọi miền tổ quốc.</w:t>
      </w:r>
    </w:p>
    <w:p w:rsidR="00B425B1" w:rsidRPr="000E427A" w:rsidRDefault="00B425B1" w:rsidP="00DF4154">
      <w:pPr>
        <w:widowControl w:val="0"/>
        <w:tabs>
          <w:tab w:val="left" w:pos="0"/>
        </w:tabs>
        <w:autoSpaceDE w:val="0"/>
        <w:autoSpaceDN w:val="0"/>
        <w:adjustRightInd w:val="0"/>
        <w:jc w:val="both"/>
        <w:rPr>
          <w:color w:val="000000"/>
          <w:sz w:val="24"/>
          <w:lang w:val="nb-NO"/>
        </w:rPr>
      </w:pPr>
      <w:r w:rsidRPr="000E427A">
        <w:rPr>
          <w:b/>
          <w:color w:val="000000"/>
          <w:lang w:val="nb-NO"/>
        </w:rPr>
        <w:tab/>
        <w:t>2. Điểm mạnh</w:t>
      </w:r>
    </w:p>
    <w:p w:rsidR="00B425B1" w:rsidRPr="000E427A" w:rsidRDefault="00B425B1" w:rsidP="00DF4154">
      <w:pPr>
        <w:widowControl w:val="0"/>
        <w:tabs>
          <w:tab w:val="left" w:pos="0"/>
        </w:tabs>
        <w:autoSpaceDE w:val="0"/>
        <w:autoSpaceDN w:val="0"/>
        <w:adjustRightInd w:val="0"/>
        <w:jc w:val="both"/>
        <w:rPr>
          <w:color w:val="000000"/>
          <w:sz w:val="24"/>
          <w:lang w:val="nb-NO"/>
        </w:rPr>
      </w:pPr>
      <w:r w:rsidRPr="000E427A">
        <w:rPr>
          <w:color w:val="000000"/>
          <w:sz w:val="24"/>
          <w:lang w:val="nb-NO"/>
        </w:rPr>
        <w:tab/>
      </w:r>
      <w:r w:rsidR="0055578F" w:rsidRPr="000E427A">
        <w:rPr>
          <w:color w:val="000000"/>
          <w:lang w:val="nl-NL"/>
        </w:rPr>
        <w:t>nhà trường tích cực c</w:t>
      </w:r>
      <w:r w:rsidR="0055578F" w:rsidRPr="000E427A">
        <w:rPr>
          <w:color w:val="000000"/>
          <w:lang w:val="vi-VN"/>
        </w:rPr>
        <w:t>hủ động tham mưu</w:t>
      </w:r>
      <w:r w:rsidR="0055578F" w:rsidRPr="000E427A">
        <w:rPr>
          <w:color w:val="000000"/>
          <w:lang w:val="nl-NL"/>
        </w:rPr>
        <w:t xml:space="preserve"> vớ</w:t>
      </w:r>
      <w:r w:rsidR="0055578F">
        <w:rPr>
          <w:color w:val="000000"/>
          <w:lang w:val="nl-NL"/>
        </w:rPr>
        <w:t>i</w:t>
      </w:r>
      <w:r w:rsidR="0055578F" w:rsidRPr="000E427A">
        <w:rPr>
          <w:color w:val="000000"/>
          <w:lang w:val="nl-NL"/>
        </w:rPr>
        <w:t xml:space="preserve"> Đảng</w:t>
      </w:r>
      <w:r w:rsidR="0055578F">
        <w:rPr>
          <w:color w:val="000000"/>
          <w:lang w:val="nl-NL"/>
        </w:rPr>
        <w:t xml:space="preserve"> ủy</w:t>
      </w:r>
      <w:r w:rsidR="0055578F" w:rsidRPr="000E427A">
        <w:rPr>
          <w:color w:val="000000"/>
          <w:lang w:val="nl-NL"/>
        </w:rPr>
        <w:t xml:space="preserve">, chính quyền địa phương </w:t>
      </w:r>
      <w:r w:rsidR="0055578F" w:rsidRPr="000E427A">
        <w:rPr>
          <w:color w:val="000000"/>
          <w:lang w:val="da-DK"/>
        </w:rPr>
        <w:t xml:space="preserve">tạo điều kiện cho nhà trường thực hiện </w:t>
      </w:r>
      <w:r w:rsidR="0055578F">
        <w:rPr>
          <w:color w:val="000000"/>
          <w:lang w:val="da-DK"/>
        </w:rPr>
        <w:t xml:space="preserve">có hiệu quả kế hoạch giáo dục của nhà trường, </w:t>
      </w:r>
      <w:r w:rsidR="0055578F" w:rsidRPr="000E427A">
        <w:rPr>
          <w:color w:val="000000"/>
          <w:lang w:val="da-DK"/>
        </w:rPr>
        <w:t>phương hướng chiến lược xây dựng và phát triển</w:t>
      </w:r>
      <w:r w:rsidR="0055578F">
        <w:rPr>
          <w:color w:val="000000"/>
          <w:lang w:val="da-DK"/>
        </w:rPr>
        <w:t xml:space="preserve"> nhà trường.</w:t>
      </w:r>
      <w:r w:rsidRPr="000E427A">
        <w:rPr>
          <w:color w:val="000000"/>
        </w:rPr>
        <w:t xml:space="preserve"> Làm tốt công tác phối hợp với các ban ngành đoàn thể, tuyên truyền nâng cao nhận thức và trách nhiệm cộng đồng về chủ trương, chính sách của Đảng, Nhà n</w:t>
      </w:r>
      <w:r w:rsidRPr="000E427A">
        <w:rPr>
          <w:color w:val="000000"/>
          <w:lang w:val="vi-VN"/>
        </w:rPr>
        <w:t>ước, ngành giáo dục đối vớ</w:t>
      </w:r>
      <w:r w:rsidR="00043A00">
        <w:rPr>
          <w:color w:val="000000"/>
          <w:lang w:val="vi-VN"/>
        </w:rPr>
        <w:t xml:space="preserve">i </w:t>
      </w:r>
      <w:r w:rsidR="00043A00">
        <w:rPr>
          <w:color w:val="000000"/>
          <w:lang w:val="en-US"/>
        </w:rPr>
        <w:t>cấp</w:t>
      </w:r>
      <w:r w:rsidRPr="000E427A">
        <w:rPr>
          <w:color w:val="000000"/>
          <w:lang w:val="vi-VN"/>
        </w:rPr>
        <w:t xml:space="preserve"> họ</w:t>
      </w:r>
      <w:r w:rsidR="008C1685">
        <w:rPr>
          <w:color w:val="000000"/>
          <w:lang w:val="vi-VN"/>
        </w:rPr>
        <w:t xml:space="preserve">c </w:t>
      </w:r>
      <w:r w:rsidR="008C1685">
        <w:rPr>
          <w:color w:val="000000"/>
          <w:lang w:val="en-US"/>
        </w:rPr>
        <w:t>m</w:t>
      </w:r>
      <w:r w:rsidRPr="000E427A">
        <w:rPr>
          <w:color w:val="000000"/>
          <w:lang w:val="vi-VN"/>
        </w:rPr>
        <w:t>ầm non v</w:t>
      </w:r>
      <w:r w:rsidRPr="000E427A">
        <w:rPr>
          <w:color w:val="000000"/>
        </w:rPr>
        <w:t>ì giáo dục mầm non có đặc thù riêng.</w:t>
      </w:r>
      <w:r w:rsidR="00400DCA">
        <w:rPr>
          <w:color w:val="000000"/>
        </w:rPr>
        <w:t xml:space="preserve"> </w:t>
      </w:r>
      <w:r w:rsidR="00400DCA" w:rsidRPr="000E427A">
        <w:rPr>
          <w:color w:val="000000"/>
          <w:shd w:val="clear" w:color="auto" w:fill="FFFFFF"/>
          <w:lang w:val="da-DK"/>
        </w:rPr>
        <w:t>Nhà trường đã kết hợp vớ</w:t>
      </w:r>
      <w:r w:rsidR="00400DCA">
        <w:rPr>
          <w:color w:val="000000"/>
          <w:shd w:val="clear" w:color="auto" w:fill="FFFFFF"/>
          <w:lang w:val="da-DK"/>
        </w:rPr>
        <w:t>i B</w:t>
      </w:r>
      <w:r w:rsidR="00400DCA" w:rsidRPr="000E427A">
        <w:rPr>
          <w:color w:val="000000"/>
          <w:shd w:val="clear" w:color="auto" w:fill="FFFFFF"/>
          <w:lang w:val="da-DK"/>
        </w:rPr>
        <w:t>an đại diện cha mẹ học sinh cùng với các đoàn thể, cá nhân để tổ chức các hoạt động</w:t>
      </w:r>
      <w:r w:rsidR="00400DCA">
        <w:rPr>
          <w:color w:val="000000"/>
          <w:shd w:val="clear" w:color="auto" w:fill="FFFFFF"/>
          <w:lang w:val="da-DK"/>
        </w:rPr>
        <w:t xml:space="preserve"> </w:t>
      </w:r>
      <w:r w:rsidR="00400DCA" w:rsidRPr="000E427A">
        <w:rPr>
          <w:color w:val="000000"/>
          <w:shd w:val="clear" w:color="auto" w:fill="FFFFFF"/>
          <w:lang w:val="da-DK"/>
        </w:rPr>
        <w:t>lễ hội, hội thi nhằm tuyên truyền về mục tiêu, nội dung và kế hoạch giáo dục của nhà trường, phù hợp với truyền thống của địa phương</w:t>
      </w:r>
      <w:r w:rsidR="00400DCA">
        <w:rPr>
          <w:color w:val="000000"/>
          <w:shd w:val="clear" w:color="auto" w:fill="FFFFFF"/>
          <w:lang w:val="da-DK"/>
        </w:rPr>
        <w:t xml:space="preserve">. </w:t>
      </w:r>
      <w:r w:rsidR="00400DCA" w:rsidRPr="000E427A">
        <w:rPr>
          <w:color w:val="000000"/>
        </w:rPr>
        <w:t xml:space="preserve">Trong những năm học gần đây nhà trường nhận được sự tài trợ của các tập thể, cá nhân, </w:t>
      </w:r>
      <w:r w:rsidR="00400DCA" w:rsidRPr="000E427A">
        <w:rPr>
          <w:color w:val="000000"/>
          <w:lang w:val="vi-VN"/>
        </w:rPr>
        <w:t xml:space="preserve">sự quan tâm của </w:t>
      </w:r>
      <w:r w:rsidR="00400DCA" w:rsidRPr="000E427A">
        <w:rPr>
          <w:color w:val="000000"/>
        </w:rPr>
        <w:t xml:space="preserve">cán bộ, giáo viên, nhân viên, của các </w:t>
      </w:r>
      <w:r w:rsidR="00400DCA" w:rsidRPr="000E427A">
        <w:rPr>
          <w:color w:val="000000"/>
          <w:lang w:val="vi-VN"/>
        </w:rPr>
        <w:t>bậc phụ huynh học sinh</w:t>
      </w:r>
      <w:r w:rsidR="00400DCA" w:rsidRPr="000E427A">
        <w:rPr>
          <w:color w:val="000000"/>
        </w:rPr>
        <w:t xml:space="preserve"> ủng hộ để nâng cấp </w:t>
      </w:r>
      <w:r w:rsidR="00400DCA">
        <w:rPr>
          <w:color w:val="000000"/>
        </w:rPr>
        <w:t xml:space="preserve">tu </w:t>
      </w:r>
      <w:r w:rsidR="00400DCA" w:rsidRPr="000E427A">
        <w:rPr>
          <w:color w:val="000000"/>
        </w:rPr>
        <w:t>sửa CSVC, mua sắm trang thiết bị phục vụ cho</w:t>
      </w:r>
      <w:r w:rsidR="00400DCA">
        <w:rPr>
          <w:color w:val="000000"/>
        </w:rPr>
        <w:t xml:space="preserve"> công tác CSGD.</w:t>
      </w:r>
    </w:p>
    <w:p w:rsidR="00B425B1" w:rsidRPr="000E427A" w:rsidRDefault="00B425B1" w:rsidP="00DF4154">
      <w:pPr>
        <w:widowControl w:val="0"/>
        <w:tabs>
          <w:tab w:val="left" w:pos="0"/>
        </w:tabs>
        <w:autoSpaceDE w:val="0"/>
        <w:autoSpaceDN w:val="0"/>
        <w:adjustRightInd w:val="0"/>
        <w:jc w:val="both"/>
        <w:rPr>
          <w:color w:val="000000"/>
          <w:sz w:val="24"/>
          <w:lang w:val="nb-NO"/>
        </w:rPr>
      </w:pPr>
      <w:r w:rsidRPr="000E427A">
        <w:rPr>
          <w:color w:val="000000"/>
          <w:sz w:val="24"/>
          <w:lang w:val="nb-NO"/>
        </w:rPr>
        <w:tab/>
      </w:r>
      <w:r w:rsidRPr="000E427A">
        <w:rPr>
          <w:b/>
          <w:color w:val="000000"/>
          <w:lang w:val="nb-NO"/>
        </w:rPr>
        <w:t>3. Điểm yếu</w:t>
      </w:r>
    </w:p>
    <w:p w:rsidR="00B425B1" w:rsidRPr="000E427A" w:rsidRDefault="00B425B1" w:rsidP="00DF4154">
      <w:pPr>
        <w:widowControl w:val="0"/>
        <w:tabs>
          <w:tab w:val="left" w:pos="0"/>
        </w:tabs>
        <w:autoSpaceDE w:val="0"/>
        <w:autoSpaceDN w:val="0"/>
        <w:adjustRightInd w:val="0"/>
        <w:ind w:firstLine="737"/>
        <w:jc w:val="both"/>
        <w:rPr>
          <w:color w:val="000000"/>
        </w:rPr>
      </w:pPr>
      <w:r w:rsidRPr="000E427A">
        <w:rPr>
          <w:color w:val="000000"/>
        </w:rPr>
        <w:t>Trong công tác huy động các nguồn lực để tăng cường cơ sở vật chất chưa được nhiều sự ủng hộ của các doanh nghiệp trên địa bàn và con em địa phương thành đạt trên khắp mọi miền tổ quốc.</w:t>
      </w:r>
    </w:p>
    <w:p w:rsidR="00B425B1" w:rsidRPr="000E427A" w:rsidRDefault="00B425B1" w:rsidP="00DF4154">
      <w:pPr>
        <w:tabs>
          <w:tab w:val="left" w:pos="0"/>
        </w:tabs>
        <w:autoSpaceDE w:val="0"/>
        <w:autoSpaceDN w:val="0"/>
        <w:adjustRightInd w:val="0"/>
        <w:jc w:val="both"/>
        <w:rPr>
          <w:color w:val="000000"/>
          <w:sz w:val="24"/>
          <w:lang w:val="nb-NO"/>
        </w:rPr>
      </w:pPr>
      <w:r w:rsidRPr="000E427A">
        <w:rPr>
          <w:b/>
          <w:color w:val="000000"/>
          <w:lang w:val="nb-NO"/>
        </w:rPr>
        <w:tab/>
        <w:t>4. Kế hoạch cải tiến chất lượng</w:t>
      </w:r>
    </w:p>
    <w:p w:rsidR="009F121C" w:rsidRDefault="00B425B1" w:rsidP="00DF4154">
      <w:pPr>
        <w:tabs>
          <w:tab w:val="left" w:pos="0"/>
        </w:tabs>
        <w:autoSpaceDE w:val="0"/>
        <w:autoSpaceDN w:val="0"/>
        <w:adjustRightInd w:val="0"/>
        <w:jc w:val="both"/>
        <w:rPr>
          <w:color w:val="000000"/>
          <w:lang w:val="en-US"/>
        </w:rPr>
      </w:pPr>
      <w:r w:rsidRPr="000E427A">
        <w:rPr>
          <w:color w:val="000000"/>
          <w:sz w:val="24"/>
          <w:lang w:val="nb-NO"/>
        </w:rPr>
        <w:tab/>
      </w:r>
      <w:r w:rsidRPr="000E427A">
        <w:rPr>
          <w:color w:val="000000"/>
          <w:lang w:val="nb-NO"/>
        </w:rPr>
        <w:t xml:space="preserve">Trong </w:t>
      </w:r>
      <w:r w:rsidRPr="000E427A">
        <w:rPr>
          <w:bCs/>
          <w:color w:val="000000"/>
          <w:lang w:val="da-DK"/>
        </w:rPr>
        <w:t>năm học 202</w:t>
      </w:r>
      <w:r w:rsidR="008C1685">
        <w:rPr>
          <w:bCs/>
          <w:color w:val="000000"/>
          <w:lang w:val="da-DK"/>
        </w:rPr>
        <w:t>3</w:t>
      </w:r>
      <w:r w:rsidRPr="000E427A">
        <w:rPr>
          <w:bCs/>
          <w:color w:val="000000"/>
          <w:lang w:val="da-DK"/>
        </w:rPr>
        <w:t>-202</w:t>
      </w:r>
      <w:r w:rsidR="008C1685">
        <w:rPr>
          <w:bCs/>
          <w:color w:val="000000"/>
          <w:lang w:val="da-DK"/>
        </w:rPr>
        <w:t>4</w:t>
      </w:r>
      <w:r w:rsidRPr="000E427A">
        <w:rPr>
          <w:bCs/>
          <w:color w:val="000000"/>
          <w:lang w:val="da-DK"/>
        </w:rPr>
        <w:t xml:space="preserve"> và các năm học tiếp theo,</w:t>
      </w:r>
      <w:r w:rsidR="00400DCA">
        <w:rPr>
          <w:bCs/>
          <w:color w:val="000000"/>
          <w:lang w:val="da-DK"/>
        </w:rPr>
        <w:t xml:space="preserve"> </w:t>
      </w:r>
      <w:r w:rsidRPr="000E427A">
        <w:rPr>
          <w:color w:val="000000"/>
          <w:lang w:val="vi-VN"/>
        </w:rPr>
        <w:t xml:space="preserve">vào </w:t>
      </w:r>
      <w:r w:rsidRPr="000E427A">
        <w:rPr>
          <w:color w:val="000000"/>
        </w:rPr>
        <w:t xml:space="preserve">các ngày lễ trong năm </w:t>
      </w:r>
      <w:r w:rsidRPr="000E427A">
        <w:rPr>
          <w:color w:val="000000"/>
          <w:lang w:val="vi-VN"/>
        </w:rPr>
        <w:t>nhà trường có kế hoạch mời</w:t>
      </w:r>
      <w:r w:rsidRPr="000E427A">
        <w:rPr>
          <w:color w:val="000000"/>
        </w:rPr>
        <w:t xml:space="preserve"> hoặc</w:t>
      </w:r>
      <w:r w:rsidRPr="000E427A">
        <w:rPr>
          <w:color w:val="000000"/>
          <w:lang w:val="vi-VN"/>
        </w:rPr>
        <w:t xml:space="preserve"> gặp gỡ trực tiếp </w:t>
      </w:r>
      <w:r w:rsidR="00400DCA">
        <w:rPr>
          <w:color w:val="000000"/>
          <w:lang w:val="en-US"/>
        </w:rPr>
        <w:t xml:space="preserve">các doanh nghiệp, </w:t>
      </w:r>
      <w:r w:rsidRPr="000E427A">
        <w:rPr>
          <w:color w:val="000000"/>
          <w:lang w:val="vi-VN"/>
        </w:rPr>
        <w:t>những người con xa quê để kêu gọ</w:t>
      </w:r>
      <w:r w:rsidR="00400DCA">
        <w:rPr>
          <w:color w:val="000000"/>
          <w:lang w:val="vi-VN"/>
        </w:rPr>
        <w:t xml:space="preserve">i </w:t>
      </w:r>
      <w:r w:rsidR="00400DCA">
        <w:rPr>
          <w:color w:val="000000"/>
          <w:lang w:val="en-US"/>
        </w:rPr>
        <w:t>tài trợ ủng hộ kinh phí hoặc trang thiết, đồ dùng đồ ch</w:t>
      </w:r>
      <w:r w:rsidR="009F121C">
        <w:rPr>
          <w:color w:val="000000"/>
          <w:lang w:val="en-US"/>
        </w:rPr>
        <w:t>ơi cho nhà trường.</w:t>
      </w:r>
      <w:r w:rsidRPr="000E427A">
        <w:rPr>
          <w:color w:val="000000"/>
          <w:lang w:val="vi-VN"/>
        </w:rPr>
        <w:t xml:space="preserve"> </w:t>
      </w:r>
    </w:p>
    <w:p w:rsidR="00B425B1" w:rsidRPr="000E427A" w:rsidRDefault="00B425B1" w:rsidP="00DF4154">
      <w:pPr>
        <w:tabs>
          <w:tab w:val="left" w:pos="0"/>
        </w:tabs>
        <w:autoSpaceDE w:val="0"/>
        <w:autoSpaceDN w:val="0"/>
        <w:adjustRightInd w:val="0"/>
        <w:jc w:val="both"/>
        <w:rPr>
          <w:color w:val="000000"/>
          <w:sz w:val="24"/>
          <w:lang w:val="nb-NO"/>
        </w:rPr>
      </w:pPr>
      <w:r w:rsidRPr="000E427A">
        <w:rPr>
          <w:color w:val="000000"/>
          <w:sz w:val="24"/>
          <w:lang w:val="nb-NO"/>
        </w:rPr>
        <w:tab/>
      </w:r>
      <w:r w:rsidRPr="000E427A">
        <w:rPr>
          <w:b/>
          <w:color w:val="000000"/>
          <w:lang w:val="nb-NO"/>
        </w:rPr>
        <w:t xml:space="preserve">5. Tự đánh giá tiêu chí: </w:t>
      </w:r>
      <w:r w:rsidRPr="000E427A">
        <w:rPr>
          <w:color w:val="000000"/>
          <w:lang w:val="nb-NO"/>
        </w:rPr>
        <w:t>Đạt Mức 3</w:t>
      </w:r>
    </w:p>
    <w:p w:rsidR="00B425B1" w:rsidRPr="000E427A" w:rsidRDefault="00B425B1" w:rsidP="00DF4154">
      <w:pPr>
        <w:tabs>
          <w:tab w:val="left" w:pos="0"/>
        </w:tabs>
        <w:autoSpaceDE w:val="0"/>
        <w:autoSpaceDN w:val="0"/>
        <w:adjustRightInd w:val="0"/>
        <w:ind w:firstLine="720"/>
        <w:jc w:val="both"/>
        <w:rPr>
          <w:b/>
          <w:color w:val="000000"/>
          <w:lang w:val="nb-NO"/>
        </w:rPr>
      </w:pPr>
      <w:r w:rsidRPr="000E427A">
        <w:rPr>
          <w:b/>
          <w:color w:val="000000"/>
          <w:lang w:val="nb-NO"/>
        </w:rPr>
        <w:t>Kết luận về tiêu chuẩn 4</w:t>
      </w:r>
      <w:r w:rsidRPr="000E427A">
        <w:rPr>
          <w:color w:val="000000"/>
          <w:lang w:val="nb-NO"/>
        </w:rPr>
        <w:t>:</w:t>
      </w:r>
    </w:p>
    <w:p w:rsidR="00B425B1" w:rsidRPr="000E427A" w:rsidRDefault="00B425B1" w:rsidP="00DF4154">
      <w:pPr>
        <w:tabs>
          <w:tab w:val="left" w:pos="0"/>
        </w:tabs>
        <w:autoSpaceDE w:val="0"/>
        <w:autoSpaceDN w:val="0"/>
        <w:adjustRightInd w:val="0"/>
        <w:ind w:firstLine="720"/>
        <w:jc w:val="both"/>
        <w:rPr>
          <w:b/>
          <w:color w:val="000000"/>
          <w:sz w:val="24"/>
          <w:lang w:val="nb-NO"/>
        </w:rPr>
      </w:pPr>
      <w:r w:rsidRPr="000E427A">
        <w:rPr>
          <w:b/>
          <w:color w:val="000000"/>
          <w:lang w:val="nb-NO"/>
        </w:rPr>
        <w:t>* Ưu điểm</w:t>
      </w:r>
      <w:r w:rsidRPr="000E427A">
        <w:rPr>
          <w:color w:val="000000"/>
          <w:lang w:val="nb-NO"/>
        </w:rPr>
        <w:t>:</w:t>
      </w:r>
    </w:p>
    <w:p w:rsidR="00B425B1" w:rsidRPr="000E427A" w:rsidRDefault="00B425B1" w:rsidP="00DF4154">
      <w:pPr>
        <w:tabs>
          <w:tab w:val="left" w:pos="0"/>
        </w:tabs>
        <w:autoSpaceDE w:val="0"/>
        <w:autoSpaceDN w:val="0"/>
        <w:adjustRightInd w:val="0"/>
        <w:ind w:firstLine="720"/>
        <w:jc w:val="both"/>
        <w:rPr>
          <w:b/>
          <w:color w:val="000000"/>
          <w:sz w:val="24"/>
          <w:lang w:val="nb-NO"/>
        </w:rPr>
      </w:pPr>
      <w:r w:rsidRPr="000E427A">
        <w:rPr>
          <w:color w:val="000000"/>
          <w:lang w:val="nb-NO"/>
        </w:rPr>
        <w:t>Nhà trường có Ban đại diện cha mẹ trẻ em thành lập và hoạt động theo quy định tại Điều lệ Ban đại diện cha mẹ học sinh. Ban đại diện cha mẹ trẻ em đã phối hợp tốt với nhà trường trong việc hỗ trợ có hiệu quả để thực hiện nâng cao chất lượng chăm sóc, giáo dục trẻ; tài trợ về vật chất nhằm xây dựng, tu sửa khuôn viên của nhà trường; cùng với nhà trường tổ chức các hoạt động ngoại khóa, ngày hội ngày lễ... Nhà trường làm tốt công tác tham mưu, phối hợp có hiệu quả với chính quyền địa phương, các tổ chức đoàn thể, cá nhân trong việc chăm sóc, giáo dục trẻ, tổ chức các hoạt động lễ hội, sự kiện theo kế hoạch, phù hợp với truyền thống của địa phương. Nhà trường huy động và sử dụng các nguồn lực hợp pháp, đúng quy định.</w:t>
      </w:r>
      <w:r w:rsidR="00B401C1">
        <w:rPr>
          <w:color w:val="000000"/>
          <w:lang w:val="nb-NO"/>
        </w:rPr>
        <w:t xml:space="preserve"> </w:t>
      </w:r>
      <w:r w:rsidRPr="000E427A">
        <w:rPr>
          <w:color w:val="000000"/>
          <w:lang w:val="vi-VN"/>
        </w:rPr>
        <w:t xml:space="preserve">Tham mưu cấp ủy Đảng, chính quyền </w:t>
      </w:r>
      <w:r w:rsidRPr="000E427A">
        <w:rPr>
          <w:color w:val="000000"/>
        </w:rPr>
        <w:t xml:space="preserve">và phối hợp có hiệu quả với </w:t>
      </w:r>
      <w:r w:rsidRPr="000E427A">
        <w:rPr>
          <w:color w:val="000000"/>
          <w:lang w:val="vi-VN"/>
        </w:rPr>
        <w:t>các tổ chức, cá nhân</w:t>
      </w:r>
      <w:r w:rsidRPr="000E427A">
        <w:rPr>
          <w:color w:val="000000"/>
        </w:rPr>
        <w:t xml:space="preserve"> </w:t>
      </w:r>
      <w:r w:rsidRPr="000E427A">
        <w:rPr>
          <w:color w:val="000000"/>
          <w:spacing w:val="8"/>
        </w:rPr>
        <w:t xml:space="preserve">xây dựng nhà trường trở thành cơ sở giáo dục có uy tín, chất lượng cao của </w:t>
      </w:r>
      <w:r w:rsidR="00B401C1">
        <w:rPr>
          <w:color w:val="000000"/>
          <w:spacing w:val="8"/>
        </w:rPr>
        <w:t>cấp</w:t>
      </w:r>
      <w:r w:rsidRPr="000E427A">
        <w:rPr>
          <w:color w:val="000000"/>
          <w:spacing w:val="8"/>
        </w:rPr>
        <w:t xml:space="preserve"> họ</w:t>
      </w:r>
      <w:r w:rsidR="00B401C1">
        <w:rPr>
          <w:color w:val="000000"/>
          <w:spacing w:val="8"/>
        </w:rPr>
        <w:t>c m</w:t>
      </w:r>
      <w:r w:rsidRPr="000E427A">
        <w:rPr>
          <w:color w:val="000000"/>
          <w:spacing w:val="8"/>
        </w:rPr>
        <w:t>ầm non huyện Gia Lộc.</w:t>
      </w:r>
    </w:p>
    <w:p w:rsidR="00B425B1" w:rsidRPr="000E427A" w:rsidRDefault="00B425B1" w:rsidP="00DF4154">
      <w:pPr>
        <w:tabs>
          <w:tab w:val="left" w:pos="0"/>
        </w:tabs>
        <w:autoSpaceDE w:val="0"/>
        <w:autoSpaceDN w:val="0"/>
        <w:adjustRightInd w:val="0"/>
        <w:jc w:val="both"/>
        <w:rPr>
          <w:b/>
          <w:color w:val="000000"/>
          <w:sz w:val="24"/>
          <w:lang w:val="nb-NO"/>
        </w:rPr>
      </w:pPr>
      <w:r w:rsidRPr="000E427A">
        <w:rPr>
          <w:b/>
          <w:color w:val="000000"/>
          <w:sz w:val="24"/>
          <w:lang w:val="nb-NO"/>
        </w:rPr>
        <w:tab/>
      </w:r>
      <w:r w:rsidRPr="000E427A">
        <w:rPr>
          <w:b/>
          <w:color w:val="000000"/>
          <w:lang w:val="nb-NO"/>
        </w:rPr>
        <w:t>* Hạn chế</w:t>
      </w:r>
      <w:r w:rsidRPr="000E427A">
        <w:rPr>
          <w:color w:val="000000"/>
          <w:lang w:val="nb-NO"/>
        </w:rPr>
        <w:t>:</w:t>
      </w:r>
    </w:p>
    <w:p w:rsidR="00B425B1" w:rsidRPr="000E427A" w:rsidRDefault="00B425B1" w:rsidP="00DF4154">
      <w:pPr>
        <w:autoSpaceDE w:val="0"/>
        <w:autoSpaceDN w:val="0"/>
        <w:adjustRightInd w:val="0"/>
        <w:jc w:val="both"/>
        <w:rPr>
          <w:color w:val="000000"/>
        </w:rPr>
      </w:pPr>
      <w:r w:rsidRPr="000E427A">
        <w:rPr>
          <w:color w:val="000000"/>
        </w:rPr>
        <w:tab/>
        <w:t>Việc huy động các nguồn lực nhằm tăng cường cơ sở vật chất, nhà trường chưa vận động được nhiều sự ủng hộ của các doanh nghiệp trên địa bàn và con em địa phương thành đạt trên khắp mọi miền tổ quốc.</w:t>
      </w:r>
    </w:p>
    <w:p w:rsidR="00B425B1" w:rsidRPr="000E427A" w:rsidRDefault="00B425B1" w:rsidP="00DF4154">
      <w:pPr>
        <w:autoSpaceDE w:val="0"/>
        <w:autoSpaceDN w:val="0"/>
        <w:adjustRightInd w:val="0"/>
        <w:jc w:val="both"/>
        <w:rPr>
          <w:color w:val="000000"/>
          <w:lang w:val="nb-NO"/>
        </w:rPr>
      </w:pPr>
      <w:r w:rsidRPr="000E427A">
        <w:rPr>
          <w:b/>
          <w:color w:val="000000"/>
          <w:lang w:val="nb-NO"/>
        </w:rPr>
        <w:tab/>
      </w:r>
      <w:r w:rsidRPr="000E427A">
        <w:rPr>
          <w:color w:val="000000"/>
          <w:lang w:val="nb-NO"/>
        </w:rPr>
        <w:t>- Tổng số tiêu chí của tiêu chuẩn 4: 02 tiêu chí.</w:t>
      </w:r>
    </w:p>
    <w:p w:rsidR="00B425B1" w:rsidRPr="000E427A" w:rsidRDefault="00B425B1" w:rsidP="00DF4154">
      <w:pPr>
        <w:ind w:firstLine="720"/>
        <w:jc w:val="both"/>
        <w:rPr>
          <w:color w:val="000000"/>
          <w:lang w:val="nb-NO"/>
        </w:rPr>
      </w:pPr>
      <w:r w:rsidRPr="000E427A">
        <w:rPr>
          <w:color w:val="000000"/>
          <w:lang w:val="nb-NO"/>
        </w:rPr>
        <w:t>- Số lượng tiêu chí đạt Mức 1: 2/2 tiêu chí.</w:t>
      </w:r>
    </w:p>
    <w:p w:rsidR="00B425B1" w:rsidRPr="000E427A" w:rsidRDefault="00B425B1" w:rsidP="00DF4154">
      <w:pPr>
        <w:ind w:firstLine="720"/>
        <w:jc w:val="both"/>
        <w:rPr>
          <w:color w:val="000000"/>
          <w:lang w:val="nb-NO"/>
        </w:rPr>
      </w:pPr>
      <w:r w:rsidRPr="000E427A">
        <w:rPr>
          <w:color w:val="000000"/>
          <w:lang w:val="nb-NO"/>
        </w:rPr>
        <w:lastRenderedPageBreak/>
        <w:t>- Số lượng tiêu chí đạt Mức 2: 2/2 tiêu chí.</w:t>
      </w:r>
    </w:p>
    <w:p w:rsidR="00B425B1" w:rsidRPr="000E427A" w:rsidRDefault="00B425B1" w:rsidP="00DF4154">
      <w:pPr>
        <w:ind w:firstLine="720"/>
        <w:jc w:val="both"/>
        <w:rPr>
          <w:color w:val="000000"/>
          <w:lang w:val="nb-NO"/>
        </w:rPr>
      </w:pPr>
      <w:r w:rsidRPr="000E427A">
        <w:rPr>
          <w:color w:val="000000"/>
          <w:lang w:val="nb-NO"/>
        </w:rPr>
        <w:t>- Số lượng tiêu chí đạt Mức 3: 2/2 tiêu chí.</w:t>
      </w:r>
    </w:p>
    <w:p w:rsidR="00B425B1" w:rsidRPr="000E427A" w:rsidRDefault="00B425B1" w:rsidP="00DF4154">
      <w:pPr>
        <w:ind w:firstLine="720"/>
        <w:jc w:val="both"/>
        <w:rPr>
          <w:b/>
          <w:color w:val="000000"/>
          <w:sz w:val="30"/>
          <w:szCs w:val="30"/>
        </w:rPr>
      </w:pPr>
      <w:r w:rsidRPr="000E427A">
        <w:rPr>
          <w:b/>
          <w:color w:val="000000"/>
          <w:sz w:val="30"/>
          <w:szCs w:val="30"/>
        </w:rPr>
        <w:t>5. Tiêu chuẩn 5. Hoạt động và kết quả nuôi dưỡng, chăm sóc, giáo dục trẻ</w:t>
      </w:r>
    </w:p>
    <w:p w:rsidR="00B425B1" w:rsidRPr="000E427A" w:rsidRDefault="00B425B1" w:rsidP="00DF4154">
      <w:pPr>
        <w:pStyle w:val="Vnbnnidung0"/>
        <w:adjustRightInd w:val="0"/>
        <w:snapToGrid w:val="0"/>
        <w:spacing w:after="0" w:line="240" w:lineRule="auto"/>
        <w:ind w:firstLine="0"/>
        <w:jc w:val="both"/>
        <w:rPr>
          <w:bCs/>
          <w:color w:val="000000"/>
          <w:sz w:val="28"/>
          <w:szCs w:val="28"/>
          <w:lang w:val="vi-VN" w:eastAsia="vi-VN"/>
        </w:rPr>
      </w:pPr>
      <w:r w:rsidRPr="000E427A">
        <w:rPr>
          <w:color w:val="000000"/>
          <w:lang w:val="pt-BR"/>
        </w:rPr>
        <w:tab/>
      </w:r>
      <w:r w:rsidRPr="000E427A">
        <w:rPr>
          <w:color w:val="000000"/>
          <w:sz w:val="28"/>
          <w:szCs w:val="28"/>
        </w:rPr>
        <w:t>Nhà tr</w:t>
      </w:r>
      <w:r w:rsidRPr="000E427A">
        <w:rPr>
          <w:color w:val="000000"/>
          <w:sz w:val="28"/>
          <w:szCs w:val="28"/>
          <w:lang w:val="vi-VN"/>
        </w:rPr>
        <w:t>ường đ</w:t>
      </w:r>
      <w:r w:rsidRPr="000E427A">
        <w:rPr>
          <w:color w:val="000000"/>
          <w:sz w:val="28"/>
          <w:szCs w:val="28"/>
        </w:rPr>
        <w:t xml:space="preserve">ã thực hiện nghiêm túc kế hoạch thời gian năm học, kế hoạch nuôi dưỡng, chăm sóc, giáo dục trẻ và học tập theo đúng quy định của Bộ GD&amp;ĐT; Sở GD&amp;ĐT Hải Dương, </w:t>
      </w:r>
      <w:r w:rsidR="00B401C1">
        <w:rPr>
          <w:color w:val="000000"/>
          <w:sz w:val="28"/>
          <w:szCs w:val="28"/>
        </w:rPr>
        <w:t>P</w:t>
      </w:r>
      <w:r w:rsidRPr="000E427A">
        <w:rPr>
          <w:color w:val="000000"/>
          <w:sz w:val="28"/>
          <w:szCs w:val="28"/>
        </w:rPr>
        <w:t>hòng G</w:t>
      </w:r>
      <w:r w:rsidRPr="000E427A">
        <w:rPr>
          <w:color w:val="000000"/>
          <w:sz w:val="28"/>
          <w:szCs w:val="28"/>
          <w:highlight w:val="white"/>
        </w:rPr>
        <w:t xml:space="preserve">D&amp;ĐT Gia Lộc. Các nhiệm vụ năm học được thông qua tại hội nghị Công chức viên chức hàng năm, đề ra nhiều giải pháp, biện pháp tích cực để đẩy mạnh công tác giảng dạy, </w:t>
      </w:r>
      <w:r w:rsidRPr="000E427A">
        <w:rPr>
          <w:color w:val="000000"/>
          <w:sz w:val="28"/>
          <w:szCs w:val="28"/>
          <w:highlight w:val="white"/>
          <w:lang w:val="vi-VN"/>
        </w:rPr>
        <w:t>chú trọ</w:t>
      </w:r>
      <w:r w:rsidRPr="000E427A">
        <w:rPr>
          <w:color w:val="000000"/>
          <w:sz w:val="28"/>
          <w:szCs w:val="28"/>
          <w:highlight w:val="white"/>
        </w:rPr>
        <w:t xml:space="preserve">ng </w:t>
      </w:r>
      <w:r w:rsidRPr="000E427A">
        <w:rPr>
          <w:color w:val="000000"/>
          <w:sz w:val="28"/>
          <w:szCs w:val="28"/>
          <w:highlight w:val="white"/>
          <w:lang w:val="vi-VN"/>
        </w:rPr>
        <w:t>đổ</w:t>
      </w:r>
      <w:r w:rsidRPr="000E427A">
        <w:rPr>
          <w:color w:val="000000"/>
          <w:sz w:val="28"/>
          <w:szCs w:val="28"/>
          <w:highlight w:val="white"/>
        </w:rPr>
        <w:t xml:space="preserve">i </w:t>
      </w:r>
      <w:r w:rsidRPr="000E427A">
        <w:rPr>
          <w:color w:val="000000"/>
          <w:sz w:val="28"/>
          <w:szCs w:val="28"/>
          <w:highlight w:val="white"/>
          <w:lang w:val="vi-VN"/>
        </w:rPr>
        <w:t>mớ</w:t>
      </w:r>
      <w:r w:rsidRPr="000E427A">
        <w:rPr>
          <w:color w:val="000000"/>
          <w:sz w:val="28"/>
          <w:szCs w:val="28"/>
          <w:highlight w:val="white"/>
        </w:rPr>
        <w:t xml:space="preserve">i phương </w:t>
      </w:r>
      <w:r w:rsidRPr="000E427A">
        <w:rPr>
          <w:color w:val="000000"/>
          <w:sz w:val="28"/>
          <w:szCs w:val="28"/>
          <w:highlight w:val="white"/>
          <w:lang w:val="vi-VN"/>
        </w:rPr>
        <w:t>phá</w:t>
      </w:r>
      <w:r w:rsidRPr="000E427A">
        <w:rPr>
          <w:color w:val="000000"/>
          <w:sz w:val="28"/>
          <w:szCs w:val="28"/>
          <w:highlight w:val="white"/>
        </w:rPr>
        <w:t xml:space="preserve">p </w:t>
      </w:r>
      <w:r w:rsidRPr="000E427A">
        <w:rPr>
          <w:color w:val="000000"/>
          <w:sz w:val="28"/>
          <w:szCs w:val="28"/>
          <w:highlight w:val="white"/>
          <w:lang w:val="vi-VN"/>
        </w:rPr>
        <w:t>dạ</w:t>
      </w:r>
      <w:r w:rsidRPr="000E427A">
        <w:rPr>
          <w:color w:val="000000"/>
          <w:sz w:val="28"/>
          <w:szCs w:val="28"/>
          <w:highlight w:val="white"/>
        </w:rPr>
        <w:t xml:space="preserve">y </w:t>
      </w:r>
      <w:r w:rsidRPr="000E427A">
        <w:rPr>
          <w:color w:val="000000"/>
          <w:sz w:val="28"/>
          <w:szCs w:val="28"/>
          <w:highlight w:val="white"/>
          <w:lang w:val="vi-VN"/>
        </w:rPr>
        <w:t>họ</w:t>
      </w:r>
      <w:r w:rsidRPr="000E427A">
        <w:rPr>
          <w:color w:val="000000"/>
          <w:sz w:val="28"/>
          <w:szCs w:val="28"/>
          <w:highlight w:val="white"/>
        </w:rPr>
        <w:t xml:space="preserve">c, tăng cường ứng dụng phương pháp giáo dục tiên tiến </w:t>
      </w:r>
      <w:r w:rsidRPr="000E427A">
        <w:rPr>
          <w:color w:val="000000"/>
          <w:sz w:val="28"/>
          <w:szCs w:val="28"/>
          <w:highlight w:val="white"/>
          <w:lang w:val="vi-VN"/>
        </w:rPr>
        <w:t>nhằ</w:t>
      </w:r>
      <w:r w:rsidRPr="000E427A">
        <w:rPr>
          <w:color w:val="000000"/>
          <w:sz w:val="28"/>
          <w:szCs w:val="28"/>
          <w:highlight w:val="white"/>
        </w:rPr>
        <w:t>m khuy</w:t>
      </w:r>
      <w:r w:rsidRPr="000E427A">
        <w:rPr>
          <w:color w:val="000000"/>
          <w:sz w:val="28"/>
          <w:szCs w:val="28"/>
          <w:highlight w:val="white"/>
          <w:lang w:val="vi-VN"/>
        </w:rPr>
        <w:t>ế</w:t>
      </w:r>
      <w:r w:rsidRPr="000E427A">
        <w:rPr>
          <w:color w:val="000000"/>
          <w:sz w:val="28"/>
          <w:szCs w:val="28"/>
          <w:highlight w:val="white"/>
        </w:rPr>
        <w:t xml:space="preserve">n </w:t>
      </w:r>
      <w:r w:rsidRPr="000E427A">
        <w:rPr>
          <w:color w:val="000000"/>
          <w:sz w:val="28"/>
          <w:szCs w:val="28"/>
          <w:highlight w:val="white"/>
          <w:lang w:val="vi-VN"/>
        </w:rPr>
        <w:t>khí</w:t>
      </w:r>
      <w:r w:rsidRPr="000E427A">
        <w:rPr>
          <w:color w:val="000000"/>
          <w:sz w:val="28"/>
          <w:szCs w:val="28"/>
          <w:highlight w:val="white"/>
        </w:rPr>
        <w:t>ch s</w:t>
      </w:r>
      <w:r w:rsidRPr="000E427A">
        <w:rPr>
          <w:color w:val="000000"/>
          <w:sz w:val="28"/>
          <w:szCs w:val="28"/>
          <w:highlight w:val="white"/>
          <w:lang w:val="vi-VN"/>
        </w:rPr>
        <w:t>ự chuyên cần, tích cực, chủ động sáng tạo của giáo viên trong công tác nuôi dưỡng, chăm sóc, giáo dục trẻ, thực hiện đúng nội dung chương tr</w:t>
      </w:r>
      <w:r w:rsidRPr="000E427A">
        <w:rPr>
          <w:color w:val="000000"/>
          <w:sz w:val="28"/>
          <w:szCs w:val="28"/>
          <w:highlight w:val="white"/>
        </w:rPr>
        <w:t>ình giáo dục mầm non.</w:t>
      </w:r>
      <w:r w:rsidRPr="000E427A">
        <w:rPr>
          <w:color w:val="000000"/>
          <w:sz w:val="28"/>
          <w:szCs w:val="28"/>
        </w:rPr>
        <w:t xml:space="preserve"> </w:t>
      </w:r>
      <w:r w:rsidRPr="000E427A">
        <w:rPr>
          <w:color w:val="000000"/>
          <w:spacing w:val="-4"/>
          <w:sz w:val="28"/>
          <w:szCs w:val="28"/>
        </w:rPr>
        <w:t>Trong 5 năm, từ năm 201</w:t>
      </w:r>
      <w:r w:rsidR="00B401C1">
        <w:rPr>
          <w:color w:val="000000"/>
          <w:spacing w:val="-4"/>
          <w:sz w:val="28"/>
          <w:szCs w:val="28"/>
        </w:rPr>
        <w:t>8</w:t>
      </w:r>
      <w:r w:rsidRPr="000E427A">
        <w:rPr>
          <w:color w:val="000000"/>
          <w:spacing w:val="-4"/>
          <w:sz w:val="28"/>
          <w:szCs w:val="28"/>
        </w:rPr>
        <w:t xml:space="preserve"> đến nay, nhà tr</w:t>
      </w:r>
      <w:r w:rsidRPr="000E427A">
        <w:rPr>
          <w:color w:val="000000"/>
          <w:spacing w:val="-4"/>
          <w:sz w:val="28"/>
          <w:szCs w:val="28"/>
          <w:lang w:val="vi-VN"/>
        </w:rPr>
        <w:t>ường tiếp tục chỉ đạo 100% các nhóm</w:t>
      </w:r>
      <w:r w:rsidRPr="000E427A">
        <w:rPr>
          <w:color w:val="000000"/>
          <w:spacing w:val="-4"/>
          <w:sz w:val="28"/>
          <w:szCs w:val="28"/>
        </w:rPr>
        <w:t>/</w:t>
      </w:r>
      <w:r w:rsidRPr="000E427A">
        <w:rPr>
          <w:color w:val="000000"/>
          <w:spacing w:val="-4"/>
          <w:sz w:val="28"/>
          <w:szCs w:val="28"/>
          <w:lang w:val="vi-VN"/>
        </w:rPr>
        <w:t>lớp thực hiện Chương tr</w:t>
      </w:r>
      <w:r w:rsidR="00B401C1">
        <w:rPr>
          <w:color w:val="000000"/>
          <w:spacing w:val="-4"/>
          <w:sz w:val="28"/>
          <w:szCs w:val="28"/>
        </w:rPr>
        <w:t>ình g</w:t>
      </w:r>
      <w:r w:rsidRPr="000E427A">
        <w:rPr>
          <w:color w:val="000000"/>
          <w:spacing w:val="-4"/>
          <w:sz w:val="28"/>
          <w:szCs w:val="28"/>
        </w:rPr>
        <w:t>iáo dục mầm non theo Thông t</w:t>
      </w:r>
      <w:r w:rsidRPr="000E427A">
        <w:rPr>
          <w:color w:val="000000"/>
          <w:spacing w:val="-4"/>
          <w:sz w:val="28"/>
          <w:szCs w:val="28"/>
          <w:lang w:val="vi-VN"/>
        </w:rPr>
        <w:t>ư số 17/2009/TT-BGDĐT</w:t>
      </w:r>
      <w:r w:rsidRPr="000E427A">
        <w:rPr>
          <w:color w:val="000000"/>
          <w:spacing w:val="-4"/>
          <w:sz w:val="28"/>
          <w:szCs w:val="28"/>
        </w:rPr>
        <w:t>;</w:t>
      </w:r>
      <w:r w:rsidRPr="000E427A">
        <w:rPr>
          <w:color w:val="000000"/>
          <w:spacing w:val="-4"/>
          <w:sz w:val="28"/>
          <w:szCs w:val="28"/>
          <w:lang w:val="vi-VN"/>
        </w:rPr>
        <w:t xml:space="preserve"> Thông tư số 28/2016/TT BGDĐT</w:t>
      </w:r>
      <w:r w:rsidRPr="000E427A">
        <w:rPr>
          <w:color w:val="000000"/>
          <w:spacing w:val="-4"/>
          <w:sz w:val="28"/>
          <w:szCs w:val="28"/>
        </w:rPr>
        <w:t xml:space="preserve"> </w:t>
      </w:r>
      <w:r w:rsidRPr="000E427A">
        <w:rPr>
          <w:color w:val="000000"/>
          <w:spacing w:val="-4"/>
          <w:sz w:val="28"/>
          <w:szCs w:val="28"/>
          <w:lang w:val="vi-VN"/>
        </w:rPr>
        <w:t>sửa đổi bổ sung Chương tr</w:t>
      </w:r>
      <w:r w:rsidR="00B401C1">
        <w:rPr>
          <w:color w:val="000000"/>
          <w:spacing w:val="-4"/>
          <w:sz w:val="28"/>
          <w:szCs w:val="28"/>
        </w:rPr>
        <w:t>ình g</w:t>
      </w:r>
      <w:r w:rsidRPr="000E427A">
        <w:rPr>
          <w:color w:val="000000"/>
          <w:spacing w:val="-4"/>
          <w:sz w:val="28"/>
          <w:szCs w:val="28"/>
        </w:rPr>
        <w:t>iáo dục mầm non và Thông tư số 52/2020</w:t>
      </w:r>
      <w:r w:rsidRPr="000E427A">
        <w:rPr>
          <w:color w:val="000000"/>
          <w:spacing w:val="-4"/>
          <w:sz w:val="28"/>
          <w:szCs w:val="28"/>
          <w:lang w:val="vi-VN"/>
        </w:rPr>
        <w:t>/TT BGDĐT</w:t>
      </w:r>
      <w:r w:rsidRPr="000E427A">
        <w:rPr>
          <w:color w:val="000000"/>
          <w:spacing w:val="-4"/>
          <w:sz w:val="28"/>
          <w:szCs w:val="28"/>
        </w:rPr>
        <w:t xml:space="preserve"> s</w:t>
      </w:r>
      <w:r w:rsidRPr="000E427A">
        <w:rPr>
          <w:bCs/>
          <w:color w:val="000000"/>
          <w:sz w:val="28"/>
          <w:szCs w:val="28"/>
          <w:lang w:val="vi-VN" w:eastAsia="vi-VN"/>
        </w:rPr>
        <w:t xml:space="preserve">ửa đổi, bổ sung một số nội dung của Chương trình Giáo dục mầm non ban hành kèm theo Thông tư số 17/2009/TT-BGDĐT đã được sửa đổi, bổ sung bởi Thông tư số 28/2016/TT-BGDĐT </w:t>
      </w:r>
      <w:r w:rsidRPr="000E427A">
        <w:rPr>
          <w:color w:val="000000"/>
          <w:spacing w:val="-4"/>
          <w:sz w:val="28"/>
          <w:szCs w:val="28"/>
        </w:rPr>
        <w:t>đảm bảo đúng phương pháp chăm sóc, nuôi dưỡng giáo dục trẻ theo quy định. Nhà tr</w:t>
      </w:r>
      <w:r w:rsidRPr="000E427A">
        <w:rPr>
          <w:color w:val="000000"/>
          <w:spacing w:val="-4"/>
          <w:sz w:val="28"/>
          <w:szCs w:val="28"/>
          <w:lang w:val="vi-VN"/>
        </w:rPr>
        <w:t>ường phát triển Chương tr</w:t>
      </w:r>
      <w:r w:rsidRPr="000E427A">
        <w:rPr>
          <w:color w:val="000000"/>
          <w:spacing w:val="-4"/>
          <w:sz w:val="28"/>
          <w:szCs w:val="28"/>
        </w:rPr>
        <w:t>ì</w:t>
      </w:r>
      <w:r w:rsidR="00B401C1">
        <w:rPr>
          <w:color w:val="000000"/>
          <w:spacing w:val="-4"/>
          <w:sz w:val="28"/>
          <w:szCs w:val="28"/>
        </w:rPr>
        <w:t>nh g</w:t>
      </w:r>
      <w:r w:rsidRPr="000E427A">
        <w:rPr>
          <w:color w:val="000000"/>
          <w:spacing w:val="-4"/>
          <w:sz w:val="28"/>
          <w:szCs w:val="28"/>
        </w:rPr>
        <w:t>iáo dục mầm non theo đúng quy định của Bộ GD&amp;ĐT ban hành phù hợp quy định chuyên môn</w:t>
      </w:r>
      <w:r w:rsidRPr="000E427A">
        <w:rPr>
          <w:color w:val="000000"/>
          <w:spacing w:val="-4"/>
          <w:sz w:val="28"/>
          <w:szCs w:val="28"/>
          <w:lang w:val="vi-VN"/>
        </w:rPr>
        <w:t xml:space="preserve">, với điều kiện của nhà trường và đảm bảo chất lượng. Có tham khảo </w:t>
      </w:r>
      <w:r w:rsidRPr="000E427A">
        <w:rPr>
          <w:color w:val="000000"/>
          <w:spacing w:val="-4"/>
          <w:sz w:val="28"/>
          <w:szCs w:val="28"/>
        </w:rPr>
        <w:t xml:space="preserve">ứng dụng </w:t>
      </w:r>
      <w:r w:rsidRPr="000E427A">
        <w:rPr>
          <w:color w:val="000000"/>
          <w:spacing w:val="-4"/>
          <w:sz w:val="28"/>
          <w:szCs w:val="28"/>
          <w:lang w:val="vi-VN"/>
        </w:rPr>
        <w:t>chương tr</w:t>
      </w:r>
      <w:r w:rsidRPr="000E427A">
        <w:rPr>
          <w:color w:val="000000"/>
          <w:spacing w:val="-4"/>
          <w:sz w:val="28"/>
          <w:szCs w:val="28"/>
        </w:rPr>
        <w:t>ình giáo dục của các n</w:t>
      </w:r>
      <w:r w:rsidRPr="000E427A">
        <w:rPr>
          <w:color w:val="000000"/>
          <w:spacing w:val="-4"/>
          <w:sz w:val="28"/>
          <w:szCs w:val="28"/>
          <w:lang w:val="vi-VN"/>
        </w:rPr>
        <w:t>ước trong khu vực và thế giới</w:t>
      </w:r>
      <w:r w:rsidRPr="000E427A">
        <w:rPr>
          <w:color w:val="000000"/>
          <w:spacing w:val="-4"/>
          <w:sz w:val="28"/>
          <w:szCs w:val="28"/>
        </w:rPr>
        <w:t>,</w:t>
      </w:r>
      <w:r w:rsidRPr="000E427A">
        <w:rPr>
          <w:b/>
          <w:color w:val="000000"/>
          <w:spacing w:val="-4"/>
          <w:sz w:val="28"/>
          <w:szCs w:val="28"/>
        </w:rPr>
        <w:t xml:space="preserve"> </w:t>
      </w:r>
      <w:r w:rsidRPr="000E427A">
        <w:rPr>
          <w:color w:val="000000"/>
          <w:spacing w:val="-4"/>
          <w:sz w:val="28"/>
          <w:szCs w:val="28"/>
        </w:rPr>
        <w:t>đặc biệt từ</w:t>
      </w:r>
      <w:r w:rsidRPr="000E427A">
        <w:rPr>
          <w:b/>
          <w:color w:val="000000"/>
          <w:spacing w:val="-4"/>
          <w:sz w:val="28"/>
          <w:szCs w:val="28"/>
        </w:rPr>
        <w:t xml:space="preserve"> </w:t>
      </w:r>
      <w:r w:rsidRPr="000E427A">
        <w:rPr>
          <w:color w:val="000000"/>
          <w:spacing w:val="-4"/>
          <w:sz w:val="28"/>
          <w:szCs w:val="28"/>
        </w:rPr>
        <w:t>năm học 202</w:t>
      </w:r>
      <w:r w:rsidR="00B401C1">
        <w:rPr>
          <w:color w:val="000000"/>
          <w:spacing w:val="-4"/>
          <w:sz w:val="28"/>
          <w:szCs w:val="28"/>
        </w:rPr>
        <w:t>1</w:t>
      </w:r>
      <w:r w:rsidRPr="000E427A">
        <w:rPr>
          <w:color w:val="000000"/>
          <w:spacing w:val="-4"/>
          <w:sz w:val="28"/>
          <w:szCs w:val="28"/>
        </w:rPr>
        <w:t>-202</w:t>
      </w:r>
      <w:r w:rsidR="00B401C1">
        <w:rPr>
          <w:color w:val="000000"/>
          <w:spacing w:val="-4"/>
          <w:sz w:val="28"/>
          <w:szCs w:val="28"/>
        </w:rPr>
        <w:t>2</w:t>
      </w:r>
      <w:r w:rsidRPr="000E427A">
        <w:rPr>
          <w:color w:val="000000"/>
          <w:spacing w:val="-4"/>
          <w:sz w:val="28"/>
          <w:szCs w:val="28"/>
        </w:rPr>
        <w:t xml:space="preserve"> nhà trường xây dựng kế hoạch và thực hiệ</w:t>
      </w:r>
      <w:r w:rsidR="00984041">
        <w:rPr>
          <w:color w:val="000000"/>
          <w:spacing w:val="-4"/>
          <w:sz w:val="28"/>
          <w:szCs w:val="28"/>
        </w:rPr>
        <w:t>n mô hình</w:t>
      </w:r>
      <w:r w:rsidRPr="000E427A">
        <w:rPr>
          <w:color w:val="000000"/>
          <w:spacing w:val="-4"/>
          <w:sz w:val="28"/>
          <w:szCs w:val="28"/>
        </w:rPr>
        <w:t xml:space="preserve"> giáo dụ</w:t>
      </w:r>
      <w:r w:rsidR="00B401C1">
        <w:rPr>
          <w:color w:val="000000"/>
          <w:spacing w:val="-4"/>
          <w:sz w:val="28"/>
          <w:szCs w:val="28"/>
        </w:rPr>
        <w:t>c</w:t>
      </w:r>
      <w:r w:rsidRPr="000E427A">
        <w:rPr>
          <w:color w:val="000000"/>
          <w:spacing w:val="-4"/>
          <w:sz w:val="28"/>
          <w:szCs w:val="28"/>
        </w:rPr>
        <w:t xml:space="preserve"> Steam trong chương trình</w:t>
      </w:r>
      <w:r w:rsidR="00984041">
        <w:rPr>
          <w:color w:val="000000"/>
          <w:spacing w:val="-4"/>
          <w:sz w:val="28"/>
          <w:szCs w:val="28"/>
        </w:rPr>
        <w:t>, bố trí phòng giáo dục STEAM với đầy đủ học liệu và phần mềm kế hoạch giáo dục</w:t>
      </w:r>
      <w:r w:rsidRPr="000E427A">
        <w:rPr>
          <w:color w:val="000000"/>
          <w:spacing w:val="-4"/>
          <w:sz w:val="28"/>
          <w:szCs w:val="28"/>
        </w:rPr>
        <w:t>; xây dựng kế hoạch cho trẻ làm quen với Tiếng anh và tin học để từng bước cho trẻ tiếp cận với vấn đề mới trong giáo dục.</w:t>
      </w:r>
    </w:p>
    <w:p w:rsidR="00B425B1" w:rsidRPr="000E427A" w:rsidRDefault="00B425B1" w:rsidP="00DF4154">
      <w:pPr>
        <w:widowControl w:val="0"/>
        <w:tabs>
          <w:tab w:val="left" w:pos="1400"/>
        </w:tabs>
        <w:ind w:firstLine="720"/>
        <w:jc w:val="both"/>
        <w:rPr>
          <w:color w:val="000000"/>
        </w:rPr>
      </w:pPr>
      <w:r w:rsidRPr="000E427A">
        <w:rPr>
          <w:color w:val="000000"/>
        </w:rPr>
        <w:t>Nhà trường tổ chức hoạt động nuôi dưỡng, chăm sóc và giáo dục trẻ phù hợp với mục tiêu nội dung giáo dục, phù hợp với khả năng nhận thức của trẻ và điều kiện thực tế của nhà tr</w:t>
      </w:r>
      <w:r w:rsidRPr="000E427A">
        <w:rPr>
          <w:color w:val="000000"/>
          <w:lang w:val="vi-VN"/>
        </w:rPr>
        <w:t>ường, địa phương.</w:t>
      </w:r>
      <w:r w:rsidRPr="000E427A">
        <w:rPr>
          <w:color w:val="000000"/>
        </w:rPr>
        <w:t xml:space="preserve"> Tạo môi trường giáo dục theo hướng tạo điều kiện cho trẻ được vui chơi, trải nghiệm. Môi trường trong và ngoài lớp phù hợp với nhu cầu</w:t>
      </w:r>
      <w:r w:rsidRPr="000E427A">
        <w:rPr>
          <w:i/>
          <w:color w:val="000000"/>
        </w:rPr>
        <w:t xml:space="preserve">, </w:t>
      </w:r>
      <w:r w:rsidRPr="000E427A">
        <w:rPr>
          <w:color w:val="000000"/>
        </w:rPr>
        <w:t>khả năng của trẻ, kích thích hứng thú, tạo cơ hội cho trẻ tham gia hoạt động vui chơi, trải nghiệ</w:t>
      </w:r>
      <w:r w:rsidR="00B401C1">
        <w:rPr>
          <w:color w:val="000000"/>
        </w:rPr>
        <w:t>m theo phương châm “C</w:t>
      </w:r>
      <w:r w:rsidRPr="000E427A">
        <w:rPr>
          <w:color w:val="000000"/>
        </w:rPr>
        <w:t>hơi mà học, học bằng chơi”.</w:t>
      </w:r>
      <w:r w:rsidRPr="000E427A">
        <w:rPr>
          <w:color w:val="000000"/>
          <w:lang w:val="vi-VN"/>
        </w:rPr>
        <w:t xml:space="preserve"> Tổ chức tốt các hoạt động vui chơi trải nghiệm</w:t>
      </w:r>
      <w:r w:rsidRPr="000E427A">
        <w:rPr>
          <w:color w:val="000000"/>
        </w:rPr>
        <w:t>, khám phá môi trường xung quanh phù hợp với nhu cầu, hứng thú của trẻ và điều kiện thực tế. Hàng năm, nhà tr</w:t>
      </w:r>
      <w:r w:rsidRPr="000E427A">
        <w:rPr>
          <w:color w:val="000000"/>
          <w:lang w:val="vi-VN"/>
        </w:rPr>
        <w:t>ường phối hợp với</w:t>
      </w:r>
      <w:r w:rsidRPr="000E427A">
        <w:rPr>
          <w:color w:val="000000"/>
        </w:rPr>
        <w:t xml:space="preserve"> Phòng khám </w:t>
      </w:r>
      <w:r w:rsidR="00117520">
        <w:rPr>
          <w:color w:val="000000"/>
        </w:rPr>
        <w:t xml:space="preserve">Đa khoa </w:t>
      </w:r>
      <w:r w:rsidRPr="000E427A">
        <w:rPr>
          <w:color w:val="000000"/>
        </w:rPr>
        <w:t>Quốc tế Hải Dương; Trung tâm Y tế huyện Gia Lộc và</w:t>
      </w:r>
      <w:r w:rsidRPr="000E427A">
        <w:rPr>
          <w:color w:val="000000"/>
          <w:lang w:val="vi-VN"/>
        </w:rPr>
        <w:t xml:space="preserve"> trạm y tế </w:t>
      </w:r>
      <w:r w:rsidR="00117520">
        <w:rPr>
          <w:color w:val="000000"/>
        </w:rPr>
        <w:t>xã Gia Khánh</w:t>
      </w:r>
      <w:r w:rsidRPr="000E427A">
        <w:rPr>
          <w:color w:val="000000"/>
        </w:rPr>
        <w:t xml:space="preserve"> tổ chức các hoạt động chăm sóc sức khỏe cho trẻ; 100% trẻ đến trường được kiểm tra sức khỏe, đo chiều cao, cân nặng đánh giá tình trạng dinh d</w:t>
      </w:r>
      <w:r w:rsidRPr="000E427A">
        <w:rPr>
          <w:color w:val="000000"/>
          <w:lang w:val="vi-VN"/>
        </w:rPr>
        <w:t>ưỡng bằng biểu đồ tăng trưởng theo quy định. Những trẻ bị suy dinh dưỡng, thừa cân được can thiệp bằng những biện pháp phù hợp, t</w:t>
      </w:r>
      <w:r w:rsidRPr="000E427A">
        <w:rPr>
          <w:color w:val="000000"/>
        </w:rPr>
        <w:t>ình trạng suy dinh d</w:t>
      </w:r>
      <w:r w:rsidRPr="000E427A">
        <w:rPr>
          <w:color w:val="000000"/>
          <w:lang w:val="vi-VN"/>
        </w:rPr>
        <w:t xml:space="preserve">ưỡng của trẻ cải thiện so với đầu năm học. </w:t>
      </w:r>
    </w:p>
    <w:p w:rsidR="00B425B1" w:rsidRPr="000E427A" w:rsidRDefault="00B425B1" w:rsidP="00DF4154">
      <w:pPr>
        <w:widowControl w:val="0"/>
        <w:tabs>
          <w:tab w:val="left" w:pos="1400"/>
        </w:tabs>
        <w:ind w:firstLine="720"/>
        <w:jc w:val="both"/>
        <w:rPr>
          <w:color w:val="000000"/>
        </w:rPr>
      </w:pPr>
      <w:r w:rsidRPr="000E427A">
        <w:rPr>
          <w:color w:val="000000"/>
        </w:rPr>
        <w:t>Nhà tr</w:t>
      </w:r>
      <w:r w:rsidRPr="000E427A">
        <w:rPr>
          <w:color w:val="000000"/>
          <w:lang w:val="vi-VN"/>
        </w:rPr>
        <w:t>ường đ</w:t>
      </w:r>
      <w:r w:rsidRPr="000E427A">
        <w:rPr>
          <w:color w:val="000000"/>
        </w:rPr>
        <w:t>ã từng b</w:t>
      </w:r>
      <w:r w:rsidRPr="000E427A">
        <w:rPr>
          <w:color w:val="000000"/>
          <w:lang w:val="vi-VN"/>
        </w:rPr>
        <w:t>ước tạo được l</w:t>
      </w:r>
      <w:r w:rsidRPr="000E427A">
        <w:rPr>
          <w:color w:val="000000"/>
        </w:rPr>
        <w:t xml:space="preserve">òng tin của phụ huynh làm tốt công tác tuyên truyền vận động phụ huynh đưa trẻ trong các độ tuổi đến lớp nhất là trẻ </w:t>
      </w:r>
      <w:r w:rsidR="00117520">
        <w:rPr>
          <w:color w:val="000000"/>
        </w:rPr>
        <w:t xml:space="preserve">mẫu giáo </w:t>
      </w:r>
      <w:r w:rsidRPr="000E427A">
        <w:rPr>
          <w:color w:val="000000"/>
        </w:rPr>
        <w:t xml:space="preserve">5 tuổi đạt 100% trẻ đến trường. Tỷ lệ chuyên cần hàng tháng của trẻ </w:t>
      </w:r>
      <w:r w:rsidR="00117520">
        <w:rPr>
          <w:color w:val="000000"/>
        </w:rPr>
        <w:t xml:space="preserve">mẫu giáo </w:t>
      </w:r>
      <w:r w:rsidRPr="000E427A">
        <w:rPr>
          <w:color w:val="000000"/>
        </w:rPr>
        <w:t>5 tuổi đạt từ 96% trở</w:t>
      </w:r>
      <w:r w:rsidR="0067506D">
        <w:rPr>
          <w:color w:val="000000"/>
        </w:rPr>
        <w:t xml:space="preserve"> lên; </w:t>
      </w:r>
      <w:r w:rsidRPr="000E427A">
        <w:rPr>
          <w:color w:val="000000"/>
        </w:rPr>
        <w:t xml:space="preserve">trẻ </w:t>
      </w:r>
      <w:r w:rsidR="00117520">
        <w:rPr>
          <w:color w:val="000000"/>
        </w:rPr>
        <w:t xml:space="preserve">mẫu giáo </w:t>
      </w:r>
      <w:r w:rsidRPr="000E427A">
        <w:rPr>
          <w:color w:val="000000"/>
        </w:rPr>
        <w:t>5 tuổi đã hoàn thành Ch</w:t>
      </w:r>
      <w:r w:rsidRPr="000E427A">
        <w:rPr>
          <w:color w:val="000000"/>
          <w:lang w:val="vi-VN"/>
        </w:rPr>
        <w:t>ương tr</w:t>
      </w:r>
      <w:r w:rsidR="00117520">
        <w:rPr>
          <w:color w:val="000000"/>
        </w:rPr>
        <w:t>ình g</w:t>
      </w:r>
      <w:r w:rsidRPr="000E427A">
        <w:rPr>
          <w:color w:val="000000"/>
        </w:rPr>
        <w:t xml:space="preserve">iáo dục mầm non theo quy định đạt 100%. Tỷ lệ trẻ ăn bán trú tại trường đạt 100% và không </w:t>
      </w:r>
      <w:r w:rsidRPr="000E427A">
        <w:rPr>
          <w:color w:val="000000"/>
        </w:rPr>
        <w:lastRenderedPageBreak/>
        <w:t>để xảy ra hiện tượng ngộ độc thức ăn trong nhà tr</w:t>
      </w:r>
      <w:r w:rsidRPr="000E427A">
        <w:rPr>
          <w:color w:val="000000"/>
          <w:lang w:val="vi-VN"/>
        </w:rPr>
        <w:t>ường.</w:t>
      </w:r>
      <w:r w:rsidRPr="000E427A">
        <w:rPr>
          <w:color w:val="000000"/>
        </w:rPr>
        <w:t xml:space="preserve"> Nhà tr</w:t>
      </w:r>
      <w:r w:rsidRPr="000E427A">
        <w:rPr>
          <w:color w:val="000000"/>
          <w:lang w:val="vi-VN"/>
        </w:rPr>
        <w:t xml:space="preserve">ường thường xuyên làm tốt công tác </w:t>
      </w:r>
      <w:r w:rsidRPr="000E427A">
        <w:rPr>
          <w:color w:val="000000"/>
        </w:rPr>
        <w:t xml:space="preserve">quan tâm </w:t>
      </w:r>
      <w:r w:rsidRPr="000E427A">
        <w:rPr>
          <w:color w:val="000000"/>
          <w:lang w:val="vi-VN"/>
        </w:rPr>
        <w:t xml:space="preserve">chăm sóc </w:t>
      </w:r>
      <w:r w:rsidRPr="000E427A">
        <w:rPr>
          <w:color w:val="000000"/>
        </w:rPr>
        <w:t>trẻ có hoàn cảnh khó khăn.</w:t>
      </w:r>
    </w:p>
    <w:p w:rsidR="00B425B1" w:rsidRPr="000E427A" w:rsidRDefault="00B425B1" w:rsidP="00DF4154">
      <w:pPr>
        <w:tabs>
          <w:tab w:val="left" w:pos="1400"/>
        </w:tabs>
        <w:ind w:firstLine="720"/>
        <w:jc w:val="both"/>
        <w:rPr>
          <w:b/>
          <w:color w:val="000000"/>
        </w:rPr>
      </w:pPr>
      <w:r w:rsidRPr="000E427A">
        <w:rPr>
          <w:b/>
          <w:color w:val="000000"/>
        </w:rPr>
        <w:t>Tiêu chí 5.1</w:t>
      </w:r>
      <w:r w:rsidRPr="000E427A">
        <w:rPr>
          <w:color w:val="000000"/>
        </w:rPr>
        <w:t xml:space="preserve">. </w:t>
      </w:r>
      <w:r w:rsidRPr="000E427A">
        <w:rPr>
          <w:b/>
          <w:color w:val="000000"/>
        </w:rPr>
        <w:t xml:space="preserve">Thực hiện Chương trình giáo dục mầm non </w:t>
      </w:r>
    </w:p>
    <w:p w:rsidR="00B425B1" w:rsidRPr="000E427A" w:rsidRDefault="00B425B1" w:rsidP="00DF4154">
      <w:pPr>
        <w:ind w:firstLine="720"/>
        <w:jc w:val="both"/>
        <w:rPr>
          <w:color w:val="000000"/>
          <w:lang w:val="nb-NO"/>
        </w:rPr>
      </w:pPr>
      <w:r w:rsidRPr="000E427A">
        <w:rPr>
          <w:color w:val="000000"/>
          <w:lang w:val="nb-NO"/>
        </w:rPr>
        <w:t xml:space="preserve">Mức 1: </w:t>
      </w:r>
    </w:p>
    <w:p w:rsidR="00B425B1" w:rsidRPr="000E427A" w:rsidRDefault="00B425B1" w:rsidP="00DF4154">
      <w:pPr>
        <w:tabs>
          <w:tab w:val="left" w:pos="1400"/>
        </w:tabs>
        <w:ind w:firstLine="720"/>
        <w:jc w:val="both"/>
        <w:rPr>
          <w:i/>
          <w:color w:val="000000"/>
          <w:spacing w:val="-4"/>
        </w:rPr>
      </w:pPr>
      <w:r w:rsidRPr="000E427A">
        <w:rPr>
          <w:i/>
          <w:color w:val="000000"/>
          <w:spacing w:val="-4"/>
        </w:rPr>
        <w:t>a) Tổ chức thực hiện Chương trình giáo dục mầm non theo kế hoạch;</w:t>
      </w:r>
    </w:p>
    <w:p w:rsidR="00B425B1" w:rsidRPr="000E427A" w:rsidRDefault="00B425B1" w:rsidP="00DF4154">
      <w:pPr>
        <w:ind w:firstLine="720"/>
        <w:jc w:val="both"/>
        <w:rPr>
          <w:i/>
          <w:color w:val="000000"/>
        </w:rPr>
      </w:pPr>
      <w:r w:rsidRPr="000E427A">
        <w:rPr>
          <w:i/>
          <w:color w:val="000000"/>
        </w:rPr>
        <w:t>b) Nhà trường phát triển Chương trình giáo dục mầm non do Bộ Giáo dục và Đào tạo ban hành phù hợp quy định về chuyên môn của cơ quan quản lý giáo dục, với điều kiện nhà trường;</w:t>
      </w:r>
    </w:p>
    <w:p w:rsidR="00B425B1" w:rsidRPr="000E427A" w:rsidRDefault="00B425B1" w:rsidP="00DF4154">
      <w:pPr>
        <w:ind w:firstLine="720"/>
        <w:jc w:val="both"/>
        <w:rPr>
          <w:i/>
          <w:color w:val="000000"/>
        </w:rPr>
      </w:pPr>
      <w:r w:rsidRPr="000E427A">
        <w:rPr>
          <w:i/>
          <w:color w:val="000000"/>
        </w:rPr>
        <w:t>c) Định kỳ r</w:t>
      </w:r>
      <w:r w:rsidRPr="000E427A">
        <w:rPr>
          <w:i/>
          <w:color w:val="000000"/>
          <w:lang w:val="vi-VN"/>
        </w:rPr>
        <w:t xml:space="preserve">à soát, đánh giá việc thực hiện </w:t>
      </w:r>
      <w:r w:rsidRPr="000E427A">
        <w:rPr>
          <w:i/>
          <w:color w:val="000000"/>
        </w:rPr>
        <w:t>Chương trình giáo dục mầm non và có điều chỉnh kịp thời, phù hợp.</w:t>
      </w:r>
    </w:p>
    <w:p w:rsidR="00B425B1" w:rsidRPr="000E427A" w:rsidRDefault="00B425B1" w:rsidP="00DF4154">
      <w:pPr>
        <w:ind w:firstLine="720"/>
        <w:jc w:val="both"/>
        <w:rPr>
          <w:color w:val="000000"/>
          <w:lang w:val="nb-NO"/>
        </w:rPr>
      </w:pPr>
      <w:r w:rsidRPr="000E427A">
        <w:rPr>
          <w:color w:val="000000"/>
          <w:lang w:val="nb-NO"/>
        </w:rPr>
        <w:t xml:space="preserve">Mức 2: </w:t>
      </w:r>
    </w:p>
    <w:p w:rsidR="00B425B1" w:rsidRPr="000E427A" w:rsidRDefault="00B425B1" w:rsidP="00DF4154">
      <w:pPr>
        <w:tabs>
          <w:tab w:val="left" w:pos="1400"/>
        </w:tabs>
        <w:ind w:firstLine="720"/>
        <w:jc w:val="both"/>
        <w:rPr>
          <w:rFonts w:eastAsia="Calibri"/>
          <w:i/>
          <w:color w:val="000000"/>
        </w:rPr>
      </w:pPr>
      <w:r w:rsidRPr="000E427A">
        <w:rPr>
          <w:rFonts w:eastAsia="Calibri"/>
          <w:i/>
          <w:color w:val="000000"/>
        </w:rPr>
        <w:t>a) Tổ chức thực hiện Chương trình giáo dục mầm non đảm bảo chất lượng;</w:t>
      </w:r>
    </w:p>
    <w:p w:rsidR="00B425B1" w:rsidRPr="000E427A" w:rsidRDefault="00B425B1" w:rsidP="00DF4154">
      <w:pPr>
        <w:tabs>
          <w:tab w:val="left" w:pos="1400"/>
        </w:tabs>
        <w:ind w:firstLine="720"/>
        <w:jc w:val="both"/>
        <w:rPr>
          <w:rFonts w:eastAsia="Calibri"/>
          <w:i/>
          <w:color w:val="000000"/>
        </w:rPr>
      </w:pPr>
      <w:r w:rsidRPr="000E427A">
        <w:rPr>
          <w:rFonts w:eastAsia="Calibri"/>
          <w:i/>
          <w:color w:val="000000"/>
        </w:rPr>
        <w:t>b) Nhà trường phát triển Chương trình giáo dục mầm non do Bộ Giáo dục và Đào tạo ban hành, phù hợp với văn hóa địa phương, đáp ứng khả năng và nhu cầu của trẻ.</w:t>
      </w:r>
    </w:p>
    <w:p w:rsidR="00B425B1" w:rsidRPr="000E427A" w:rsidRDefault="00B425B1" w:rsidP="00DF4154">
      <w:pPr>
        <w:tabs>
          <w:tab w:val="left" w:pos="1400"/>
        </w:tabs>
        <w:ind w:firstLine="720"/>
        <w:jc w:val="both"/>
        <w:rPr>
          <w:bCs/>
          <w:color w:val="000000"/>
        </w:rPr>
      </w:pPr>
      <w:r w:rsidRPr="000E427A">
        <w:rPr>
          <w:bCs/>
          <w:color w:val="000000"/>
        </w:rPr>
        <w:t>Mức 3:</w:t>
      </w:r>
    </w:p>
    <w:p w:rsidR="00B425B1" w:rsidRPr="000E427A" w:rsidRDefault="00B425B1" w:rsidP="00DF4154">
      <w:pPr>
        <w:tabs>
          <w:tab w:val="left" w:pos="1400"/>
        </w:tabs>
        <w:ind w:firstLine="720"/>
        <w:jc w:val="both"/>
        <w:rPr>
          <w:i/>
          <w:color w:val="000000"/>
        </w:rPr>
      </w:pPr>
      <w:r w:rsidRPr="000E427A">
        <w:rPr>
          <w:bCs/>
          <w:i/>
          <w:color w:val="000000"/>
        </w:rPr>
        <w:t xml:space="preserve">a) Nhà trường phát triển </w:t>
      </w:r>
      <w:r w:rsidRPr="000E427A">
        <w:rPr>
          <w:i/>
          <w:color w:val="000000"/>
        </w:rPr>
        <w:t xml:space="preserve">Chương trình giáo dục mầm non do Bộ Giáo dục và Đào tạo ban hành </w:t>
      </w:r>
      <w:r w:rsidRPr="000E427A">
        <w:rPr>
          <w:bCs/>
          <w:i/>
          <w:color w:val="000000"/>
        </w:rPr>
        <w:t xml:space="preserve">trên cơ sở tham khảo chương trình giáo dục </w:t>
      </w:r>
      <w:r w:rsidRPr="000E427A">
        <w:rPr>
          <w:i/>
          <w:color w:val="000000"/>
          <w:spacing w:val="-4"/>
        </w:rPr>
        <w:t xml:space="preserve">của các nước trong khu vực và thế giới đúng quy định, hiệu quả, </w:t>
      </w:r>
      <w:r w:rsidRPr="000E427A">
        <w:rPr>
          <w:bCs/>
          <w:i/>
          <w:color w:val="000000"/>
        </w:rPr>
        <w:t>phù hợp với thực tiễn của nhà trường, địa phương.</w:t>
      </w:r>
    </w:p>
    <w:p w:rsidR="00B425B1" w:rsidRPr="000E427A" w:rsidRDefault="00B425B1" w:rsidP="00DF4154">
      <w:pPr>
        <w:ind w:firstLine="720"/>
        <w:jc w:val="both"/>
        <w:rPr>
          <w:i/>
          <w:color w:val="000000"/>
        </w:rPr>
      </w:pPr>
      <w:r w:rsidRPr="000E427A">
        <w:rPr>
          <w:i/>
          <w:color w:val="000000"/>
        </w:rPr>
        <w:t xml:space="preserve">b) </w:t>
      </w:r>
      <w:r w:rsidRPr="000E427A">
        <w:rPr>
          <w:i/>
          <w:color w:val="000000"/>
          <w:lang w:val="vi-VN"/>
        </w:rPr>
        <w:t xml:space="preserve">Hằng năm, tổng kết, đánh giá </w:t>
      </w:r>
      <w:r w:rsidRPr="000E427A">
        <w:rPr>
          <w:i/>
          <w:color w:val="000000"/>
        </w:rPr>
        <w:t xml:space="preserve">việc thực hiện chương trình </w:t>
      </w:r>
      <w:r w:rsidRPr="000E427A">
        <w:rPr>
          <w:i/>
          <w:color w:val="000000"/>
          <w:lang w:val="vi-VN"/>
        </w:rPr>
        <w:t xml:space="preserve">giáo dục </w:t>
      </w:r>
      <w:r w:rsidRPr="000E427A">
        <w:rPr>
          <w:i/>
          <w:color w:val="000000"/>
        </w:rPr>
        <w:t xml:space="preserve">của </w:t>
      </w:r>
      <w:r w:rsidRPr="000E427A">
        <w:rPr>
          <w:i/>
          <w:color w:val="000000"/>
          <w:lang w:val="vi-VN"/>
        </w:rPr>
        <w:t xml:space="preserve">nhà trường, từ đó điều chỉnh, cải tiến nội dung, phương pháp giáo dục </w:t>
      </w:r>
      <w:r w:rsidRPr="000E427A">
        <w:rPr>
          <w:i/>
          <w:color w:val="000000"/>
        </w:rPr>
        <w:t xml:space="preserve">để </w:t>
      </w:r>
      <w:r w:rsidRPr="000E427A">
        <w:rPr>
          <w:i/>
          <w:color w:val="000000"/>
          <w:lang w:val="vi-VN"/>
        </w:rPr>
        <w:t>nâng cao chất lượng</w:t>
      </w:r>
      <w:r w:rsidRPr="000E427A">
        <w:rPr>
          <w:i/>
          <w:color w:val="000000"/>
        </w:rPr>
        <w:t xml:space="preserve"> nuôi dưỡng, chăm sóc và </w:t>
      </w:r>
      <w:r w:rsidRPr="000E427A">
        <w:rPr>
          <w:i/>
          <w:color w:val="000000"/>
          <w:lang w:val="vi-VN"/>
        </w:rPr>
        <w:t>giáo dục</w:t>
      </w:r>
      <w:r w:rsidRPr="000E427A">
        <w:rPr>
          <w:i/>
          <w:color w:val="000000"/>
        </w:rPr>
        <w:t xml:space="preserve"> trẻ.</w:t>
      </w:r>
    </w:p>
    <w:p w:rsidR="00B425B1" w:rsidRPr="000E427A" w:rsidRDefault="00B425B1" w:rsidP="00DF4154">
      <w:pPr>
        <w:ind w:firstLine="709"/>
        <w:jc w:val="both"/>
        <w:rPr>
          <w:b/>
          <w:bCs/>
          <w:color w:val="000000"/>
          <w:lang w:val="da-DK"/>
        </w:rPr>
      </w:pPr>
      <w:r w:rsidRPr="000E427A">
        <w:rPr>
          <w:b/>
          <w:bCs/>
          <w:color w:val="000000"/>
          <w:lang w:val="da-DK"/>
        </w:rPr>
        <w:t>1. Mô tả hiện trạng</w:t>
      </w:r>
    </w:p>
    <w:p w:rsidR="00B425B1" w:rsidRPr="000E427A" w:rsidRDefault="0067506D" w:rsidP="00DF4154">
      <w:pPr>
        <w:widowControl w:val="0"/>
        <w:ind w:firstLine="709"/>
        <w:jc w:val="both"/>
        <w:rPr>
          <w:color w:val="000000"/>
          <w:shd w:val="clear" w:color="auto" w:fill="FFFFFF"/>
        </w:rPr>
      </w:pPr>
      <w:r>
        <w:rPr>
          <w:color w:val="000000"/>
          <w:shd w:val="clear" w:color="auto" w:fill="FFFFFF"/>
        </w:rPr>
        <w:t>Hàng năm nhà trường đã xây dựng</w:t>
      </w:r>
      <w:r w:rsidR="00B425B1" w:rsidRPr="000E427A">
        <w:rPr>
          <w:color w:val="000000"/>
          <w:shd w:val="clear" w:color="auto" w:fill="FFFFFF"/>
        </w:rPr>
        <w:t xml:space="preserve"> kế hoạ</w:t>
      </w:r>
      <w:r>
        <w:rPr>
          <w:color w:val="000000"/>
          <w:shd w:val="clear" w:color="auto" w:fill="FFFFFF"/>
        </w:rPr>
        <w:t>ch</w:t>
      </w:r>
      <w:r w:rsidR="00B425B1" w:rsidRPr="000E427A">
        <w:rPr>
          <w:color w:val="000000"/>
          <w:shd w:val="clear" w:color="auto" w:fill="FFFFFF"/>
        </w:rPr>
        <w:t xml:space="preserve"> năm họ</w:t>
      </w:r>
      <w:r>
        <w:rPr>
          <w:color w:val="000000"/>
          <w:shd w:val="clear" w:color="auto" w:fill="FFFFFF"/>
        </w:rPr>
        <w:t>c</w:t>
      </w:r>
      <w:r w:rsidR="00B425B1" w:rsidRPr="000E427A">
        <w:rPr>
          <w:color w:val="000000"/>
          <w:shd w:val="clear" w:color="auto" w:fill="FFFFFF"/>
        </w:rPr>
        <w:t xml:space="preserve"> và thực hiện đầy đủ Chương trìn</w:t>
      </w:r>
      <w:r w:rsidR="00117520">
        <w:rPr>
          <w:color w:val="000000"/>
          <w:shd w:val="clear" w:color="auto" w:fill="FFFFFF"/>
        </w:rPr>
        <w:t>h g</w:t>
      </w:r>
      <w:r w:rsidR="00B425B1" w:rsidRPr="000E427A">
        <w:rPr>
          <w:color w:val="000000"/>
          <w:shd w:val="clear" w:color="auto" w:fill="FFFFFF"/>
        </w:rPr>
        <w:t>iáo dục mầm non theo đúng kế hoạch</w:t>
      </w:r>
      <w:r w:rsidR="00B425B1" w:rsidRPr="000E427A">
        <w:rPr>
          <w:b/>
          <w:color w:val="000000"/>
          <w:shd w:val="clear" w:color="auto" w:fill="FFFFFF"/>
        </w:rPr>
        <w:t xml:space="preserve"> [H1-1.7-03].</w:t>
      </w:r>
      <w:r w:rsidR="00B425B1" w:rsidRPr="000E427A">
        <w:rPr>
          <w:color w:val="000000"/>
          <w:shd w:val="clear" w:color="auto" w:fill="FFFFFF"/>
        </w:rPr>
        <w:t xml:space="preserve"> Nhà trường tổ chức thực hiệ</w:t>
      </w:r>
      <w:r w:rsidR="00117520">
        <w:rPr>
          <w:color w:val="000000"/>
          <w:shd w:val="clear" w:color="auto" w:fill="FFFFFF"/>
        </w:rPr>
        <w:t>n Chương trình g</w:t>
      </w:r>
      <w:r w:rsidR="00B425B1" w:rsidRPr="000E427A">
        <w:rPr>
          <w:color w:val="000000"/>
          <w:shd w:val="clear" w:color="auto" w:fill="FFFFFF"/>
        </w:rPr>
        <w:t xml:space="preserve">iáo dục mầm non đảm bảo chất lượng. </w:t>
      </w:r>
      <w:r w:rsidR="00B425B1" w:rsidRPr="000E427A">
        <w:rPr>
          <w:b/>
          <w:color w:val="000000"/>
        </w:rPr>
        <w:t>[H1-1.8-01</w:t>
      </w:r>
      <w:r w:rsidR="00B425B1" w:rsidRPr="000E427A">
        <w:rPr>
          <w:color w:val="000000"/>
        </w:rPr>
        <w:t>]. Giáo viên xây dựng kế hoạch giáo dục phù hợp với nhóm của mình phụ trách,</w:t>
      </w:r>
      <w:r w:rsidR="00B425B1" w:rsidRPr="000E427A">
        <w:rPr>
          <w:bCs/>
          <w:i/>
          <w:color w:val="000000"/>
        </w:rPr>
        <w:t xml:space="preserve"> </w:t>
      </w:r>
      <w:r w:rsidR="00B425B1" w:rsidRPr="000E427A">
        <w:rPr>
          <w:bCs/>
          <w:color w:val="000000"/>
        </w:rPr>
        <w:t>phù hợp thực tiễn của địa phương</w:t>
      </w:r>
      <w:r w:rsidR="00B425B1" w:rsidRPr="000E427A">
        <w:rPr>
          <w:color w:val="000000"/>
        </w:rPr>
        <w:t xml:space="preserve"> bám sát với kế hoạch của nhà trường, đảm bảo chất lượng </w:t>
      </w:r>
      <w:r>
        <w:rPr>
          <w:b/>
          <w:color w:val="000000"/>
        </w:rPr>
        <w:t>[H1-1.5-</w:t>
      </w:r>
      <w:r w:rsidR="00B425B1" w:rsidRPr="000E427A">
        <w:rPr>
          <w:b/>
          <w:color w:val="000000"/>
        </w:rPr>
        <w:t>04</w:t>
      </w:r>
      <w:r w:rsidR="00B425B1" w:rsidRPr="000E427A">
        <w:rPr>
          <w:color w:val="000000"/>
        </w:rPr>
        <w:t xml:space="preserve">]. </w:t>
      </w:r>
    </w:p>
    <w:p w:rsidR="003911E3" w:rsidRDefault="00B425B1" w:rsidP="0007439A">
      <w:pPr>
        <w:widowControl w:val="0"/>
        <w:tabs>
          <w:tab w:val="left" w:pos="0"/>
        </w:tabs>
        <w:jc w:val="both"/>
        <w:rPr>
          <w:color w:val="000000"/>
        </w:rPr>
      </w:pPr>
      <w:r w:rsidRPr="000E427A">
        <w:rPr>
          <w:color w:val="000000"/>
          <w:shd w:val="clear" w:color="auto" w:fill="FFFFFF"/>
        </w:rPr>
        <w:tab/>
      </w:r>
      <w:r w:rsidRPr="000E427A">
        <w:rPr>
          <w:color w:val="000000"/>
          <w:lang w:val="nb-NO"/>
        </w:rPr>
        <w:t>Trên cơ sở Chương trình giáo dục mầm non do Bộ</w:t>
      </w:r>
      <w:r w:rsidR="00117520">
        <w:rPr>
          <w:color w:val="000000"/>
          <w:lang w:val="nb-NO"/>
        </w:rPr>
        <w:t xml:space="preserve"> G</w:t>
      </w:r>
      <w:r w:rsidRPr="000E427A">
        <w:rPr>
          <w:color w:val="000000"/>
          <w:lang w:val="nb-NO"/>
        </w:rPr>
        <w:t>iáo dụ</w:t>
      </w:r>
      <w:r w:rsidR="00117520">
        <w:rPr>
          <w:color w:val="000000"/>
          <w:lang w:val="nb-NO"/>
        </w:rPr>
        <w:t>c và Đ</w:t>
      </w:r>
      <w:r w:rsidRPr="000E427A">
        <w:rPr>
          <w:color w:val="000000"/>
          <w:lang w:val="nb-NO"/>
        </w:rPr>
        <w:t xml:space="preserve">ào tạo ban hành, nhà trường đã xây dựng kế hoạch, chương trình giáo dục phù hợp với điều kiện nhà trường, với văn hóa địa phương và phù hợp với khả năng và nhu cầu hứng thú của trẻ. </w:t>
      </w:r>
      <w:r w:rsidRPr="00A15D8B">
        <w:rPr>
          <w:lang w:val="nb-NO"/>
        </w:rPr>
        <w:t xml:space="preserve">Bên cạnh đó, </w:t>
      </w:r>
      <w:r w:rsidR="00117520" w:rsidRPr="00A15D8B">
        <w:rPr>
          <w:lang w:val="nb-NO"/>
        </w:rPr>
        <w:t>Lãnh đạo nhà trường</w:t>
      </w:r>
      <w:r w:rsidRPr="00A15D8B">
        <w:rPr>
          <w:lang w:val="nb-NO"/>
        </w:rPr>
        <w:t xml:space="preserve"> cùng các tổ chuyên môn đã hướng dẫn giáo viên tham khảo chương trình giáo dục của các nước trong khu vực và thế giới trong việc phát triển Chương trình giáo dục mầm non. </w:t>
      </w:r>
      <w:r w:rsidR="004C0AA3">
        <w:rPr>
          <w:color w:val="000000"/>
        </w:rPr>
        <w:t>N</w:t>
      </w:r>
      <w:r w:rsidRPr="000E427A">
        <w:rPr>
          <w:color w:val="000000"/>
        </w:rPr>
        <w:t xml:space="preserve">ăm học 2021 - 2022 </w:t>
      </w:r>
      <w:r w:rsidR="00117520">
        <w:rPr>
          <w:color w:val="000000"/>
          <w:lang w:val="nb-NO"/>
        </w:rPr>
        <w:t>làm quen vớ</w:t>
      </w:r>
      <w:r w:rsidR="00565ADD">
        <w:rPr>
          <w:color w:val="000000"/>
          <w:lang w:val="nb-NO"/>
        </w:rPr>
        <w:t>i</w:t>
      </w:r>
      <w:r w:rsidR="00117520">
        <w:rPr>
          <w:color w:val="000000"/>
          <w:lang w:val="nb-NO"/>
        </w:rPr>
        <w:t xml:space="preserve"> </w:t>
      </w:r>
      <w:r w:rsidR="00117520" w:rsidRPr="000E427A">
        <w:rPr>
          <w:color w:val="000000"/>
        </w:rPr>
        <w:t>giáo dụ</w:t>
      </w:r>
      <w:r w:rsidR="00117520">
        <w:rPr>
          <w:color w:val="000000"/>
        </w:rPr>
        <w:t>c</w:t>
      </w:r>
      <w:r w:rsidR="00CA4C01">
        <w:rPr>
          <w:color w:val="000000"/>
        </w:rPr>
        <w:t xml:space="preserve"> STEAM</w:t>
      </w:r>
      <w:r w:rsidR="00565ADD">
        <w:rPr>
          <w:color w:val="000000"/>
        </w:rPr>
        <w:t xml:space="preserve"> xây dựng góc giáo dục STEAM tại một số lớp và chọ 3 lớp điểm ở 3 độ tuổi mẫu giáo</w:t>
      </w:r>
      <w:r>
        <w:rPr>
          <w:color w:val="000000"/>
          <w:lang w:val="nb-NO"/>
        </w:rPr>
        <w:t>;</w:t>
      </w:r>
      <w:r w:rsidRPr="008A7197">
        <w:rPr>
          <w:color w:val="000000"/>
        </w:rPr>
        <w:t xml:space="preserve"> </w:t>
      </w:r>
      <w:r w:rsidRPr="000E427A">
        <w:rPr>
          <w:color w:val="000000"/>
        </w:rPr>
        <w:t>năm học 202</w:t>
      </w:r>
      <w:r>
        <w:rPr>
          <w:color w:val="000000"/>
        </w:rPr>
        <w:t>2</w:t>
      </w:r>
      <w:r w:rsidRPr="000E427A">
        <w:rPr>
          <w:color w:val="000000"/>
        </w:rPr>
        <w:t xml:space="preserve"> - 202</w:t>
      </w:r>
      <w:r>
        <w:rPr>
          <w:color w:val="000000"/>
        </w:rPr>
        <w:t>3</w:t>
      </w:r>
      <w:r w:rsidRPr="000E427A">
        <w:rPr>
          <w:color w:val="000000"/>
        </w:rPr>
        <w:t xml:space="preserve"> </w:t>
      </w:r>
      <w:r w:rsidR="000F24F0">
        <w:rPr>
          <w:color w:val="000000"/>
          <w:lang w:val="nb-NO"/>
        </w:rPr>
        <w:t>xây dựng góc hoạt động</w:t>
      </w:r>
      <w:r w:rsidR="00117520">
        <w:rPr>
          <w:color w:val="000000"/>
        </w:rPr>
        <w:t xml:space="preserve"> </w:t>
      </w:r>
      <w:r w:rsidR="00723AF7">
        <w:rPr>
          <w:color w:val="000000"/>
        </w:rPr>
        <w:t>STEAM</w:t>
      </w:r>
      <w:r w:rsidR="00565ADD">
        <w:rPr>
          <w:color w:val="000000"/>
        </w:rPr>
        <w:t xml:space="preserve"> tại các lớp mẫu giáo</w:t>
      </w:r>
      <w:r w:rsidRPr="000E427A">
        <w:rPr>
          <w:color w:val="000000"/>
          <w:lang w:val="nb-NO"/>
        </w:rPr>
        <w:t>,</w:t>
      </w:r>
      <w:r w:rsidR="00A15D8B">
        <w:rPr>
          <w:color w:val="000000"/>
          <w:lang w:val="nb-NO"/>
        </w:rPr>
        <w:t xml:space="preserve"> nhà trường bố trí 01 phòng giáo dục STEAM có đầy đủ học cụ học liệu với </w:t>
      </w:r>
      <w:r w:rsidR="0007439A">
        <w:rPr>
          <w:color w:val="000000"/>
          <w:lang w:val="nb-NO"/>
        </w:rPr>
        <w:t>phần mềm giáo án/chương trình</w:t>
      </w:r>
      <w:r w:rsidRPr="000E427A">
        <w:rPr>
          <w:color w:val="000000"/>
          <w:lang w:val="nb-NO"/>
        </w:rPr>
        <w:t>...để cho các bé không chỉ học những kiến thứ</w:t>
      </w:r>
      <w:r w:rsidR="00C84E8A">
        <w:rPr>
          <w:color w:val="000000"/>
          <w:lang w:val="nb-NO"/>
        </w:rPr>
        <w:t xml:space="preserve">c các </w:t>
      </w:r>
      <w:r w:rsidRPr="000E427A">
        <w:rPr>
          <w:color w:val="000000"/>
          <w:lang w:val="nb-NO"/>
        </w:rPr>
        <w:t>môn văn hóa mà còn được rèn luyện những kỹ năng cần thiết trong đời sống cũng như thúc đẩy trẻ khám phá môi trường xung quanh bằng tính sáng tạo, đây là yếu tố để các bé phát triển t</w:t>
      </w:r>
      <w:r w:rsidR="0007439A">
        <w:rPr>
          <w:color w:val="000000"/>
          <w:lang w:val="nb-NO"/>
        </w:rPr>
        <w:t>ư duy,</w:t>
      </w:r>
      <w:r w:rsidRPr="000E427A">
        <w:rPr>
          <w:color w:val="000000"/>
          <w:lang w:val="nb-NO"/>
        </w:rPr>
        <w:t xml:space="preserve"> khả năng và tài năng cá nhân của trẻ, rèn luyện kỹ năng sống, kích thích tính tự chủ, sáng tạo của trẻ</w:t>
      </w:r>
      <w:r w:rsidRPr="000E427A">
        <w:rPr>
          <w:b/>
          <w:color w:val="000000"/>
          <w:shd w:val="clear" w:color="auto" w:fill="FFFFFF"/>
        </w:rPr>
        <w:t xml:space="preserve"> [H1-1.4-05]</w:t>
      </w:r>
      <w:r w:rsidRPr="000E427A">
        <w:rPr>
          <w:color w:val="000000"/>
          <w:shd w:val="clear" w:color="auto" w:fill="FFFFFF"/>
        </w:rPr>
        <w:t>;</w:t>
      </w:r>
      <w:r w:rsidRPr="000E427A">
        <w:rPr>
          <w:b/>
          <w:color w:val="000000"/>
          <w:shd w:val="clear" w:color="auto" w:fill="FFFFFF"/>
        </w:rPr>
        <w:t xml:space="preserve"> </w:t>
      </w:r>
      <w:r w:rsidRPr="000E427A">
        <w:rPr>
          <w:b/>
          <w:color w:val="000000"/>
        </w:rPr>
        <w:t>[H1-1.5- 04</w:t>
      </w:r>
      <w:r w:rsidRPr="00565ADD">
        <w:rPr>
          <w:b/>
          <w:color w:val="000000"/>
        </w:rPr>
        <w:t>]</w:t>
      </w:r>
      <w:r w:rsidR="00565ADD">
        <w:rPr>
          <w:color w:val="000000"/>
        </w:rPr>
        <w:t xml:space="preserve">, </w:t>
      </w:r>
      <w:r w:rsidR="00565ADD">
        <w:rPr>
          <w:b/>
          <w:color w:val="000000"/>
        </w:rPr>
        <w:t>[H5-1.1</w:t>
      </w:r>
      <w:r w:rsidR="00565ADD" w:rsidRPr="000E427A">
        <w:rPr>
          <w:b/>
          <w:color w:val="000000"/>
        </w:rPr>
        <w:t>- 0</w:t>
      </w:r>
      <w:r w:rsidR="00565ADD">
        <w:rPr>
          <w:b/>
          <w:color w:val="000000"/>
        </w:rPr>
        <w:t>1</w:t>
      </w:r>
      <w:r w:rsidR="00565ADD" w:rsidRPr="00565ADD">
        <w:rPr>
          <w:b/>
          <w:color w:val="000000"/>
        </w:rPr>
        <w:t>]</w:t>
      </w:r>
      <w:r w:rsidR="00AE4E9C">
        <w:rPr>
          <w:color w:val="000000"/>
        </w:rPr>
        <w:t xml:space="preserve">. </w:t>
      </w:r>
    </w:p>
    <w:p w:rsidR="0007439A" w:rsidRDefault="003911E3" w:rsidP="0007439A">
      <w:pPr>
        <w:widowControl w:val="0"/>
        <w:tabs>
          <w:tab w:val="left" w:pos="0"/>
        </w:tabs>
        <w:jc w:val="both"/>
        <w:rPr>
          <w:color w:val="000000"/>
        </w:rPr>
      </w:pPr>
      <w:r>
        <w:rPr>
          <w:color w:val="000000"/>
        </w:rPr>
        <w:lastRenderedPageBreak/>
        <w:tab/>
      </w:r>
      <w:r w:rsidR="00AE4E9C">
        <w:rPr>
          <w:color w:val="000000"/>
        </w:rPr>
        <w:t>Nhà trường đã phối hợp với Công ty Cổ phần công nghệ giáo dục K</w:t>
      </w:r>
      <w:r>
        <w:rPr>
          <w:color w:val="000000"/>
        </w:rPr>
        <w:t>IRO</w:t>
      </w:r>
      <w:r w:rsidR="00AE4E9C">
        <w:rPr>
          <w:color w:val="000000"/>
        </w:rPr>
        <w:t xml:space="preserve"> Việt Nam</w:t>
      </w:r>
      <w:r>
        <w:rPr>
          <w:color w:val="000000"/>
        </w:rPr>
        <w:t xml:space="preserve"> đào tạo chuyển giao chương trình STEAM cùng Sunbot cho 100% giáo viên trong nhà trường, đến nay nhà trường đã có 25/27 giáo viên được cấp giấy chứng nhận hoàn thành chương trình đào tạo bồi dưỡng giáo dục </w:t>
      </w:r>
      <w:r w:rsidR="00816D68">
        <w:rPr>
          <w:color w:val="000000"/>
        </w:rPr>
        <w:t xml:space="preserve">STEAM cùng Sunbot </w:t>
      </w:r>
      <w:r w:rsidR="00816D68" w:rsidRPr="00816D68">
        <w:rPr>
          <w:b/>
          <w:color w:val="000000"/>
        </w:rPr>
        <w:t>[H5-1.</w:t>
      </w:r>
      <w:r w:rsidR="00565ADD">
        <w:rPr>
          <w:b/>
          <w:color w:val="000000"/>
        </w:rPr>
        <w:t>1-</w:t>
      </w:r>
      <w:r w:rsidR="00816D68" w:rsidRPr="00816D68">
        <w:rPr>
          <w:b/>
          <w:color w:val="000000"/>
        </w:rPr>
        <w:t>0</w:t>
      </w:r>
      <w:r w:rsidR="00565ADD">
        <w:rPr>
          <w:b/>
          <w:color w:val="000000"/>
        </w:rPr>
        <w:t>2</w:t>
      </w:r>
      <w:r w:rsidR="00816D68" w:rsidRPr="00816D68">
        <w:rPr>
          <w:b/>
          <w:color w:val="000000"/>
        </w:rPr>
        <w:t>]</w:t>
      </w:r>
      <w:r w:rsidR="00B425B1" w:rsidRPr="00816D68">
        <w:rPr>
          <w:b/>
          <w:color w:val="000000"/>
        </w:rPr>
        <w:t>.</w:t>
      </w:r>
      <w:r w:rsidR="00B425B1" w:rsidRPr="000E427A">
        <w:rPr>
          <w:bCs/>
          <w:color w:val="000000"/>
          <w:spacing w:val="-6"/>
        </w:rPr>
        <w:t xml:space="preserve"> </w:t>
      </w:r>
      <w:r w:rsidR="00CA0FE5">
        <w:rPr>
          <w:color w:val="000000"/>
        </w:rPr>
        <w:t xml:space="preserve">Tuy nhiên, </w:t>
      </w:r>
      <w:r w:rsidR="00816D68">
        <w:rPr>
          <w:color w:val="000000"/>
        </w:rPr>
        <w:t xml:space="preserve">số ít </w:t>
      </w:r>
      <w:r w:rsidR="0007439A">
        <w:rPr>
          <w:color w:val="000000"/>
        </w:rPr>
        <w:t>giáo viên c</w:t>
      </w:r>
      <w:r w:rsidR="00B67C8D">
        <w:rPr>
          <w:color w:val="000000"/>
        </w:rPr>
        <w:t>hưa linh hoạt</w:t>
      </w:r>
      <w:r w:rsidR="00CA0FE5">
        <w:rPr>
          <w:color w:val="000000"/>
        </w:rPr>
        <w:t xml:space="preserve"> khi </w:t>
      </w:r>
      <w:r w:rsidR="00816D68">
        <w:rPr>
          <w:color w:val="000000"/>
        </w:rPr>
        <w:t>tổ chức các tiết học</w:t>
      </w:r>
      <w:r w:rsidR="0007439A">
        <w:rPr>
          <w:color w:val="000000"/>
        </w:rPr>
        <w:t xml:space="preserve"> STEAM</w:t>
      </w:r>
      <w:r w:rsidR="00CA0FE5">
        <w:rPr>
          <w:color w:val="000000"/>
        </w:rPr>
        <w:t>, phòng giáo dục STEAM mới đưa vào hoạt độ</w:t>
      </w:r>
      <w:r w:rsidR="00816D68">
        <w:rPr>
          <w:color w:val="000000"/>
        </w:rPr>
        <w:t>ng nên chưa có nhiều sản phẩm, mô hình trưng bày của trẻ</w:t>
      </w:r>
      <w:r w:rsidR="0007439A">
        <w:rPr>
          <w:color w:val="000000"/>
        </w:rPr>
        <w:t>.</w:t>
      </w:r>
    </w:p>
    <w:p w:rsidR="00547865" w:rsidRDefault="0007439A" w:rsidP="00547865">
      <w:pPr>
        <w:widowControl w:val="0"/>
        <w:tabs>
          <w:tab w:val="left" w:pos="0"/>
        </w:tabs>
        <w:jc w:val="both"/>
        <w:rPr>
          <w:color w:val="000000"/>
        </w:rPr>
      </w:pPr>
      <w:r>
        <w:rPr>
          <w:color w:val="000000"/>
        </w:rPr>
        <w:tab/>
      </w:r>
      <w:r w:rsidR="00B425B1" w:rsidRPr="000E427A">
        <w:rPr>
          <w:color w:val="000000"/>
          <w:shd w:val="clear" w:color="auto" w:fill="FFFFFF"/>
        </w:rPr>
        <w:t xml:space="preserve">Hàng năm, nhà trường thường xuyên làm công tác rà soát, đánh giá việc thực hiện chương trình của các khối lớp </w:t>
      </w:r>
      <w:r w:rsidR="00B425B1" w:rsidRPr="00BC5FBC">
        <w:rPr>
          <w:b/>
          <w:shd w:val="clear" w:color="auto" w:fill="FFFFFF"/>
        </w:rPr>
        <w:t>[H1-1.8-02]</w:t>
      </w:r>
      <w:r w:rsidR="00B425B1" w:rsidRPr="00BC5FBC">
        <w:t>.</w:t>
      </w:r>
      <w:r w:rsidR="00B425B1" w:rsidRPr="000E427A">
        <w:rPr>
          <w:color w:val="000000"/>
        </w:rPr>
        <w:t xml:space="preserve"> </w:t>
      </w:r>
      <w:r w:rsidR="00B425B1" w:rsidRPr="000E427A">
        <w:rPr>
          <w:color w:val="000000"/>
          <w:shd w:val="clear" w:color="auto" w:fill="FFFFFF"/>
        </w:rPr>
        <w:t xml:space="preserve">Cuối năm học nhà trường nghe báo cáo tổng kết, đánh giá việc thực hiện chương trình giáo dục mầm non </w:t>
      </w:r>
      <w:r w:rsidR="00B425B1" w:rsidRPr="000E427A">
        <w:rPr>
          <w:b/>
          <w:color w:val="000000"/>
          <w:shd w:val="clear" w:color="auto" w:fill="FFFFFF"/>
        </w:rPr>
        <w:t>[H1-1.2-06]</w:t>
      </w:r>
      <w:r w:rsidR="00B425B1" w:rsidRPr="000E427A">
        <w:rPr>
          <w:color w:val="000000"/>
        </w:rPr>
        <w:t xml:space="preserve">. </w:t>
      </w:r>
      <w:r w:rsidR="00B425B1" w:rsidRPr="000E427A">
        <w:rPr>
          <w:color w:val="000000"/>
          <w:shd w:val="clear" w:color="auto" w:fill="FFFFFF"/>
        </w:rPr>
        <w:t>Điều chỉnh kịp thời về nội dung, phù hợp với từng độ tuổi, theo kế hoạch từng tháng, (từng chủ đề) qua việc theo dõi, đánh giá trẻ các hoạt động trong ngày, đánh giá trẻ cuối chủ đề, cuối giai đoạn</w:t>
      </w:r>
      <w:r w:rsidR="000F24F0">
        <w:rPr>
          <w:color w:val="000000"/>
          <w:shd w:val="clear" w:color="auto" w:fill="FFFFFF"/>
        </w:rPr>
        <w:t>, cuối độ tuổi</w:t>
      </w:r>
      <w:r w:rsidR="00B425B1" w:rsidRPr="000E427A">
        <w:rPr>
          <w:color w:val="000000"/>
          <w:shd w:val="clear" w:color="auto" w:fill="FFFFFF"/>
        </w:rPr>
        <w:t xml:space="preserve"> phù hợp với nhóm lớp với điều kiện thực tế của nhà trường, địa phương và khả năng nhu cầu của trẻ </w:t>
      </w:r>
      <w:r w:rsidR="00B425B1" w:rsidRPr="000E427A">
        <w:rPr>
          <w:b/>
          <w:color w:val="000000"/>
          <w:shd w:val="clear" w:color="auto" w:fill="FFFFFF"/>
        </w:rPr>
        <w:t>[H1-1.5-04]</w:t>
      </w:r>
      <w:r w:rsidR="00B425B1" w:rsidRPr="000E427A">
        <w:rPr>
          <w:color w:val="000000"/>
        </w:rPr>
        <w:t xml:space="preserve">, </w:t>
      </w:r>
      <w:r w:rsidR="00B425B1" w:rsidRPr="000E427A">
        <w:rPr>
          <w:b/>
          <w:color w:val="000000"/>
          <w:shd w:val="clear" w:color="auto" w:fill="FFFFFF"/>
        </w:rPr>
        <w:t>[H1-1.8-02]</w:t>
      </w:r>
      <w:r w:rsidR="00B425B1" w:rsidRPr="000E427A">
        <w:rPr>
          <w:color w:val="000000"/>
        </w:rPr>
        <w:t xml:space="preserve">. Rà soát, đánh giá, nâng cao chất lượng nuôi dưỡng chăm sóc giáo dục trẻ. </w:t>
      </w:r>
      <w:r w:rsidR="00B425B1" w:rsidRPr="000F24F0">
        <w:rPr>
          <w:bCs/>
          <w:spacing w:val="-6"/>
          <w:lang w:val="vi-VN"/>
        </w:rPr>
        <w:t>Ngoài ra, h</w:t>
      </w:r>
      <w:r w:rsidR="00B425B1" w:rsidRPr="000F24F0">
        <w:rPr>
          <w:bCs/>
          <w:spacing w:val="-6"/>
        </w:rPr>
        <w:t>ằ</w:t>
      </w:r>
      <w:r w:rsidR="00B425B1" w:rsidRPr="000F24F0">
        <w:rPr>
          <w:bCs/>
          <w:spacing w:val="-6"/>
          <w:lang w:val="vi-VN"/>
        </w:rPr>
        <w:t xml:space="preserve">ng năm trường còn được </w:t>
      </w:r>
      <w:r w:rsidR="00B425B1" w:rsidRPr="000F24F0">
        <w:rPr>
          <w:bCs/>
          <w:spacing w:val="-6"/>
        </w:rPr>
        <w:t xml:space="preserve">phòng </w:t>
      </w:r>
      <w:r w:rsidR="00723AF7">
        <w:rPr>
          <w:bCs/>
          <w:spacing w:val="-6"/>
          <w:lang w:val="vi-VN"/>
        </w:rPr>
        <w:t>GD</w:t>
      </w:r>
      <w:r w:rsidR="00B425B1" w:rsidRPr="000F24F0">
        <w:rPr>
          <w:bCs/>
          <w:spacing w:val="-6"/>
          <w:lang w:val="vi-VN"/>
        </w:rPr>
        <w:t>ĐT kiểm tra, tư vấn kịp thời cho CBQL về công tác chỉ đạo chuyên môn và hướng dẫn cho giáo viên nâng cao chất lượng thực hiện chương trình giáo dục</w:t>
      </w:r>
      <w:r w:rsidR="00B425B1" w:rsidRPr="000F24F0">
        <w:rPr>
          <w:bCs/>
          <w:spacing w:val="-6"/>
        </w:rPr>
        <w:t xml:space="preserve"> và đánh giá việc thực hiện nhiệm vụ năm học </w:t>
      </w:r>
      <w:r w:rsidR="00B425B1" w:rsidRPr="000F24F0">
        <w:rPr>
          <w:b/>
          <w:bCs/>
          <w:spacing w:val="-6"/>
          <w:lang w:val="vi-VN"/>
        </w:rPr>
        <w:t>[H1-1.8-0</w:t>
      </w:r>
      <w:r w:rsidR="00B425B1" w:rsidRPr="000F24F0">
        <w:rPr>
          <w:b/>
          <w:bCs/>
          <w:spacing w:val="-6"/>
        </w:rPr>
        <w:t>3</w:t>
      </w:r>
      <w:r w:rsidR="00B425B1" w:rsidRPr="000F24F0">
        <w:rPr>
          <w:b/>
          <w:bCs/>
          <w:spacing w:val="-6"/>
          <w:lang w:val="vi-VN"/>
        </w:rPr>
        <w:t>]</w:t>
      </w:r>
      <w:r w:rsidR="00B425B1" w:rsidRPr="000F24F0">
        <w:rPr>
          <w:b/>
          <w:bCs/>
          <w:spacing w:val="-6"/>
        </w:rPr>
        <w:t>.</w:t>
      </w:r>
      <w:r w:rsidR="00B425B1" w:rsidRPr="001407D3">
        <w:rPr>
          <w:b/>
          <w:bCs/>
          <w:color w:val="FF0000"/>
          <w:spacing w:val="-6"/>
        </w:rPr>
        <w:t xml:space="preserve"> </w:t>
      </w:r>
      <w:r w:rsidR="00547865">
        <w:rPr>
          <w:color w:val="000000"/>
        </w:rPr>
        <w:tab/>
      </w:r>
    </w:p>
    <w:p w:rsidR="00B425B1" w:rsidRPr="000E427A" w:rsidRDefault="00547865" w:rsidP="00547865">
      <w:pPr>
        <w:widowControl w:val="0"/>
        <w:tabs>
          <w:tab w:val="left" w:pos="0"/>
        </w:tabs>
        <w:jc w:val="both"/>
        <w:rPr>
          <w:color w:val="000000"/>
        </w:rPr>
      </w:pPr>
      <w:r>
        <w:rPr>
          <w:color w:val="000000"/>
        </w:rPr>
        <w:tab/>
      </w:r>
      <w:r w:rsidR="00B425B1" w:rsidRPr="000E427A">
        <w:rPr>
          <w:b/>
          <w:color w:val="000000"/>
        </w:rPr>
        <w:t>2. Điểm mạnh</w:t>
      </w:r>
    </w:p>
    <w:p w:rsidR="00B425B1" w:rsidRPr="00B67C8D" w:rsidRDefault="00B425B1" w:rsidP="00B67C8D">
      <w:pPr>
        <w:tabs>
          <w:tab w:val="left" w:pos="1400"/>
        </w:tabs>
        <w:ind w:firstLine="720"/>
        <w:jc w:val="both"/>
        <w:rPr>
          <w:color w:val="000000"/>
        </w:rPr>
      </w:pPr>
      <w:r w:rsidRPr="000E427A">
        <w:rPr>
          <w:color w:val="000000"/>
        </w:rPr>
        <w:t xml:space="preserve"> </w:t>
      </w:r>
      <w:r w:rsidR="00CA4C01">
        <w:rPr>
          <w:color w:val="000000"/>
        </w:rPr>
        <w:t xml:space="preserve">  </w:t>
      </w:r>
      <w:r w:rsidRPr="000E427A">
        <w:rPr>
          <w:color w:val="000000"/>
        </w:rPr>
        <w:t>N</w:t>
      </w:r>
      <w:r w:rsidRPr="000E427A">
        <w:rPr>
          <w:color w:val="000000"/>
          <w:shd w:val="clear" w:color="auto" w:fill="FFFFFF"/>
        </w:rPr>
        <w:t>hà trường xây dự</w:t>
      </w:r>
      <w:r w:rsidR="00547865">
        <w:rPr>
          <w:color w:val="000000"/>
          <w:shd w:val="clear" w:color="auto" w:fill="FFFFFF"/>
        </w:rPr>
        <w:t>ng</w:t>
      </w:r>
      <w:r w:rsidRPr="000E427A">
        <w:rPr>
          <w:color w:val="000000"/>
          <w:shd w:val="clear" w:color="auto" w:fill="FFFFFF"/>
        </w:rPr>
        <w:t xml:space="preserve"> kế hoạch </w:t>
      </w:r>
      <w:r w:rsidR="00547865">
        <w:rPr>
          <w:color w:val="000000"/>
          <w:shd w:val="clear" w:color="auto" w:fill="FFFFFF"/>
        </w:rPr>
        <w:t>năm học và tổ chức thực hiện</w:t>
      </w:r>
      <w:r w:rsidRPr="000E427A">
        <w:rPr>
          <w:color w:val="000000"/>
          <w:shd w:val="clear" w:color="auto" w:fill="FFFFFF"/>
        </w:rPr>
        <w:t xml:space="preserve"> đảm bảo chất lượng. Nhà trường xây dựng kế hoạch giáo dục năm học phù hợp điều kiện thực tế của nhà trường và của địa phương, đội ngũ giáo viên đã xây dựng kế hoạch cụ thể phù hợp với tình hình thực tế trong từng nhóm lớp, phù hợp thực tiễn địa phương và bám sát với kế hoạch của nhà trường. Kế hoạch giảng dạy đúng theo thời gian và xuyên suốt trong năm học. Thực hiện đầy đủ</w:t>
      </w:r>
      <w:r w:rsidR="000F24F0">
        <w:rPr>
          <w:color w:val="000000"/>
          <w:shd w:val="clear" w:color="auto" w:fill="FFFFFF"/>
        </w:rPr>
        <w:t xml:space="preserve"> Chương trình g</w:t>
      </w:r>
      <w:r w:rsidRPr="000E427A">
        <w:rPr>
          <w:color w:val="000000"/>
          <w:shd w:val="clear" w:color="auto" w:fill="FFFFFF"/>
        </w:rPr>
        <w:t>iáo dục mầm non theo quy định của Bộ</w:t>
      </w:r>
      <w:r w:rsidR="00CA4C01">
        <w:rPr>
          <w:color w:val="000000"/>
          <w:shd w:val="clear" w:color="auto" w:fill="FFFFFF"/>
        </w:rPr>
        <w:t xml:space="preserve"> GD</w:t>
      </w:r>
      <w:r w:rsidRPr="000E427A">
        <w:rPr>
          <w:color w:val="000000"/>
          <w:shd w:val="clear" w:color="auto" w:fill="FFFFFF"/>
        </w:rPr>
        <w:t>ĐT ban hành và đúng kế hoạch của nhà trường đề ra. Giáo viên đã tổ chức các hoạt động nuôi dưỡng, chăm sóc, giáo dục trẻ có hiệu quả. Tích cực đổi mới phương pháp</w:t>
      </w:r>
      <w:r w:rsidRPr="000E427A">
        <w:rPr>
          <w:color w:val="000000"/>
          <w:highlight w:val="white"/>
        </w:rPr>
        <w:t xml:space="preserve"> dạy học</w:t>
      </w:r>
      <w:r w:rsidR="00547865">
        <w:rPr>
          <w:color w:val="000000"/>
          <w:highlight w:val="white"/>
        </w:rPr>
        <w:t xml:space="preserve">, năm học 2022-2023 nhà trường </w:t>
      </w:r>
      <w:r w:rsidR="00547865">
        <w:rPr>
          <w:color w:val="000000"/>
        </w:rPr>
        <w:t xml:space="preserve">thực hiện mô hình giáo dục STEAM </w:t>
      </w:r>
      <w:r w:rsidR="00B67C8D">
        <w:rPr>
          <w:color w:val="000000"/>
        </w:rPr>
        <w:t xml:space="preserve">nâng cao chất lượng thực hiện chương trình, </w:t>
      </w:r>
      <w:r w:rsidR="00B67C8D" w:rsidRPr="00B67C8D">
        <w:rPr>
          <w:color w:val="000000"/>
          <w:spacing w:val="-4"/>
        </w:rPr>
        <w:t xml:space="preserve">đúng quy định, hiệu quả, </w:t>
      </w:r>
      <w:r w:rsidR="00B67C8D" w:rsidRPr="00B67C8D">
        <w:rPr>
          <w:bCs/>
          <w:color w:val="000000"/>
        </w:rPr>
        <w:t>phù hợp với thực tiễn của nhà trường, địa phương.</w:t>
      </w:r>
      <w:r w:rsidRPr="000E427A">
        <w:rPr>
          <w:color w:val="000000"/>
          <w:shd w:val="clear" w:color="auto" w:fill="FFFFFF"/>
        </w:rPr>
        <w:t xml:space="preserve"> Hàng năm</w:t>
      </w:r>
      <w:r w:rsidR="006E030E">
        <w:rPr>
          <w:color w:val="000000"/>
          <w:shd w:val="clear" w:color="auto" w:fill="FFFFFF"/>
        </w:rPr>
        <w:t>,</w:t>
      </w:r>
      <w:r w:rsidRPr="000E427A">
        <w:rPr>
          <w:color w:val="000000"/>
          <w:shd w:val="clear" w:color="auto" w:fill="FFFFFF"/>
        </w:rPr>
        <w:t xml:space="preserve"> nhà trường tiến hành rà soát đánh giá việc thực hiện Chương trình </w:t>
      </w:r>
      <w:r w:rsidR="000F24F0">
        <w:rPr>
          <w:color w:val="000000"/>
          <w:shd w:val="clear" w:color="auto" w:fill="FFFFFF"/>
        </w:rPr>
        <w:t>g</w:t>
      </w:r>
      <w:r w:rsidRPr="000E427A">
        <w:rPr>
          <w:color w:val="000000"/>
          <w:shd w:val="clear" w:color="auto" w:fill="FFFFFF"/>
        </w:rPr>
        <w:t>iáo dục mầm non có kế hoạch điều chỉnh kịp thời, phù hợp với khả năng hứng thú của trẻ.</w:t>
      </w:r>
    </w:p>
    <w:p w:rsidR="00B425B1" w:rsidRPr="000E427A" w:rsidRDefault="00B425B1" w:rsidP="00DF4154">
      <w:pPr>
        <w:autoSpaceDE w:val="0"/>
        <w:autoSpaceDN w:val="0"/>
        <w:adjustRightInd w:val="0"/>
        <w:ind w:firstLine="709"/>
        <w:jc w:val="both"/>
        <w:rPr>
          <w:color w:val="000000"/>
        </w:rPr>
      </w:pPr>
      <w:r w:rsidRPr="000E427A">
        <w:rPr>
          <w:b/>
          <w:color w:val="000000"/>
        </w:rPr>
        <w:t>3. Điểm yếu</w:t>
      </w:r>
    </w:p>
    <w:p w:rsidR="00C23F24" w:rsidRDefault="00B67C8D" w:rsidP="00C23F24">
      <w:pPr>
        <w:widowControl w:val="0"/>
        <w:tabs>
          <w:tab w:val="left" w:pos="0"/>
        </w:tabs>
        <w:jc w:val="both"/>
        <w:rPr>
          <w:color w:val="000000"/>
        </w:rPr>
      </w:pPr>
      <w:r>
        <w:rPr>
          <w:color w:val="000000"/>
        </w:rPr>
        <w:tab/>
      </w:r>
      <w:r w:rsidR="00C23F24">
        <w:rPr>
          <w:color w:val="000000"/>
        </w:rPr>
        <w:t>Số ít giáo viên chưa linh hoạt khi tổ chức các tiết học STEAM, phòng giáo dục STEAM mới đưa vào hoạt động nên chưa có nhiều sản phẩm, mô hình trưng bày của trẻ.</w:t>
      </w:r>
    </w:p>
    <w:p w:rsidR="00B425B1" w:rsidRPr="000E427A" w:rsidRDefault="00B425B1" w:rsidP="00C23F24">
      <w:pPr>
        <w:widowControl w:val="0"/>
        <w:tabs>
          <w:tab w:val="left" w:pos="0"/>
        </w:tabs>
        <w:jc w:val="both"/>
        <w:rPr>
          <w:color w:val="000000"/>
        </w:rPr>
      </w:pPr>
      <w:r w:rsidRPr="000E427A">
        <w:rPr>
          <w:b/>
          <w:color w:val="000000"/>
        </w:rPr>
        <w:tab/>
        <w:t>4. Kế hoạch cải tiến chất lượng</w:t>
      </w:r>
    </w:p>
    <w:p w:rsidR="00EC6E1D" w:rsidRDefault="00B67C8D" w:rsidP="00EC6E1D">
      <w:pPr>
        <w:ind w:firstLine="709"/>
        <w:jc w:val="both"/>
        <w:rPr>
          <w:color w:val="000000"/>
        </w:rPr>
      </w:pPr>
      <w:r>
        <w:rPr>
          <w:color w:val="000000"/>
        </w:rPr>
        <w:t xml:space="preserve">Kết hợp với Công ty </w:t>
      </w:r>
      <w:r w:rsidR="00834998">
        <w:rPr>
          <w:color w:val="000000"/>
        </w:rPr>
        <w:t>cổ phần công nghệ giáo dục KIRO Việt Nam xây dựng</w:t>
      </w:r>
      <w:r>
        <w:rPr>
          <w:color w:val="000000"/>
        </w:rPr>
        <w:t xml:space="preserve"> </w:t>
      </w:r>
      <w:r w:rsidR="00B425B1" w:rsidRPr="000E427A">
        <w:rPr>
          <w:color w:val="000000"/>
        </w:rPr>
        <w:t xml:space="preserve"> kế hoạ</w:t>
      </w:r>
      <w:r w:rsidR="00834998">
        <w:rPr>
          <w:color w:val="000000"/>
        </w:rPr>
        <w:t>ch</w:t>
      </w:r>
      <w:r w:rsidR="00EC6E1D">
        <w:rPr>
          <w:color w:val="000000"/>
        </w:rPr>
        <w:t xml:space="preserve"> tiếp tục</w:t>
      </w:r>
      <w:r w:rsidR="00B425B1" w:rsidRPr="000E427A">
        <w:rPr>
          <w:color w:val="000000"/>
        </w:rPr>
        <w:t xml:space="preserve"> bồi dưỡ</w:t>
      </w:r>
      <w:r w:rsidR="00EC6E1D">
        <w:rPr>
          <w:color w:val="000000"/>
        </w:rPr>
        <w:t>ng cho giáo viên nắm vững phương pháp giáo dục STEAM,</w:t>
      </w:r>
      <w:r w:rsidR="00B425B1" w:rsidRPr="000E427A">
        <w:rPr>
          <w:color w:val="000000"/>
        </w:rPr>
        <w:t xml:space="preserve"> kỹ</w:t>
      </w:r>
      <w:r w:rsidR="00EC6E1D">
        <w:rPr>
          <w:color w:val="000000"/>
        </w:rPr>
        <w:t xml:space="preserve"> năng khai thác</w:t>
      </w:r>
      <w:r w:rsidR="00B425B1" w:rsidRPr="000E427A">
        <w:rPr>
          <w:color w:val="000000"/>
        </w:rPr>
        <w:t xml:space="preserve"> nội dung</w:t>
      </w:r>
      <w:r w:rsidR="00EC6E1D">
        <w:rPr>
          <w:color w:val="000000"/>
        </w:rPr>
        <w:t xml:space="preserve">, chương trình </w:t>
      </w:r>
      <w:r w:rsidR="00B425B1" w:rsidRPr="000E427A">
        <w:rPr>
          <w:color w:val="000000"/>
        </w:rPr>
        <w:t>phù hợp</w:t>
      </w:r>
      <w:r w:rsidR="00EC6E1D">
        <w:rPr>
          <w:color w:val="000000"/>
        </w:rPr>
        <w:t>, hiệu quả</w:t>
      </w:r>
      <w:r w:rsidR="00B425B1" w:rsidRPr="000E427A">
        <w:rPr>
          <w:color w:val="000000"/>
        </w:rPr>
        <w:t xml:space="preserve"> với trẻ, phù hợp điều kiện của địa phương và nhà trường.</w:t>
      </w:r>
      <w:r w:rsidR="00AE1A14">
        <w:rPr>
          <w:color w:val="000000"/>
        </w:rPr>
        <w:t xml:space="preserve"> </w:t>
      </w:r>
      <w:r w:rsidR="00C23F24">
        <w:rPr>
          <w:color w:val="000000"/>
        </w:rPr>
        <w:t>Lưu giữ sản phẩm, mô hình của trẻ để trung bày tại phòng giáo dục STEAM.</w:t>
      </w:r>
    </w:p>
    <w:p w:rsidR="00B425B1" w:rsidRPr="000E427A" w:rsidRDefault="00B425B1" w:rsidP="00EC6E1D">
      <w:pPr>
        <w:ind w:firstLine="709"/>
        <w:jc w:val="both"/>
        <w:rPr>
          <w:color w:val="000000"/>
          <w:lang w:val="nb-NO"/>
        </w:rPr>
      </w:pPr>
      <w:r w:rsidRPr="000E427A">
        <w:rPr>
          <w:color w:val="000000"/>
        </w:rPr>
        <w:tab/>
      </w:r>
      <w:r w:rsidRPr="000E427A">
        <w:rPr>
          <w:b/>
          <w:color w:val="000000"/>
          <w:lang w:val="nb-NO"/>
        </w:rPr>
        <w:t>5. Tự đánh giá:</w:t>
      </w:r>
      <w:r w:rsidRPr="000E427A">
        <w:rPr>
          <w:color w:val="000000"/>
          <w:lang w:val="nb-NO"/>
        </w:rPr>
        <w:t xml:space="preserve"> Đạt Mứ</w:t>
      </w:r>
      <w:r w:rsidR="00A17496">
        <w:rPr>
          <w:color w:val="000000"/>
          <w:lang w:val="nb-NO"/>
        </w:rPr>
        <w:t>c 3</w:t>
      </w:r>
    </w:p>
    <w:p w:rsidR="00B425B1" w:rsidRPr="000E427A" w:rsidRDefault="00B425B1" w:rsidP="00DF4154">
      <w:pPr>
        <w:jc w:val="both"/>
        <w:rPr>
          <w:b/>
          <w:color w:val="000000"/>
        </w:rPr>
      </w:pPr>
      <w:r w:rsidRPr="000E427A">
        <w:rPr>
          <w:color w:val="000000"/>
        </w:rPr>
        <w:tab/>
      </w:r>
      <w:r w:rsidRPr="000E427A">
        <w:rPr>
          <w:b/>
          <w:color w:val="000000"/>
        </w:rPr>
        <w:t>Tiêu chí 5.2</w:t>
      </w:r>
      <w:r w:rsidRPr="000E427A">
        <w:rPr>
          <w:color w:val="000000"/>
        </w:rPr>
        <w:t xml:space="preserve">. </w:t>
      </w:r>
      <w:r w:rsidRPr="000E427A">
        <w:rPr>
          <w:b/>
          <w:color w:val="000000"/>
        </w:rPr>
        <w:t>Tổ chức hoạt động nuôi dưỡng, chăm sóc và giáo dục trẻ</w:t>
      </w:r>
      <w:r w:rsidRPr="000E427A">
        <w:rPr>
          <w:color w:val="000000"/>
        </w:rPr>
        <w:t>:</w:t>
      </w:r>
      <w:r w:rsidRPr="000E427A">
        <w:rPr>
          <w:b/>
          <w:color w:val="000000"/>
        </w:rPr>
        <w:t xml:space="preserve"> </w:t>
      </w:r>
    </w:p>
    <w:p w:rsidR="00B425B1" w:rsidRPr="000E427A" w:rsidRDefault="00B425B1" w:rsidP="00DF4154">
      <w:pPr>
        <w:ind w:firstLine="720"/>
        <w:jc w:val="both"/>
        <w:rPr>
          <w:color w:val="000000"/>
          <w:lang w:val="nb-NO"/>
        </w:rPr>
      </w:pPr>
      <w:r w:rsidRPr="000E427A">
        <w:rPr>
          <w:color w:val="000000"/>
          <w:lang w:val="nb-NO"/>
        </w:rPr>
        <w:t xml:space="preserve">Mức 1: </w:t>
      </w:r>
    </w:p>
    <w:p w:rsidR="00B425B1" w:rsidRPr="000E427A" w:rsidRDefault="00B425B1" w:rsidP="00DF4154">
      <w:pPr>
        <w:ind w:firstLine="720"/>
        <w:jc w:val="both"/>
        <w:rPr>
          <w:i/>
          <w:color w:val="000000"/>
        </w:rPr>
      </w:pPr>
      <w:r w:rsidRPr="000E427A">
        <w:rPr>
          <w:i/>
          <w:color w:val="000000"/>
        </w:rPr>
        <w:lastRenderedPageBreak/>
        <w:t>a) Thực hiện linh hoạt các phương pháp, đảm bảo phù hợp với mục tiêu, nội dung giáo dục, phù hợp với trẻ mầm non và điều kiện nhà trường;</w:t>
      </w:r>
    </w:p>
    <w:p w:rsidR="00B425B1" w:rsidRPr="000E427A" w:rsidRDefault="00B425B1" w:rsidP="00DF4154">
      <w:pPr>
        <w:ind w:firstLine="720"/>
        <w:jc w:val="both"/>
        <w:rPr>
          <w:i/>
          <w:color w:val="000000"/>
        </w:rPr>
      </w:pPr>
      <w:r w:rsidRPr="000E427A">
        <w:rPr>
          <w:i/>
          <w:color w:val="000000"/>
        </w:rPr>
        <w:t>b) Tổ chức môi trường giáo dục theo hướng tạo điều kiện cho trẻ được vui chơi, trải nghiệm;</w:t>
      </w:r>
    </w:p>
    <w:p w:rsidR="00B425B1" w:rsidRPr="000E427A" w:rsidRDefault="00B425B1" w:rsidP="00DF4154">
      <w:pPr>
        <w:tabs>
          <w:tab w:val="left" w:pos="1400"/>
        </w:tabs>
        <w:ind w:firstLine="720"/>
        <w:jc w:val="both"/>
        <w:rPr>
          <w:i/>
          <w:color w:val="000000"/>
        </w:rPr>
      </w:pPr>
      <w:r w:rsidRPr="000E427A">
        <w:rPr>
          <w:i/>
          <w:color w:val="000000"/>
        </w:rPr>
        <w:t>c) Tổ chức các hoạt động giáo dục bằng nhiều hình thức đa dạng phù hợp với độ tuổi của trẻ và điều kiện thực tế.</w:t>
      </w:r>
    </w:p>
    <w:p w:rsidR="00B425B1" w:rsidRPr="000E427A" w:rsidRDefault="00B425B1" w:rsidP="00DF4154">
      <w:pPr>
        <w:ind w:firstLine="720"/>
        <w:jc w:val="both"/>
        <w:rPr>
          <w:color w:val="000000"/>
          <w:lang w:val="nb-NO"/>
        </w:rPr>
      </w:pPr>
      <w:r w:rsidRPr="000E427A">
        <w:rPr>
          <w:color w:val="000000"/>
          <w:lang w:val="nb-NO"/>
        </w:rPr>
        <w:t xml:space="preserve">Mức 2: </w:t>
      </w:r>
    </w:p>
    <w:p w:rsidR="00B425B1" w:rsidRPr="000E427A" w:rsidRDefault="00B425B1" w:rsidP="00DF4154">
      <w:pPr>
        <w:tabs>
          <w:tab w:val="left" w:pos="1400"/>
        </w:tabs>
        <w:ind w:firstLine="720"/>
        <w:jc w:val="both"/>
        <w:rPr>
          <w:i/>
          <w:color w:val="000000"/>
        </w:rPr>
      </w:pPr>
      <w:r w:rsidRPr="000E427A">
        <w:rPr>
          <w:i/>
          <w:color w:val="000000"/>
        </w:rPr>
        <w:t>Tổ chức các hoạt động thực hành, trải nghiệm, khám phá môi trường xung quanh phù hợp với nhu cầu, hứng thú của trẻ và điều kiện thực tế.</w:t>
      </w:r>
    </w:p>
    <w:p w:rsidR="00B425B1" w:rsidRPr="000E427A" w:rsidRDefault="00B425B1" w:rsidP="00DF4154">
      <w:pPr>
        <w:ind w:firstLine="720"/>
        <w:jc w:val="both"/>
        <w:rPr>
          <w:color w:val="000000"/>
        </w:rPr>
      </w:pPr>
      <w:r w:rsidRPr="000E427A">
        <w:rPr>
          <w:color w:val="000000"/>
        </w:rPr>
        <w:t>Mức 3:</w:t>
      </w:r>
    </w:p>
    <w:p w:rsidR="00B425B1" w:rsidRPr="000E427A" w:rsidRDefault="00B425B1" w:rsidP="00DF4154">
      <w:pPr>
        <w:ind w:firstLine="720"/>
        <w:jc w:val="both"/>
        <w:rPr>
          <w:i/>
          <w:color w:val="000000"/>
        </w:rPr>
      </w:pPr>
      <w:r w:rsidRPr="000E427A">
        <w:rPr>
          <w:i/>
          <w:color w:val="000000"/>
        </w:rPr>
        <w:t xml:space="preserve">Tổ chức môi trường giáo dục trong và ngoài lớp học phù hợp với nhu cầu, khả năng của trẻ, kích thích hứng thú, tạo cơ hội cho trẻ tham gia hoạt động vui chơi, trải nghiệm theo phương châm “chơi mà học, học bằng chơi”. </w:t>
      </w:r>
    </w:p>
    <w:p w:rsidR="00B425B1" w:rsidRPr="000E427A" w:rsidRDefault="00B425B1" w:rsidP="00DF4154">
      <w:pPr>
        <w:ind w:firstLine="720"/>
        <w:jc w:val="both"/>
        <w:rPr>
          <w:b/>
          <w:color w:val="000000"/>
        </w:rPr>
      </w:pPr>
      <w:r w:rsidRPr="000E427A">
        <w:rPr>
          <w:b/>
          <w:color w:val="000000"/>
        </w:rPr>
        <w:t>1. Mô tả hiện trạ</w:t>
      </w:r>
      <w:r w:rsidR="003A3DB8">
        <w:rPr>
          <w:b/>
          <w:color w:val="000000"/>
        </w:rPr>
        <w:t>ng</w:t>
      </w:r>
    </w:p>
    <w:p w:rsidR="00B425B1" w:rsidRPr="000E427A" w:rsidRDefault="00B425B1" w:rsidP="00DF4154">
      <w:pPr>
        <w:widowControl w:val="0"/>
        <w:ind w:firstLine="720"/>
        <w:jc w:val="both"/>
        <w:rPr>
          <w:color w:val="000000"/>
          <w:lang w:val="nb-NO"/>
        </w:rPr>
      </w:pPr>
      <w:r w:rsidRPr="000E427A">
        <w:rPr>
          <w:color w:val="000000"/>
          <w:shd w:val="clear" w:color="auto" w:fill="FFFFFF"/>
          <w:lang w:val="vi-VN"/>
        </w:rPr>
        <w:t xml:space="preserve">Nhà trường </w:t>
      </w:r>
      <w:r w:rsidR="000B4391">
        <w:rPr>
          <w:color w:val="000000"/>
          <w:shd w:val="clear" w:color="auto" w:fill="FFFFFF"/>
        </w:rPr>
        <w:t>đã chỉ đạo giáo viên thực hiện</w:t>
      </w:r>
      <w:r w:rsidRPr="000E427A">
        <w:rPr>
          <w:color w:val="000000"/>
        </w:rPr>
        <w:t xml:space="preserve"> linh hoạt, sáng tạo </w:t>
      </w:r>
      <w:r w:rsidR="000B4391">
        <w:rPr>
          <w:color w:val="000000"/>
        </w:rPr>
        <w:t xml:space="preserve">các phương pháp, </w:t>
      </w:r>
      <w:r w:rsidRPr="000E427A">
        <w:rPr>
          <w:color w:val="000000"/>
        </w:rPr>
        <w:t xml:space="preserve">phù hợp với thực tiễn của nhà trường, tổ chức </w:t>
      </w:r>
      <w:r w:rsidRPr="000E427A">
        <w:rPr>
          <w:color w:val="000000"/>
          <w:lang w:val="vi-VN"/>
        </w:rPr>
        <w:t xml:space="preserve">thực hiện kế hoạch chuyên môn trong từng năm học, từng tháng, từng tuần cụ thể theo văn bản hướng dẫn và chương trình của Bộ Giáo dục và Đào tạo, Sở Giáo dục và Đào tạo tỉnh Hải Dương, Phòng Giáo dục và Đào tạo </w:t>
      </w:r>
      <w:r w:rsidRPr="000E427A">
        <w:rPr>
          <w:color w:val="000000"/>
        </w:rPr>
        <w:t xml:space="preserve">huyện Gia Lộc </w:t>
      </w:r>
      <w:r w:rsidRPr="000E427A">
        <w:rPr>
          <w:b/>
          <w:color w:val="000000"/>
          <w:lang w:val="vi-VN"/>
        </w:rPr>
        <w:t>[</w:t>
      </w:r>
      <w:r w:rsidRPr="000E427A">
        <w:rPr>
          <w:b/>
          <w:color w:val="000000"/>
          <w:lang w:val="nl-NL"/>
        </w:rPr>
        <w:t>H1-</w:t>
      </w:r>
      <w:r>
        <w:rPr>
          <w:b/>
          <w:color w:val="000000"/>
          <w:lang w:val="nl-NL"/>
        </w:rPr>
        <w:t>1.7</w:t>
      </w:r>
      <w:r w:rsidRPr="000E427A">
        <w:rPr>
          <w:b/>
          <w:color w:val="000000"/>
          <w:lang w:val="nl-NL"/>
        </w:rPr>
        <w:t>-0</w:t>
      </w:r>
      <w:r>
        <w:rPr>
          <w:b/>
          <w:color w:val="000000"/>
          <w:lang w:val="nl-NL"/>
        </w:rPr>
        <w:t>3</w:t>
      </w:r>
      <w:r w:rsidRPr="000E427A">
        <w:rPr>
          <w:b/>
          <w:color w:val="000000"/>
          <w:lang w:val="vi-VN"/>
        </w:rPr>
        <w:t>]</w:t>
      </w:r>
      <w:r w:rsidRPr="000E427A">
        <w:rPr>
          <w:b/>
          <w:color w:val="000000"/>
          <w:lang w:val="nl-NL"/>
        </w:rPr>
        <w:t xml:space="preserve">, </w:t>
      </w:r>
      <w:r w:rsidRPr="000E427A">
        <w:rPr>
          <w:b/>
          <w:color w:val="000000"/>
          <w:shd w:val="clear" w:color="auto" w:fill="FFFFFF"/>
        </w:rPr>
        <w:t>[H1-1.8-01]</w:t>
      </w:r>
      <w:r w:rsidRPr="000E427A">
        <w:rPr>
          <w:color w:val="000000"/>
        </w:rPr>
        <w:t xml:space="preserve">. </w:t>
      </w:r>
      <w:r w:rsidRPr="000E427A">
        <w:rPr>
          <w:color w:val="000000"/>
          <w:lang w:val="nl-NL"/>
        </w:rPr>
        <w:t>C</w:t>
      </w:r>
      <w:r w:rsidRPr="000E427A">
        <w:rPr>
          <w:color w:val="000000"/>
          <w:lang w:val="vi-VN"/>
        </w:rPr>
        <w:t>hỉ đạo giáo viên thực hiện linh hoạt</w:t>
      </w:r>
      <w:r w:rsidRPr="000E427A">
        <w:rPr>
          <w:color w:val="000000"/>
        </w:rPr>
        <w:t>, sáng tạo</w:t>
      </w:r>
      <w:r w:rsidRPr="000E427A">
        <w:rPr>
          <w:color w:val="000000"/>
          <w:lang w:val="vi-VN"/>
        </w:rPr>
        <w:t xml:space="preserve"> các phương pháp, đảm bảo phù hợp với mục tiêu, nội dung giáo dục, phù hợp với trẻ mầm non và điều kiện nhà trường</w:t>
      </w:r>
      <w:r w:rsidR="00B334A3">
        <w:rPr>
          <w:color w:val="000000"/>
          <w:lang w:val="en-US"/>
        </w:rPr>
        <w:t>.</w:t>
      </w:r>
      <w:r w:rsidRPr="000E427A">
        <w:rPr>
          <w:color w:val="000000"/>
          <w:lang w:val="vi-VN"/>
        </w:rPr>
        <w:t xml:space="preserve"> </w:t>
      </w:r>
      <w:r w:rsidR="00B334A3" w:rsidRPr="00A15D8B">
        <w:rPr>
          <w:lang w:val="nb-NO"/>
        </w:rPr>
        <w:t xml:space="preserve">Năm học 2018 </w:t>
      </w:r>
      <w:r w:rsidR="00B334A3" w:rsidRPr="00A15D8B">
        <w:rPr>
          <w:b/>
          <w:lang w:val="nb-NO"/>
        </w:rPr>
        <w:t>–</w:t>
      </w:r>
      <w:r w:rsidR="00B334A3" w:rsidRPr="00A15D8B">
        <w:rPr>
          <w:lang w:val="nb-NO"/>
        </w:rPr>
        <w:t xml:space="preserve"> 2019 </w:t>
      </w:r>
      <w:r w:rsidR="00B334A3" w:rsidRPr="00A15D8B">
        <w:t>sử dụng phương pháp giáo dục lấy trẻ làm trung tâm</w:t>
      </w:r>
      <w:r w:rsidR="00B334A3" w:rsidRPr="00A15D8B">
        <w:rPr>
          <w:lang w:val="nb-NO"/>
        </w:rPr>
        <w:t xml:space="preserve">; năm học 2019 </w:t>
      </w:r>
      <w:r w:rsidR="00B334A3" w:rsidRPr="00A15D8B">
        <w:rPr>
          <w:b/>
          <w:lang w:val="nb-NO"/>
        </w:rPr>
        <w:t xml:space="preserve">– </w:t>
      </w:r>
      <w:r w:rsidR="00B334A3" w:rsidRPr="00A15D8B">
        <w:rPr>
          <w:lang w:val="nb-NO"/>
        </w:rPr>
        <w:t xml:space="preserve">2020, 2020-2021 </w:t>
      </w:r>
      <w:r w:rsidR="00B334A3" w:rsidRPr="00A15D8B">
        <w:t>sử dụng phương pháp giáo dục lấy trẻ làm trung tâm, tăng cường tổ chức các hoạt</w:t>
      </w:r>
      <w:r w:rsidR="00B334A3">
        <w:rPr>
          <w:color w:val="000000"/>
        </w:rPr>
        <w:t xml:space="preserve"> động giáo dục</w:t>
      </w:r>
      <w:r w:rsidR="00B334A3" w:rsidRPr="000E427A">
        <w:rPr>
          <w:color w:val="000000"/>
        </w:rPr>
        <w:t xml:space="preserve"> theo hướng</w:t>
      </w:r>
      <w:r w:rsidR="00B334A3">
        <w:rPr>
          <w:color w:val="000000"/>
        </w:rPr>
        <w:t xml:space="preserve"> thực hành,</w:t>
      </w:r>
      <w:r w:rsidR="00B334A3" w:rsidRPr="000E427A">
        <w:rPr>
          <w:color w:val="000000"/>
        </w:rPr>
        <w:t xml:space="preserve"> trải nghiệm; </w:t>
      </w:r>
      <w:r w:rsidR="00B334A3">
        <w:rPr>
          <w:color w:val="000000"/>
        </w:rPr>
        <w:t xml:space="preserve">năm học 2021-2022, 2022-2023 nhà trường thực hiện </w:t>
      </w:r>
      <w:r w:rsidR="00B334A3" w:rsidRPr="00B334A3">
        <w:rPr>
          <w:color w:val="000000"/>
        </w:rPr>
        <w:t>linh hoạ</w:t>
      </w:r>
      <w:r w:rsidR="00B334A3">
        <w:rPr>
          <w:color w:val="000000"/>
        </w:rPr>
        <w:t>t</w:t>
      </w:r>
      <w:r w:rsidR="00B334A3" w:rsidRPr="00B334A3">
        <w:rPr>
          <w:color w:val="000000"/>
        </w:rPr>
        <w:t xml:space="preserve"> phương pháp</w:t>
      </w:r>
      <w:r w:rsidR="00B334A3">
        <w:rPr>
          <w:color w:val="000000"/>
        </w:rPr>
        <w:t xml:space="preserve"> giáo dục STEAM </w:t>
      </w:r>
      <w:r w:rsidRPr="000E427A">
        <w:rPr>
          <w:b/>
          <w:color w:val="000000"/>
          <w:lang w:val="vi-VN"/>
        </w:rPr>
        <w:t>[</w:t>
      </w:r>
      <w:r w:rsidRPr="000E427A">
        <w:rPr>
          <w:b/>
          <w:color w:val="000000"/>
          <w:lang w:val="nb-NO"/>
        </w:rPr>
        <w:t>H1-1.5-04]</w:t>
      </w:r>
      <w:r w:rsidRPr="000E427A">
        <w:rPr>
          <w:color w:val="000000"/>
          <w:lang w:val="nb-NO"/>
        </w:rPr>
        <w:t>. Tuy nhiên, một số giáo viên vận dụ</w:t>
      </w:r>
      <w:r w:rsidR="003A3DB8">
        <w:rPr>
          <w:color w:val="000000"/>
          <w:lang w:val="nb-NO"/>
        </w:rPr>
        <w:t>ng</w:t>
      </w:r>
      <w:r w:rsidRPr="000E427A">
        <w:rPr>
          <w:color w:val="000000"/>
          <w:lang w:val="nb-NO"/>
        </w:rPr>
        <w:t xml:space="preserve"> các phương pháp giáo dụ</w:t>
      </w:r>
      <w:r w:rsidR="00AE1A14">
        <w:rPr>
          <w:color w:val="000000"/>
          <w:lang w:val="nb-NO"/>
        </w:rPr>
        <w:t>c chưa sáng tạo</w:t>
      </w:r>
      <w:r w:rsidRPr="000E427A">
        <w:rPr>
          <w:color w:val="000000"/>
          <w:lang w:val="nb-NO"/>
        </w:rPr>
        <w:t>.</w:t>
      </w:r>
    </w:p>
    <w:p w:rsidR="00B425B1" w:rsidRPr="000E427A" w:rsidRDefault="00B425B1" w:rsidP="00DF4154">
      <w:pPr>
        <w:widowControl w:val="0"/>
        <w:autoSpaceDE w:val="0"/>
        <w:autoSpaceDN w:val="0"/>
        <w:adjustRightInd w:val="0"/>
        <w:ind w:firstLine="567"/>
        <w:jc w:val="both"/>
        <w:rPr>
          <w:color w:val="000000"/>
        </w:rPr>
      </w:pPr>
      <w:r w:rsidRPr="000E427A">
        <w:rPr>
          <w:color w:val="000000"/>
        </w:rPr>
        <w:t>Trong những năm qua</w:t>
      </w:r>
      <w:r w:rsidR="00D952BD">
        <w:rPr>
          <w:color w:val="000000"/>
        </w:rPr>
        <w:t>,</w:t>
      </w:r>
      <w:r w:rsidRPr="000E427A">
        <w:rPr>
          <w:color w:val="000000"/>
        </w:rPr>
        <w:t xml:space="preserve"> nhà trường đã tích cực chỉ đạo giáo viên xây dựng môi trường trong và ngoài lớp học đa dạng, phong phú phù hợp với nhu cầu khả năng của trẻ,</w:t>
      </w:r>
      <w:r w:rsidR="00AE1A14">
        <w:rPr>
          <w:color w:val="000000"/>
        </w:rPr>
        <w:t xml:space="preserve"> </w:t>
      </w:r>
      <w:r w:rsidRPr="000E427A">
        <w:rPr>
          <w:color w:val="000000"/>
        </w:rPr>
        <w:t>theo quan điểm lấy trẻ làm trung tâm. Hàng năm</w:t>
      </w:r>
      <w:r w:rsidR="00F87141">
        <w:rPr>
          <w:color w:val="000000"/>
        </w:rPr>
        <w:t>,</w:t>
      </w:r>
      <w:r w:rsidRPr="000E427A">
        <w:rPr>
          <w:color w:val="000000"/>
        </w:rPr>
        <w:t xml:space="preserve"> qua kiểm tra đánh giá của các cấp nhà trường được đánh giá cao về công tác xây dựng môi trường giáo dục </w:t>
      </w:r>
      <w:r w:rsidRPr="000E427A">
        <w:rPr>
          <w:b/>
          <w:color w:val="000000"/>
        </w:rPr>
        <w:t>[H1-1.8-03]</w:t>
      </w:r>
      <w:r w:rsidRPr="000E427A">
        <w:rPr>
          <w:color w:val="000000"/>
        </w:rPr>
        <w:t xml:space="preserve">.  </w:t>
      </w:r>
    </w:p>
    <w:p w:rsidR="00B425B1" w:rsidRPr="00AE1A14" w:rsidRDefault="00B425B1" w:rsidP="00DF4154">
      <w:pPr>
        <w:autoSpaceDE w:val="0"/>
        <w:autoSpaceDN w:val="0"/>
        <w:adjustRightInd w:val="0"/>
        <w:ind w:firstLine="709"/>
        <w:jc w:val="both"/>
        <w:rPr>
          <w:color w:val="000000"/>
        </w:rPr>
      </w:pPr>
      <w:r w:rsidRPr="000E427A">
        <w:rPr>
          <w:color w:val="000000"/>
        </w:rPr>
        <w:tab/>
        <w:t>Tận dụng môi trường đa dạng, phong phú nhà trường chỉ đạo giáo viên tổ chức các hoạt động giáo dục bằng nhiều hình thức phù hợp với độ tuổi của trẻ và điều kiện thực tế của địa phương</w:t>
      </w:r>
      <w:r w:rsidR="00AE1A14">
        <w:rPr>
          <w:color w:val="000000"/>
          <w:lang w:val="vi-VN"/>
        </w:rPr>
        <w:t xml:space="preserve"> v</w:t>
      </w:r>
      <w:r w:rsidR="00AE1A14">
        <w:rPr>
          <w:color w:val="000000"/>
          <w:lang w:val="en-US"/>
        </w:rPr>
        <w:t>à</w:t>
      </w:r>
      <w:r w:rsidRPr="000E427A">
        <w:rPr>
          <w:color w:val="000000"/>
          <w:lang w:val="vi-VN"/>
        </w:rPr>
        <w:t xml:space="preserve"> </w:t>
      </w:r>
      <w:r w:rsidRPr="000E427A">
        <w:rPr>
          <w:color w:val="000000"/>
        </w:rPr>
        <w:t>của nhà trường. N</w:t>
      </w:r>
      <w:r w:rsidRPr="000E427A">
        <w:rPr>
          <w:color w:val="000000"/>
          <w:lang w:val="vi-VN"/>
        </w:rPr>
        <w:t xml:space="preserve">hư </w:t>
      </w:r>
      <w:r w:rsidRPr="000E427A">
        <w:rPr>
          <w:color w:val="000000"/>
        </w:rPr>
        <w:t>t</w:t>
      </w:r>
      <w:r w:rsidRPr="000E427A">
        <w:rPr>
          <w:color w:val="000000"/>
          <w:lang w:val="vi-VN"/>
        </w:rPr>
        <w:t>rong các hoạt động học</w:t>
      </w:r>
      <w:r w:rsidRPr="000E427A">
        <w:rPr>
          <w:color w:val="000000"/>
        </w:rPr>
        <w:t>, hoạt động vui chơi có thể tổ chức tại môi trường trong lớp hoặc môi trường ngoài thiên nhiên với các hình thức tập thể hay nhóm…để gây hứng thú, phát huy khả năng của trẻ</w:t>
      </w:r>
      <w:r w:rsidRPr="000E427A">
        <w:rPr>
          <w:color w:val="000000"/>
          <w:lang w:val="vi-VN"/>
        </w:rPr>
        <w:t>,</w:t>
      </w:r>
      <w:r w:rsidRPr="000E427A">
        <w:rPr>
          <w:color w:val="000000"/>
        </w:rPr>
        <w:t xml:space="preserve"> tạo cơ hội cho trẻ tham gia trải nghiệm tốt nhất, trẻ </w:t>
      </w:r>
      <w:r w:rsidRPr="000E427A">
        <w:rPr>
          <w:color w:val="000000"/>
          <w:lang w:val="de-DE"/>
        </w:rPr>
        <w:t>thể hiện hiểu biết của mình qua những sản phẩm tạo hình mà trẻ tạo ra bằng nhiều hình thức và nhiều loại sản phẩm khác nhau như vẽ, nặn, xé dán...</w:t>
      </w:r>
      <w:r w:rsidRPr="000E427A">
        <w:rPr>
          <w:color w:val="000000"/>
        </w:rPr>
        <w:t>Tích cực tạo môi trường và tổ chức hoạt động lao động, lao động tập thể như nhặt rác, chăm sóc vườn hoa, vườn rau, lao động vệ sinh, khu vực vui chơi của lớp, lao động tự phục vụ như tự rửa tay, rửa mặt, mặc quần áo, sắp xếp đồ dùng cá nhân của trẻ</w:t>
      </w:r>
      <w:r w:rsidR="00D952BD">
        <w:rPr>
          <w:color w:val="000000"/>
        </w:rPr>
        <w:t xml:space="preserve"> vào ba lô,</w:t>
      </w:r>
      <w:r w:rsidRPr="000E427A">
        <w:rPr>
          <w:color w:val="000000"/>
        </w:rPr>
        <w:t>…</w:t>
      </w:r>
      <w:r w:rsidRPr="000E427A">
        <w:rPr>
          <w:b/>
          <w:color w:val="000000"/>
        </w:rPr>
        <w:t>[H5-5.2-01]</w:t>
      </w:r>
      <w:r w:rsidRPr="000E427A">
        <w:rPr>
          <w:color w:val="000000"/>
        </w:rPr>
        <w:t xml:space="preserve">, </w:t>
      </w:r>
      <w:r w:rsidRPr="000E427A">
        <w:rPr>
          <w:b/>
          <w:color w:val="000000"/>
          <w:lang w:val="vi-VN"/>
        </w:rPr>
        <w:t>[</w:t>
      </w:r>
      <w:r w:rsidRPr="00AE1A14">
        <w:rPr>
          <w:b/>
          <w:lang w:val="nl-NL"/>
        </w:rPr>
        <w:t>H4-4.2-03</w:t>
      </w:r>
      <w:r w:rsidRPr="00AE1A14">
        <w:rPr>
          <w:lang w:val="vi-VN"/>
        </w:rPr>
        <w:t>]</w:t>
      </w:r>
      <w:r w:rsidRPr="00AE1A14">
        <w:t>.</w:t>
      </w:r>
      <w:r w:rsidRPr="000E427A">
        <w:rPr>
          <w:color w:val="000000"/>
        </w:rPr>
        <w:t xml:space="preserve"> Bằng nhiều hình thức tổ chức các hoạt độ</w:t>
      </w:r>
      <w:r w:rsidR="00345B10">
        <w:rPr>
          <w:color w:val="000000"/>
        </w:rPr>
        <w:t>ng vui chơi, trải nghiệm</w:t>
      </w:r>
      <w:r w:rsidRPr="000E427A">
        <w:rPr>
          <w:color w:val="000000"/>
        </w:rPr>
        <w:t xml:space="preserve"> đa dạng, phong phú, </w:t>
      </w:r>
      <w:r w:rsidR="00345B10">
        <w:rPr>
          <w:color w:val="000000"/>
        </w:rPr>
        <w:t xml:space="preserve">theo phương châm “chơi mà học, học bằng chơi” như làm đèn lồng, dán ông sao nhân dịp </w:t>
      </w:r>
      <w:r w:rsidR="00AD6963">
        <w:rPr>
          <w:color w:val="000000"/>
        </w:rPr>
        <w:t>T</w:t>
      </w:r>
      <w:r w:rsidR="00345B10">
        <w:rPr>
          <w:color w:val="000000"/>
        </w:rPr>
        <w:t xml:space="preserve">ết </w:t>
      </w:r>
      <w:r w:rsidR="00AD6963">
        <w:rPr>
          <w:color w:val="000000"/>
        </w:rPr>
        <w:t>T</w:t>
      </w:r>
      <w:r w:rsidR="00345B10">
        <w:rPr>
          <w:color w:val="000000"/>
        </w:rPr>
        <w:t>rung thu</w:t>
      </w:r>
      <w:r w:rsidR="00AD6963">
        <w:rPr>
          <w:color w:val="000000"/>
        </w:rPr>
        <w:t xml:space="preserve">; lau lá, làm bánh giày, gói </w:t>
      </w:r>
      <w:r w:rsidR="00C259CB">
        <w:rPr>
          <w:color w:val="000000"/>
        </w:rPr>
        <w:t xml:space="preserve">bánh chưng nhân dịp Tết cổ </w:t>
      </w:r>
      <w:r w:rsidR="00C259CB">
        <w:rPr>
          <w:color w:val="000000"/>
        </w:rPr>
        <w:lastRenderedPageBreak/>
        <w:t>truyền của dân tộc</w:t>
      </w:r>
      <w:r w:rsidR="00B20E50">
        <w:rPr>
          <w:color w:val="000000"/>
        </w:rPr>
        <w:t>, tổ chức các hoạt động làm sách, truyện, bưu thiếp tại thư viện thân thiện</w:t>
      </w:r>
      <w:r w:rsidR="002B70E0">
        <w:rPr>
          <w:color w:val="000000"/>
        </w:rPr>
        <w:t xml:space="preserve"> tại các khu vực chơi như khu vui chơi phát triển thể chất, khu chợ quê, thư viện thân thiện, vườn rau, vườn cổ tích</w:t>
      </w:r>
      <w:r w:rsidR="00E85AD3">
        <w:rPr>
          <w:color w:val="000000"/>
        </w:rPr>
        <w:t>, phòng giáo dục STEAM</w:t>
      </w:r>
      <w:r w:rsidR="00B20E50">
        <w:rPr>
          <w:color w:val="000000"/>
        </w:rPr>
        <w:t>. V</w:t>
      </w:r>
      <w:r w:rsidRPr="000E427A">
        <w:rPr>
          <w:color w:val="000000"/>
        </w:rPr>
        <w:t xml:space="preserve">ì vậy kết quả giáo dục trẻ qua các năm học có sự chuyển biến rõ rệt </w:t>
      </w:r>
      <w:r w:rsidRPr="000E427A">
        <w:rPr>
          <w:b/>
          <w:color w:val="000000"/>
        </w:rPr>
        <w:t>[H1-</w:t>
      </w:r>
      <w:r>
        <w:rPr>
          <w:b/>
          <w:color w:val="000000"/>
        </w:rPr>
        <w:t>1.2</w:t>
      </w:r>
      <w:r w:rsidRPr="000E427A">
        <w:rPr>
          <w:b/>
          <w:color w:val="000000"/>
        </w:rPr>
        <w:t>-0</w:t>
      </w:r>
      <w:r>
        <w:rPr>
          <w:b/>
          <w:color w:val="000000"/>
        </w:rPr>
        <w:t>6</w:t>
      </w:r>
      <w:r w:rsidRPr="000E427A">
        <w:rPr>
          <w:b/>
          <w:color w:val="000000"/>
        </w:rPr>
        <w:t>]</w:t>
      </w:r>
      <w:r w:rsidR="00A85820">
        <w:rPr>
          <w:b/>
          <w:color w:val="000000"/>
        </w:rPr>
        <w:t xml:space="preserve">, </w:t>
      </w:r>
      <w:r w:rsidR="00A85820" w:rsidRPr="000E427A">
        <w:rPr>
          <w:b/>
          <w:color w:val="000000"/>
        </w:rPr>
        <w:t>[H5-5.2-01]</w:t>
      </w:r>
      <w:r w:rsidRPr="000E427A">
        <w:rPr>
          <w:color w:val="000000"/>
        </w:rPr>
        <w:t>.</w:t>
      </w:r>
      <w:r w:rsidRPr="000E427A">
        <w:rPr>
          <w:b/>
          <w:color w:val="000000"/>
        </w:rPr>
        <w:t xml:space="preserve"> </w:t>
      </w:r>
      <w:r w:rsidRPr="000E427A">
        <w:rPr>
          <w:color w:val="000000"/>
        </w:rPr>
        <w:t>Tuy nhiê</w:t>
      </w:r>
      <w:r w:rsidR="00493909">
        <w:rPr>
          <w:color w:val="000000"/>
        </w:rPr>
        <w:t>n</w:t>
      </w:r>
      <w:r w:rsidRPr="000E427A">
        <w:rPr>
          <w:color w:val="000000"/>
        </w:rPr>
        <w:t xml:space="preserve"> một số trẻ chưa mạnh dạn tự tin tham gia vào hoạt động khám phá, trải nghiệm, kỹ năng ngôn ngữ chưa thật tốt.</w:t>
      </w:r>
    </w:p>
    <w:p w:rsidR="00B425B1" w:rsidRPr="000E427A" w:rsidRDefault="00B425B1" w:rsidP="00DF4154">
      <w:pPr>
        <w:autoSpaceDE w:val="0"/>
        <w:autoSpaceDN w:val="0"/>
        <w:adjustRightInd w:val="0"/>
        <w:ind w:firstLine="709"/>
        <w:jc w:val="both"/>
        <w:rPr>
          <w:color w:val="000000"/>
        </w:rPr>
      </w:pPr>
      <w:r w:rsidRPr="000E427A">
        <w:rPr>
          <w:b/>
          <w:color w:val="000000"/>
        </w:rPr>
        <w:t>2. Điểm mạnh</w:t>
      </w:r>
    </w:p>
    <w:p w:rsidR="000B4391" w:rsidRPr="00E85AD3" w:rsidRDefault="000B4391" w:rsidP="00E85AD3">
      <w:pPr>
        <w:tabs>
          <w:tab w:val="left" w:pos="1400"/>
        </w:tabs>
        <w:ind w:firstLine="720"/>
        <w:jc w:val="both"/>
        <w:rPr>
          <w:color w:val="000000"/>
        </w:rPr>
      </w:pPr>
      <w:r w:rsidRPr="000E427A">
        <w:rPr>
          <w:color w:val="000000"/>
          <w:shd w:val="clear" w:color="auto" w:fill="FFFFFF"/>
          <w:lang w:val="vi-VN"/>
        </w:rPr>
        <w:t xml:space="preserve">Nhà trường </w:t>
      </w:r>
      <w:r>
        <w:rPr>
          <w:color w:val="000000"/>
          <w:shd w:val="clear" w:color="auto" w:fill="FFFFFF"/>
        </w:rPr>
        <w:t>đã chỉ đạo giáo viên thực hiện</w:t>
      </w:r>
      <w:r w:rsidRPr="000E427A">
        <w:rPr>
          <w:color w:val="000000"/>
        </w:rPr>
        <w:t xml:space="preserve"> linh hoạt, sáng tạo </w:t>
      </w:r>
      <w:r>
        <w:rPr>
          <w:color w:val="000000"/>
        </w:rPr>
        <w:t xml:space="preserve">các phương pháp, </w:t>
      </w:r>
      <w:r w:rsidRPr="000E427A">
        <w:rPr>
          <w:color w:val="000000"/>
        </w:rPr>
        <w:t>phù hợp với thực tiễn của nhà trường</w:t>
      </w:r>
      <w:r>
        <w:rPr>
          <w:color w:val="000000"/>
          <w:lang w:val="en-US"/>
        </w:rPr>
        <w:t xml:space="preserve">. </w:t>
      </w:r>
      <w:r w:rsidR="00B425B1" w:rsidRPr="000E427A">
        <w:rPr>
          <w:color w:val="000000"/>
          <w:lang w:val="de-DE"/>
        </w:rPr>
        <w:t>Giáo viên đã bám sát vào kế hoạch của nhà trường để xây dựng kế hoạch tổ chức các hoạt động giáo dục phù hợp với nhóm, lớp của mình. Linh hoạ</w:t>
      </w:r>
      <w:r w:rsidR="00AE1A14">
        <w:rPr>
          <w:color w:val="000000"/>
          <w:lang w:val="de-DE"/>
        </w:rPr>
        <w:t>t</w:t>
      </w:r>
      <w:r w:rsidR="00B425B1" w:rsidRPr="000E427A">
        <w:rPr>
          <w:color w:val="000000"/>
          <w:lang w:val="de-DE"/>
        </w:rPr>
        <w:t xml:space="preserve"> khi tổ chức các hoạt động, tận dụng cơ hội cho trẻ thực hành trải nghiệm. </w:t>
      </w:r>
      <w:r>
        <w:rPr>
          <w:color w:val="000000"/>
        </w:rPr>
        <w:t xml:space="preserve">Nhà trường thực hiện </w:t>
      </w:r>
      <w:r w:rsidRPr="00B334A3">
        <w:rPr>
          <w:color w:val="000000"/>
        </w:rPr>
        <w:t>linh hoạ</w:t>
      </w:r>
      <w:r>
        <w:rPr>
          <w:color w:val="000000"/>
        </w:rPr>
        <w:t>t</w:t>
      </w:r>
      <w:r w:rsidRPr="00B334A3">
        <w:rPr>
          <w:color w:val="000000"/>
        </w:rPr>
        <w:t xml:space="preserve"> phương pháp</w:t>
      </w:r>
      <w:r>
        <w:rPr>
          <w:color w:val="000000"/>
        </w:rPr>
        <w:t xml:space="preserve"> giáo dục STEAM</w:t>
      </w:r>
      <w:r w:rsidRPr="000B4391">
        <w:rPr>
          <w:color w:val="000000"/>
        </w:rPr>
        <w:t>. Tổ chức các hoạt động giáo dục bằng nhiều hình thức đa dạng phù hợp với độ tuổi của trẻ và điều kiện thực tế</w:t>
      </w:r>
      <w:r>
        <w:rPr>
          <w:color w:val="000000"/>
        </w:rPr>
        <w:t xml:space="preserve">. </w:t>
      </w:r>
      <w:r w:rsidRPr="000E427A">
        <w:rPr>
          <w:color w:val="000000"/>
        </w:rPr>
        <w:t>Tận dụng môi trường đa dạ</w:t>
      </w:r>
      <w:r>
        <w:rPr>
          <w:color w:val="000000"/>
        </w:rPr>
        <w:t xml:space="preserve">ng, phong phú </w:t>
      </w:r>
      <w:r w:rsidRPr="000E427A">
        <w:rPr>
          <w:color w:val="000000"/>
        </w:rPr>
        <w:t>tổ chức các hoạt động giáo dục bằng nhiều hình thứ</w:t>
      </w:r>
      <w:r w:rsidR="00345B10">
        <w:rPr>
          <w:color w:val="000000"/>
        </w:rPr>
        <w:t xml:space="preserve">c trong và ngoài lớp học, </w:t>
      </w:r>
      <w:r w:rsidR="002B70E0">
        <w:rPr>
          <w:color w:val="000000"/>
        </w:rPr>
        <w:t>khu vui chơi phát triển thể chất, khu chợ quê, thư viện thân thiện, vườn rau, vườn cổ tích</w:t>
      </w:r>
      <w:r w:rsidR="00E85AD3">
        <w:rPr>
          <w:color w:val="000000"/>
        </w:rPr>
        <w:t>, phòng giáo dục STEAM</w:t>
      </w:r>
      <w:r w:rsidR="002B70E0">
        <w:rPr>
          <w:color w:val="000000"/>
        </w:rPr>
        <w:t>...</w:t>
      </w:r>
    </w:p>
    <w:p w:rsidR="00B425B1" w:rsidRPr="000E427A" w:rsidRDefault="00B425B1" w:rsidP="00DF4154">
      <w:pPr>
        <w:autoSpaceDE w:val="0"/>
        <w:autoSpaceDN w:val="0"/>
        <w:adjustRightInd w:val="0"/>
        <w:ind w:firstLine="709"/>
        <w:jc w:val="both"/>
        <w:rPr>
          <w:b/>
          <w:color w:val="000000"/>
          <w:u w:val="single"/>
        </w:rPr>
      </w:pPr>
      <w:r w:rsidRPr="000E427A">
        <w:rPr>
          <w:b/>
          <w:color w:val="000000"/>
        </w:rPr>
        <w:t xml:space="preserve">3. Điểm yếu </w:t>
      </w:r>
    </w:p>
    <w:p w:rsidR="00D920B8" w:rsidRDefault="00E85AD3" w:rsidP="00DF4154">
      <w:pPr>
        <w:widowControl w:val="0"/>
        <w:autoSpaceDE w:val="0"/>
        <w:autoSpaceDN w:val="0"/>
        <w:adjustRightInd w:val="0"/>
        <w:ind w:firstLine="709"/>
        <w:jc w:val="both"/>
        <w:rPr>
          <w:color w:val="000000"/>
        </w:rPr>
      </w:pPr>
      <w:r>
        <w:rPr>
          <w:color w:val="000000"/>
        </w:rPr>
        <w:t>M</w:t>
      </w:r>
      <w:r w:rsidR="00B425B1" w:rsidRPr="000E427A">
        <w:rPr>
          <w:color w:val="000000"/>
        </w:rPr>
        <w:t>ột số trẻ chưa mạnh dạn tự tin tham gia vào hoạt động khám phá, trải nghiệm</w:t>
      </w:r>
      <w:r w:rsidR="009B66DD">
        <w:rPr>
          <w:color w:val="000000"/>
        </w:rPr>
        <w:t xml:space="preserve">, </w:t>
      </w:r>
      <w:r w:rsidR="009B66DD" w:rsidRPr="000E427A">
        <w:rPr>
          <w:color w:val="000000"/>
        </w:rPr>
        <w:t>kỹ năng ngôn ngữ chưa thật tố</w:t>
      </w:r>
      <w:r w:rsidR="009B66DD">
        <w:rPr>
          <w:color w:val="000000"/>
        </w:rPr>
        <w:t>t</w:t>
      </w:r>
      <w:r w:rsidR="00D920B8">
        <w:rPr>
          <w:color w:val="000000"/>
        </w:rPr>
        <w:t>.</w:t>
      </w:r>
    </w:p>
    <w:p w:rsidR="00B425B1" w:rsidRPr="000E427A" w:rsidRDefault="00B425B1" w:rsidP="00DF4154">
      <w:pPr>
        <w:widowControl w:val="0"/>
        <w:autoSpaceDE w:val="0"/>
        <w:autoSpaceDN w:val="0"/>
        <w:adjustRightInd w:val="0"/>
        <w:ind w:firstLine="709"/>
        <w:jc w:val="both"/>
        <w:rPr>
          <w:color w:val="000000"/>
        </w:rPr>
      </w:pPr>
      <w:r w:rsidRPr="000E427A">
        <w:rPr>
          <w:b/>
          <w:color w:val="000000"/>
        </w:rPr>
        <w:t>4. Kế hoạch cải tiến chất lượng</w:t>
      </w:r>
    </w:p>
    <w:p w:rsidR="009B66DD" w:rsidRDefault="00B425B1" w:rsidP="009B66DD">
      <w:pPr>
        <w:widowControl w:val="0"/>
        <w:autoSpaceDE w:val="0"/>
        <w:autoSpaceDN w:val="0"/>
        <w:adjustRightInd w:val="0"/>
        <w:ind w:firstLine="709"/>
        <w:jc w:val="both"/>
        <w:rPr>
          <w:color w:val="000000"/>
        </w:rPr>
      </w:pPr>
      <w:r w:rsidRPr="000E427A">
        <w:rPr>
          <w:color w:val="000000"/>
          <w:spacing w:val="-5"/>
        </w:rPr>
        <w:t>Trong n</w:t>
      </w:r>
      <w:r w:rsidRPr="000E427A">
        <w:rPr>
          <w:color w:val="000000"/>
          <w:spacing w:val="-5"/>
          <w:lang w:val="vi-VN"/>
        </w:rPr>
        <w:t>ăm học 20</w:t>
      </w:r>
      <w:r w:rsidRPr="000E427A">
        <w:rPr>
          <w:color w:val="000000"/>
          <w:spacing w:val="-5"/>
        </w:rPr>
        <w:t>2</w:t>
      </w:r>
      <w:r w:rsidR="00DC3EEA">
        <w:rPr>
          <w:color w:val="000000"/>
          <w:spacing w:val="-5"/>
        </w:rPr>
        <w:t>3</w:t>
      </w:r>
      <w:r w:rsidRPr="000E427A">
        <w:rPr>
          <w:color w:val="000000"/>
          <w:spacing w:val="-5"/>
          <w:lang w:val="nl-NL"/>
        </w:rPr>
        <w:t xml:space="preserve">- </w:t>
      </w:r>
      <w:r w:rsidRPr="000E427A">
        <w:rPr>
          <w:color w:val="000000"/>
          <w:spacing w:val="-5"/>
          <w:lang w:val="vi-VN"/>
        </w:rPr>
        <w:t>20</w:t>
      </w:r>
      <w:r w:rsidRPr="000E427A">
        <w:rPr>
          <w:color w:val="000000"/>
          <w:spacing w:val="-5"/>
          <w:lang w:val="nl-NL"/>
        </w:rPr>
        <w:t>2</w:t>
      </w:r>
      <w:r w:rsidR="00DC3EEA">
        <w:rPr>
          <w:color w:val="000000"/>
          <w:spacing w:val="-5"/>
          <w:lang w:val="nl-NL"/>
        </w:rPr>
        <w:t>4</w:t>
      </w:r>
      <w:r w:rsidRPr="000E427A">
        <w:rPr>
          <w:color w:val="000000"/>
          <w:spacing w:val="-5"/>
          <w:lang w:val="nl-NL"/>
        </w:rPr>
        <w:t xml:space="preserve"> và những năm học tiếp theo</w:t>
      </w:r>
      <w:r w:rsidR="009B66DD">
        <w:rPr>
          <w:color w:val="000000"/>
          <w:spacing w:val="-5"/>
          <w:lang w:val="nl-NL"/>
        </w:rPr>
        <w:t xml:space="preserve"> </w:t>
      </w:r>
      <w:r w:rsidR="009B66DD">
        <w:rPr>
          <w:color w:val="000000"/>
        </w:rPr>
        <w:t>h</w:t>
      </w:r>
      <w:r w:rsidRPr="000E427A">
        <w:rPr>
          <w:color w:val="000000"/>
        </w:rPr>
        <w:t>ướng dẫ</w:t>
      </w:r>
      <w:r w:rsidR="009B66DD">
        <w:rPr>
          <w:color w:val="000000"/>
        </w:rPr>
        <w:t>n giáo viên áp dụng sáng kiến của giáo viên trong và ngoài nhà trường về một số biện pháp rèn</w:t>
      </w:r>
      <w:r w:rsidRPr="000E427A">
        <w:rPr>
          <w:color w:val="000000"/>
        </w:rPr>
        <w:t xml:space="preserve"> trẻ </w:t>
      </w:r>
      <w:r w:rsidR="009B66DD">
        <w:rPr>
          <w:color w:val="000000"/>
        </w:rPr>
        <w:t xml:space="preserve">tính </w:t>
      </w:r>
      <w:r w:rsidRPr="000E427A">
        <w:rPr>
          <w:color w:val="000000"/>
        </w:rPr>
        <w:t>mạnh dạn tự tin khi tham gia hoạt động</w:t>
      </w:r>
      <w:r w:rsidR="009B66DD">
        <w:rPr>
          <w:color w:val="000000"/>
        </w:rPr>
        <w:t>, rèn ngôn ngữ mạch lạc</w:t>
      </w:r>
      <w:r w:rsidR="00571E55">
        <w:rPr>
          <w:color w:val="000000"/>
        </w:rPr>
        <w:t>.</w:t>
      </w:r>
      <w:r w:rsidRPr="000E427A">
        <w:rPr>
          <w:color w:val="000000"/>
        </w:rPr>
        <w:t xml:space="preserve"> </w:t>
      </w:r>
    </w:p>
    <w:p w:rsidR="00B425B1" w:rsidRPr="000E427A" w:rsidRDefault="00B425B1" w:rsidP="009B66DD">
      <w:pPr>
        <w:widowControl w:val="0"/>
        <w:autoSpaceDE w:val="0"/>
        <w:autoSpaceDN w:val="0"/>
        <w:adjustRightInd w:val="0"/>
        <w:ind w:firstLine="709"/>
        <w:jc w:val="both"/>
        <w:rPr>
          <w:color w:val="000000"/>
          <w:lang w:val="nb-NO"/>
        </w:rPr>
      </w:pPr>
      <w:r w:rsidRPr="000E427A">
        <w:rPr>
          <w:b/>
          <w:color w:val="000000"/>
          <w:lang w:val="nb-NO"/>
        </w:rPr>
        <w:t>5. Tự đánh giá</w:t>
      </w:r>
      <w:r w:rsidRPr="000E427A">
        <w:rPr>
          <w:color w:val="000000"/>
          <w:lang w:val="nb-NO"/>
        </w:rPr>
        <w:t>: Đạt Mứ</w:t>
      </w:r>
      <w:r w:rsidR="00A17496">
        <w:rPr>
          <w:color w:val="000000"/>
          <w:lang w:val="nb-NO"/>
        </w:rPr>
        <w:t>c 3</w:t>
      </w:r>
    </w:p>
    <w:p w:rsidR="00B425B1" w:rsidRPr="000E427A" w:rsidRDefault="00B425B1" w:rsidP="00DF4154">
      <w:pPr>
        <w:tabs>
          <w:tab w:val="left" w:pos="1400"/>
        </w:tabs>
        <w:ind w:firstLine="720"/>
        <w:jc w:val="both"/>
        <w:rPr>
          <w:b/>
          <w:color w:val="000000"/>
        </w:rPr>
      </w:pPr>
      <w:r w:rsidRPr="000E427A">
        <w:rPr>
          <w:b/>
          <w:color w:val="000000"/>
        </w:rPr>
        <w:t>Tiêu chí 5.3</w:t>
      </w:r>
      <w:r w:rsidRPr="000E427A">
        <w:rPr>
          <w:color w:val="000000"/>
        </w:rPr>
        <w:t xml:space="preserve">. </w:t>
      </w:r>
      <w:r w:rsidRPr="000E427A">
        <w:rPr>
          <w:b/>
          <w:color w:val="000000"/>
        </w:rPr>
        <w:t xml:space="preserve">Kết quả nuôi dưỡng và chăm sóc sức khỏe </w:t>
      </w:r>
    </w:p>
    <w:p w:rsidR="00B425B1" w:rsidRPr="000E427A" w:rsidRDefault="00B425B1" w:rsidP="00DF4154">
      <w:pPr>
        <w:ind w:firstLine="720"/>
        <w:jc w:val="both"/>
        <w:rPr>
          <w:color w:val="000000"/>
          <w:lang w:val="nb-NO"/>
        </w:rPr>
      </w:pPr>
      <w:r w:rsidRPr="000E427A">
        <w:rPr>
          <w:color w:val="000000"/>
          <w:lang w:val="nb-NO"/>
        </w:rPr>
        <w:t xml:space="preserve">Mức 1: </w:t>
      </w:r>
    </w:p>
    <w:p w:rsidR="00B425B1" w:rsidRPr="000E427A" w:rsidRDefault="00B425B1" w:rsidP="00DF4154">
      <w:pPr>
        <w:ind w:firstLine="720"/>
        <w:jc w:val="both"/>
        <w:rPr>
          <w:i/>
          <w:color w:val="000000"/>
        </w:rPr>
      </w:pPr>
      <w:r w:rsidRPr="000E427A">
        <w:rPr>
          <w:i/>
          <w:color w:val="000000"/>
        </w:rPr>
        <w:t>a) Nhà trường phối hợp với cơ sở y tế địa phương tổ chức các hoạt động</w:t>
      </w:r>
      <w:r w:rsidR="00DC3EEA">
        <w:rPr>
          <w:i/>
          <w:color w:val="000000"/>
        </w:rPr>
        <w:t xml:space="preserve"> </w:t>
      </w:r>
      <w:r w:rsidRPr="000E427A">
        <w:rPr>
          <w:i/>
          <w:color w:val="000000"/>
        </w:rPr>
        <w:t>chăm sóc sức khỏe cho trẻ;</w:t>
      </w:r>
      <w:r w:rsidRPr="000E427A">
        <w:rPr>
          <w:i/>
          <w:color w:val="000000"/>
        </w:rPr>
        <w:tab/>
      </w:r>
    </w:p>
    <w:p w:rsidR="00B425B1" w:rsidRPr="000E427A" w:rsidRDefault="00B425B1" w:rsidP="00DF4154">
      <w:pPr>
        <w:tabs>
          <w:tab w:val="left" w:pos="1400"/>
        </w:tabs>
        <w:ind w:firstLine="720"/>
        <w:jc w:val="both"/>
        <w:rPr>
          <w:i/>
          <w:color w:val="000000"/>
        </w:rPr>
      </w:pPr>
      <w:r w:rsidRPr="000E427A">
        <w:rPr>
          <w:i/>
          <w:color w:val="000000"/>
        </w:rPr>
        <w:t>b) 100% trẻ được kiểm tra sức khỏe, đo chiều cao, cân nặng, đánh giá tình trạng dinh dưỡng bằng biểu đồ tăng trưởng theo quy định;</w:t>
      </w:r>
    </w:p>
    <w:p w:rsidR="00B425B1" w:rsidRPr="000E427A" w:rsidRDefault="00B425B1" w:rsidP="00DF4154">
      <w:pPr>
        <w:ind w:firstLine="720"/>
        <w:jc w:val="both"/>
        <w:rPr>
          <w:i/>
          <w:color w:val="000000"/>
        </w:rPr>
      </w:pPr>
      <w:r w:rsidRPr="000E427A">
        <w:rPr>
          <w:i/>
          <w:color w:val="000000"/>
        </w:rPr>
        <w:t>c) Ít nhất 80% trẻ suy dinh dưỡng, thừa cân, béo phì được can thiệp bằng</w:t>
      </w:r>
      <w:r w:rsidR="00BC5FBC">
        <w:rPr>
          <w:i/>
          <w:color w:val="000000"/>
        </w:rPr>
        <w:t xml:space="preserve"> </w:t>
      </w:r>
      <w:r w:rsidRPr="000E427A">
        <w:rPr>
          <w:i/>
          <w:color w:val="000000"/>
        </w:rPr>
        <w:t>những biện pháp phù hợp, tình trạng dinh dưỡng của trẻ cải thiện so với đầu năm học</w:t>
      </w:r>
      <w:r w:rsidR="00BC5FBC">
        <w:rPr>
          <w:i/>
          <w:color w:val="000000"/>
        </w:rPr>
        <w:t>.</w:t>
      </w:r>
    </w:p>
    <w:p w:rsidR="00B425B1" w:rsidRPr="000E427A" w:rsidRDefault="00B425B1" w:rsidP="00DF4154">
      <w:pPr>
        <w:ind w:firstLine="720"/>
        <w:jc w:val="both"/>
        <w:rPr>
          <w:color w:val="000000"/>
          <w:lang w:val="nb-NO"/>
        </w:rPr>
      </w:pPr>
      <w:r w:rsidRPr="000E427A">
        <w:rPr>
          <w:color w:val="000000"/>
          <w:lang w:val="nb-NO"/>
        </w:rPr>
        <w:t xml:space="preserve">Mức 2:   </w:t>
      </w:r>
    </w:p>
    <w:p w:rsidR="00B425B1" w:rsidRPr="000E427A" w:rsidRDefault="00B425B1" w:rsidP="00DF4154">
      <w:pPr>
        <w:ind w:firstLine="720"/>
        <w:jc w:val="both"/>
        <w:rPr>
          <w:i/>
          <w:color w:val="000000"/>
        </w:rPr>
      </w:pPr>
      <w:r w:rsidRPr="000E427A">
        <w:rPr>
          <w:i/>
          <w:color w:val="000000"/>
        </w:rPr>
        <w:t>a) Nhà trường tổ chức tư vấn cho cha mẹ trẻ hoặc người giám hộ về các vấn đề liên quan đến sức khỏe, phát triển thể chất và tinh thần của trẻ;</w:t>
      </w:r>
    </w:p>
    <w:p w:rsidR="00B425B1" w:rsidRPr="000E427A" w:rsidRDefault="00B425B1" w:rsidP="00DF4154">
      <w:pPr>
        <w:ind w:firstLine="720"/>
        <w:jc w:val="both"/>
        <w:rPr>
          <w:i/>
          <w:color w:val="000000"/>
        </w:rPr>
      </w:pPr>
      <w:r w:rsidRPr="000E427A">
        <w:rPr>
          <w:i/>
          <w:color w:val="000000"/>
        </w:rPr>
        <w:t>b) Chế độ dinh dưỡng của trẻ tại trường được đảm bảo cân đối, đáp ứngnhu cầu dinh dưỡng, đảm bảo theo quy định;</w:t>
      </w:r>
    </w:p>
    <w:p w:rsidR="00B425B1" w:rsidRPr="000E427A" w:rsidRDefault="00B425B1" w:rsidP="00DF4154">
      <w:pPr>
        <w:ind w:firstLine="720"/>
        <w:jc w:val="both"/>
        <w:rPr>
          <w:rFonts w:eastAsia="Calibri"/>
          <w:i/>
          <w:color w:val="000000"/>
        </w:rPr>
      </w:pPr>
      <w:r w:rsidRPr="000E427A">
        <w:rPr>
          <w:i/>
          <w:color w:val="000000"/>
        </w:rPr>
        <w:t xml:space="preserve"> c) 100% trẻ suy dinh dưỡng, thừa cân, béo phì được can thiệp bằng những biện pháp phù hợp, tình trạng dinh dưỡng của trẻ cải thiện so với đầu năm học.</w:t>
      </w:r>
    </w:p>
    <w:p w:rsidR="00B425B1" w:rsidRPr="000E427A" w:rsidRDefault="00B425B1" w:rsidP="00DF4154">
      <w:pPr>
        <w:ind w:firstLine="720"/>
        <w:jc w:val="both"/>
        <w:rPr>
          <w:color w:val="000000"/>
          <w:spacing w:val="-4"/>
        </w:rPr>
      </w:pPr>
      <w:r w:rsidRPr="000E427A">
        <w:rPr>
          <w:color w:val="000000"/>
          <w:spacing w:val="-4"/>
        </w:rPr>
        <w:t>Mức 3:</w:t>
      </w:r>
    </w:p>
    <w:p w:rsidR="00B425B1" w:rsidRPr="000E427A" w:rsidRDefault="00B425B1" w:rsidP="00DF4154">
      <w:pPr>
        <w:ind w:firstLine="720"/>
        <w:jc w:val="both"/>
        <w:rPr>
          <w:i/>
          <w:strike/>
          <w:color w:val="000000"/>
          <w:spacing w:val="-4"/>
        </w:rPr>
      </w:pPr>
      <w:r w:rsidRPr="000E427A">
        <w:rPr>
          <w:i/>
          <w:color w:val="000000"/>
          <w:spacing w:val="-4"/>
        </w:rPr>
        <w:t>Có ít nhất 95% trẻ em khỏe mạnh, chiều cao, cân nặng phát triển bình thường.</w:t>
      </w:r>
    </w:p>
    <w:p w:rsidR="00B425B1" w:rsidRPr="000E427A" w:rsidRDefault="00B425B1" w:rsidP="00DF4154">
      <w:pPr>
        <w:ind w:firstLine="720"/>
        <w:jc w:val="both"/>
        <w:rPr>
          <w:b/>
          <w:color w:val="000000"/>
        </w:rPr>
      </w:pPr>
      <w:r w:rsidRPr="000E427A">
        <w:rPr>
          <w:b/>
          <w:color w:val="000000"/>
        </w:rPr>
        <w:t>1. Mô tả hiện trạ</w:t>
      </w:r>
      <w:r w:rsidR="003D1C7F">
        <w:rPr>
          <w:b/>
          <w:color w:val="000000"/>
        </w:rPr>
        <w:t>ng</w:t>
      </w:r>
    </w:p>
    <w:p w:rsidR="00B425B1" w:rsidRPr="00157EB5" w:rsidRDefault="00B425B1" w:rsidP="00157EB5">
      <w:pPr>
        <w:ind w:firstLine="720"/>
        <w:jc w:val="both"/>
        <w:rPr>
          <w:color w:val="000000"/>
        </w:rPr>
      </w:pPr>
      <w:r w:rsidRPr="000E427A">
        <w:rPr>
          <w:color w:val="000000"/>
          <w:lang w:val="de-DE"/>
        </w:rPr>
        <w:lastRenderedPageBreak/>
        <w:t>Hàng năm, n</w:t>
      </w:r>
      <w:r w:rsidRPr="000E427A">
        <w:rPr>
          <w:color w:val="000000"/>
        </w:rPr>
        <w:t>hà trường phối</w:t>
      </w:r>
      <w:r w:rsidRPr="000E427A">
        <w:rPr>
          <w:color w:val="000000"/>
          <w:shd w:val="clear" w:color="auto" w:fill="FFFFFF"/>
        </w:rPr>
        <w:t xml:space="preserve"> hợp </w:t>
      </w:r>
      <w:r w:rsidR="00DC3EEA">
        <w:rPr>
          <w:color w:val="000000"/>
          <w:lang w:val="nb-NO"/>
        </w:rPr>
        <w:t>T</w:t>
      </w:r>
      <w:r>
        <w:rPr>
          <w:color w:val="000000"/>
          <w:lang w:val="nb-NO"/>
        </w:rPr>
        <w:t>rung tâm y tế huyện Gia Lộc</w:t>
      </w:r>
      <w:r w:rsidR="00DC3EEA">
        <w:rPr>
          <w:color w:val="000000"/>
          <w:lang w:val="nb-NO"/>
        </w:rPr>
        <w:t>, phòng khám Đa khoa quốc tế</w:t>
      </w:r>
      <w:r>
        <w:rPr>
          <w:color w:val="000000"/>
          <w:lang w:val="nb-NO"/>
        </w:rPr>
        <w:t xml:space="preserve"> </w:t>
      </w:r>
      <w:r w:rsidRPr="000E427A">
        <w:rPr>
          <w:color w:val="000000"/>
          <w:lang w:val="nb-NO"/>
        </w:rPr>
        <w:t xml:space="preserve">để tổ chức </w:t>
      </w:r>
      <w:r w:rsidR="00157EB5">
        <w:rPr>
          <w:color w:val="000000"/>
          <w:shd w:val="clear" w:color="auto" w:fill="FFFFFF"/>
        </w:rPr>
        <w:t>các hoạt động</w:t>
      </w:r>
      <w:r w:rsidRPr="000E427A">
        <w:rPr>
          <w:color w:val="000000"/>
          <w:shd w:val="clear" w:color="auto" w:fill="FFFFFF"/>
        </w:rPr>
        <w:t xml:space="preserve"> khám sức khỏe định kỳ cho trẻ, tiêm phòng các loại dịch bệnh...</w:t>
      </w:r>
      <w:r w:rsidRPr="000E427A">
        <w:rPr>
          <w:b/>
          <w:color w:val="000000"/>
        </w:rPr>
        <w:t>[H1-1.10-04</w:t>
      </w:r>
      <w:r w:rsidRPr="000E427A">
        <w:rPr>
          <w:b/>
          <w:color w:val="000000"/>
          <w:shd w:val="clear" w:color="auto" w:fill="FFFFFF"/>
        </w:rPr>
        <w:t>]</w:t>
      </w:r>
      <w:r w:rsidRPr="000E427A">
        <w:rPr>
          <w:color w:val="000000"/>
          <w:shd w:val="clear" w:color="auto" w:fill="FFFFFF"/>
        </w:rPr>
        <w:t>.</w:t>
      </w:r>
      <w:r w:rsidRPr="000E427A">
        <w:rPr>
          <w:color w:val="000000"/>
        </w:rPr>
        <w:t xml:space="preserve"> Nhà trườ</w:t>
      </w:r>
      <w:r w:rsidR="00DC3EEA">
        <w:rPr>
          <w:color w:val="000000"/>
        </w:rPr>
        <w:t>ng phối kết hợp chặt chẽ với</w:t>
      </w:r>
      <w:r w:rsidRPr="000E427A">
        <w:rPr>
          <w:color w:val="000000"/>
        </w:rPr>
        <w:t xml:space="preserve"> </w:t>
      </w:r>
      <w:r w:rsidR="00157EB5">
        <w:rPr>
          <w:color w:val="000000"/>
        </w:rPr>
        <w:t>Trạm y tế xã</w:t>
      </w:r>
      <w:r w:rsidR="00157EB5" w:rsidRPr="000E427A">
        <w:rPr>
          <w:i/>
          <w:color w:val="000000"/>
        </w:rPr>
        <w:t xml:space="preserve"> </w:t>
      </w:r>
      <w:r w:rsidR="00157EB5" w:rsidRPr="00157EB5">
        <w:rPr>
          <w:color w:val="000000"/>
        </w:rPr>
        <w:t>tổ chức các hoạt động chăm sóc sức khỏe cho trẻ</w:t>
      </w:r>
      <w:r w:rsidR="00157EB5">
        <w:rPr>
          <w:color w:val="000000"/>
        </w:rPr>
        <w:t xml:space="preserve"> như thực hiện chương trình tiêm chủng mở rộng, tiêm phòng vác xin Covid -19; </w:t>
      </w:r>
      <w:r w:rsidR="00157EB5" w:rsidRPr="000E427A">
        <w:rPr>
          <w:color w:val="000000"/>
          <w:lang w:val="de-DE"/>
        </w:rPr>
        <w:t xml:space="preserve">đồng thời </w:t>
      </w:r>
      <w:r w:rsidR="00157EB5">
        <w:rPr>
          <w:color w:val="000000"/>
          <w:lang w:val="de-DE"/>
        </w:rPr>
        <w:t xml:space="preserve">kết hợp tuyên truyền </w:t>
      </w:r>
      <w:r w:rsidR="00157EB5" w:rsidRPr="000E427A">
        <w:rPr>
          <w:color w:val="000000"/>
          <w:lang w:val="de-DE"/>
        </w:rPr>
        <w:t xml:space="preserve">phổ biến kiến thức theo khoa học và </w:t>
      </w:r>
      <w:r w:rsidR="00157EB5" w:rsidRPr="000E427A">
        <w:rPr>
          <w:color w:val="000000"/>
        </w:rPr>
        <w:t>về chế độ ăn uống đầy đủ chất dinh dưỡng, công tác vệ sinh cá nhân, vệ sinh an toàn thực phẩm</w:t>
      </w:r>
      <w:r w:rsidR="00157EB5">
        <w:rPr>
          <w:color w:val="000000"/>
        </w:rPr>
        <w:t xml:space="preserve"> cho phụ huynh học sinh.</w:t>
      </w:r>
      <w:r w:rsidRPr="000E427A">
        <w:rPr>
          <w:color w:val="000000"/>
        </w:rPr>
        <w:t xml:space="preserve"> </w:t>
      </w:r>
      <w:r w:rsidRPr="000E427A">
        <w:rPr>
          <w:color w:val="000000"/>
          <w:lang w:val="de-DE"/>
        </w:rPr>
        <w:t>Hàng năm nhà trường đã tổ chức họp phụ huynh học sinh và thường xuyên tuyên truyền cho các bậc phụ huynh nắm được công tác chăm sóc, nuô</w:t>
      </w:r>
      <w:r w:rsidR="00DC3EEA">
        <w:rPr>
          <w:color w:val="000000"/>
          <w:lang w:val="de-DE"/>
        </w:rPr>
        <w:t>i dưỡng, giáo dục trẻ ở trường m</w:t>
      </w:r>
      <w:r w:rsidRPr="000E427A">
        <w:rPr>
          <w:color w:val="000000"/>
          <w:lang w:val="de-DE"/>
        </w:rPr>
        <w:t xml:space="preserve">ầm non đặc biệt là công tác ăn bán trú, đồng thời phổ biến kiến thức theo khoa học và </w:t>
      </w:r>
      <w:r w:rsidRPr="000E427A">
        <w:rPr>
          <w:color w:val="000000"/>
        </w:rPr>
        <w:t>về chế độ ăn uống đầy đủ chất dinh dưỡng, công tác vệ sinh cá nhân, vệ sinh an toàn thực phẩm</w:t>
      </w:r>
      <w:r w:rsidRPr="000E427A">
        <w:rPr>
          <w:color w:val="000000"/>
          <w:shd w:val="clear" w:color="auto" w:fill="FFFFFF"/>
        </w:rPr>
        <w:t>. Tư vấn cho cha mẹ trẻ nắm được sự phát triển về mặt tinh thần và thể chất cho trẻ. Xây dựng kế hoạch phòng chống bệnh dịch theo mùa</w:t>
      </w:r>
      <w:r w:rsidRPr="000E427A">
        <w:rPr>
          <w:color w:val="000000"/>
        </w:rPr>
        <w:t xml:space="preserve">, </w:t>
      </w:r>
      <w:r w:rsidR="001227E5">
        <w:rPr>
          <w:color w:val="000000"/>
        </w:rPr>
        <w:t xml:space="preserve">phòng dịch </w:t>
      </w:r>
      <w:r w:rsidRPr="000E427A">
        <w:rPr>
          <w:color w:val="000000"/>
        </w:rPr>
        <w:t xml:space="preserve">bệnh Covid-19… cách phòng chống tại nạn thương tích thường gặp ở trẻ. </w:t>
      </w:r>
      <w:r w:rsidRPr="00DD54D3">
        <w:t>Thường xuyên tuyên truyền về</w:t>
      </w:r>
      <w:r w:rsidR="00C57D52">
        <w:t xml:space="preserve"> nội dung chương trình</w:t>
      </w:r>
      <w:r w:rsidRPr="00DD54D3">
        <w:t xml:space="preserve"> nuôi dưỡng</w:t>
      </w:r>
      <w:r w:rsidR="00C57D52">
        <w:t xml:space="preserve"> chăm sóc và</w:t>
      </w:r>
      <w:r w:rsidRPr="00DD54D3">
        <w:t xml:space="preserve"> giáo dục trẻ trong trường mầm non đến các bậc phụ huynh </w:t>
      </w:r>
      <w:r w:rsidR="00D636ED" w:rsidRPr="00DD54D3">
        <w:rPr>
          <w:shd w:val="clear" w:color="auto" w:fill="FFFFFF"/>
        </w:rPr>
        <w:t>trên hệ thống đài truyền thanh của xã,</w:t>
      </w:r>
      <w:r w:rsidRPr="00DD54D3">
        <w:rPr>
          <w:shd w:val="clear" w:color="auto" w:fill="FFFFFF"/>
        </w:rPr>
        <w:t xml:space="preserve"> trong nhà trường vào mỗi buổi sáng, trên các kênh yotube, facbook, zalo của trường, nhóm lớp,</w:t>
      </w:r>
      <w:r w:rsidRPr="000E427A">
        <w:rPr>
          <w:color w:val="000000"/>
          <w:shd w:val="clear" w:color="auto" w:fill="FFFFFF"/>
        </w:rPr>
        <w:t xml:space="preserve"> giáo viên trao đổi tư vấn trực tiếp với phụ huynh học sinh hàng ngày qua giờ đón trả trẻ, qua bảng thông báo, góc tuyên truyền trên các lớp </w:t>
      </w:r>
      <w:r w:rsidRPr="000E427A">
        <w:rPr>
          <w:b/>
          <w:color w:val="000000"/>
          <w:shd w:val="clear" w:color="auto" w:fill="FFFFFF"/>
        </w:rPr>
        <w:t>[H4-1.4-0</w:t>
      </w:r>
      <w:r>
        <w:rPr>
          <w:b/>
          <w:color w:val="000000"/>
          <w:shd w:val="clear" w:color="auto" w:fill="FFFFFF"/>
        </w:rPr>
        <w:t>2</w:t>
      </w:r>
      <w:r w:rsidRPr="000E427A">
        <w:rPr>
          <w:color w:val="000000"/>
          <w:shd w:val="clear" w:color="auto" w:fill="FFFFFF"/>
        </w:rPr>
        <w:t>],</w:t>
      </w:r>
      <w:r w:rsidRPr="000E427A">
        <w:rPr>
          <w:b/>
          <w:color w:val="000000"/>
          <w:shd w:val="clear" w:color="auto" w:fill="FFFFFF"/>
        </w:rPr>
        <w:t xml:space="preserve"> [H1-1.5-05</w:t>
      </w:r>
      <w:r w:rsidRPr="000E427A">
        <w:rPr>
          <w:color w:val="000000"/>
          <w:shd w:val="clear" w:color="auto" w:fill="FFFFFF"/>
        </w:rPr>
        <w:t>].</w:t>
      </w:r>
      <w:r>
        <w:rPr>
          <w:color w:val="000000"/>
          <w:shd w:val="clear" w:color="auto" w:fill="FFFFFF"/>
        </w:rPr>
        <w:t xml:space="preserve"> </w:t>
      </w:r>
      <w:r w:rsidRPr="000E427A">
        <w:rPr>
          <w:color w:val="000000"/>
          <w:shd w:val="clear" w:color="auto" w:fill="FFFFFF"/>
        </w:rPr>
        <w:t>Tuy nhiên</w:t>
      </w:r>
      <w:r w:rsidR="00C57D52">
        <w:rPr>
          <w:color w:val="000000"/>
          <w:shd w:val="clear" w:color="auto" w:fill="FFFFFF"/>
        </w:rPr>
        <w:t>,</w:t>
      </w:r>
      <w:r w:rsidRPr="000E427A">
        <w:rPr>
          <w:color w:val="000000"/>
          <w:shd w:val="clear" w:color="auto" w:fill="FFFFFF"/>
        </w:rPr>
        <w:t xml:space="preserve"> công tác tuyên truyền phổ biến kiến thức khoa học về nuôi dưỡng, chăm sóc giáo dục trẻ cho các cha mẹ trẻ và cộng đồng có năm chưa được phong phú về nội dung và hình thức. </w:t>
      </w:r>
    </w:p>
    <w:p w:rsidR="001227E5" w:rsidRDefault="00B425B1" w:rsidP="00DF4154">
      <w:pPr>
        <w:autoSpaceDE w:val="0"/>
        <w:autoSpaceDN w:val="0"/>
        <w:adjustRightInd w:val="0"/>
        <w:ind w:firstLine="720"/>
        <w:jc w:val="both"/>
        <w:rPr>
          <w:color w:val="000000"/>
        </w:rPr>
      </w:pPr>
      <w:r w:rsidRPr="000E427A">
        <w:rPr>
          <w:color w:val="000000"/>
        </w:rPr>
        <w:t xml:space="preserve">100% trẻ được kiểm tra sức khỏe định kì từ 1- 2 lần/năm, được đo chiều cao, cân nặng, ghi và theo dõi trên biểu đồ tăng trưởng. Đối với trẻ từ 25 tháng trở lên cân theo quý (vào tháng 9, 12, 4) hàng năm, việc cân, đo trẻ vào cuối tháng. Với trẻ dưới 24 tháng và trẻ suy dinh dưỡng cân 1 lần/tháng. </w:t>
      </w:r>
      <w:r w:rsidRPr="000E427A">
        <w:rPr>
          <w:color w:val="000000"/>
          <w:lang w:val="vi-VN"/>
        </w:rPr>
        <w:t>Tỉ lệ bình quân hàng năm</w:t>
      </w:r>
      <w:r w:rsidRPr="000E427A">
        <w:rPr>
          <w:color w:val="000000"/>
        </w:rPr>
        <w:t xml:space="preserve"> </w:t>
      </w:r>
      <w:r w:rsidRPr="000E427A">
        <w:rPr>
          <w:color w:val="000000"/>
          <w:lang w:val="vi-VN"/>
        </w:rPr>
        <w:t xml:space="preserve">về cân nặng </w:t>
      </w:r>
      <w:r w:rsidRPr="000E427A">
        <w:rPr>
          <w:color w:val="000000"/>
        </w:rPr>
        <w:t xml:space="preserve">cụ thể: </w:t>
      </w:r>
      <w:r w:rsidRPr="000E427A">
        <w:rPr>
          <w:color w:val="000000"/>
          <w:lang w:val="vi-VN"/>
        </w:rPr>
        <w:t>Năm học 201</w:t>
      </w:r>
      <w:r>
        <w:rPr>
          <w:color w:val="000000"/>
        </w:rPr>
        <w:t>8</w:t>
      </w:r>
      <w:r w:rsidRPr="000E427A">
        <w:rPr>
          <w:color w:val="000000"/>
        </w:rPr>
        <w:t xml:space="preserve"> </w:t>
      </w:r>
      <w:r w:rsidRPr="000E427A">
        <w:rPr>
          <w:color w:val="000000"/>
          <w:lang w:val="vi-VN"/>
        </w:rPr>
        <w:t>-</w:t>
      </w:r>
      <w:r w:rsidRPr="000E427A">
        <w:rPr>
          <w:color w:val="000000"/>
        </w:rPr>
        <w:t xml:space="preserve"> </w:t>
      </w:r>
      <w:r w:rsidRPr="000E427A">
        <w:rPr>
          <w:color w:val="000000"/>
          <w:lang w:val="vi-VN"/>
        </w:rPr>
        <w:t>201</w:t>
      </w:r>
      <w:r>
        <w:rPr>
          <w:color w:val="000000"/>
        </w:rPr>
        <w:t>9</w:t>
      </w:r>
      <w:r w:rsidRPr="000E427A">
        <w:rPr>
          <w:color w:val="000000"/>
          <w:lang w:val="vi-VN"/>
        </w:rPr>
        <w:t xml:space="preserve"> </w:t>
      </w:r>
      <w:r w:rsidRPr="00DD54D3">
        <w:rPr>
          <w:lang w:val="vi-VN"/>
        </w:rPr>
        <w:t xml:space="preserve">trẻ </w:t>
      </w:r>
      <w:r w:rsidR="00C57D52">
        <w:rPr>
          <w:lang w:val="en-US"/>
        </w:rPr>
        <w:t xml:space="preserve">có </w:t>
      </w:r>
      <w:r w:rsidRPr="00DD54D3">
        <w:rPr>
          <w:lang w:val="vi-VN"/>
        </w:rPr>
        <w:t xml:space="preserve">cân nặng </w:t>
      </w:r>
      <w:r w:rsidR="00DD54D3" w:rsidRPr="00DD54D3">
        <w:rPr>
          <w:lang w:val="en-US"/>
        </w:rPr>
        <w:t xml:space="preserve">và </w:t>
      </w:r>
      <w:r w:rsidRPr="00DD54D3">
        <w:rPr>
          <w:lang w:val="vi-VN"/>
        </w:rPr>
        <w:t xml:space="preserve">chiều cao bình thường </w:t>
      </w:r>
      <w:r w:rsidR="00DD54D3" w:rsidRPr="00DD54D3">
        <w:t>98,3</w:t>
      </w:r>
      <w:r w:rsidR="00C57D52">
        <w:t>%</w:t>
      </w:r>
      <w:r w:rsidRPr="00DD54D3">
        <w:rPr>
          <w:lang w:val="vi-VN"/>
        </w:rPr>
        <w:t>; Năm học 201</w:t>
      </w:r>
      <w:r w:rsidR="00C57D52">
        <w:t>9</w:t>
      </w:r>
      <w:r w:rsidRPr="00DD54D3">
        <w:rPr>
          <w:lang w:val="vi-VN"/>
        </w:rPr>
        <w:t>-20</w:t>
      </w:r>
      <w:r w:rsidRPr="00DD54D3">
        <w:t>20</w:t>
      </w:r>
      <w:r w:rsidRPr="00DD54D3">
        <w:rPr>
          <w:lang w:val="vi-VN"/>
        </w:rPr>
        <w:t xml:space="preserve"> trẻ </w:t>
      </w:r>
      <w:r w:rsidR="00C57D52">
        <w:rPr>
          <w:lang w:val="en-US"/>
        </w:rPr>
        <w:t xml:space="preserve">có </w:t>
      </w:r>
      <w:r w:rsidRPr="00DD54D3">
        <w:rPr>
          <w:lang w:val="vi-VN"/>
        </w:rPr>
        <w:t xml:space="preserve">cân nặng bình thường </w:t>
      </w:r>
      <w:r w:rsidR="006B311E" w:rsidRPr="00DD54D3">
        <w:t>99,1</w:t>
      </w:r>
      <w:r w:rsidRPr="00DD54D3">
        <w:rPr>
          <w:lang w:val="vi-VN"/>
        </w:rPr>
        <w:t xml:space="preserve">%, chiều cao bình thường </w:t>
      </w:r>
      <w:r w:rsidR="006B311E" w:rsidRPr="00DD54D3">
        <w:t>97,5</w:t>
      </w:r>
      <w:r w:rsidRPr="00C57D52">
        <w:rPr>
          <w:lang w:val="vi-VN"/>
        </w:rPr>
        <w:t>%</w:t>
      </w:r>
      <w:r w:rsidRPr="00C57D52">
        <w:t>, trẻ thừa cân,béo phì 0,4%</w:t>
      </w:r>
      <w:r w:rsidRPr="00C57D52">
        <w:rPr>
          <w:lang w:val="vi-VN"/>
        </w:rPr>
        <w:t>;</w:t>
      </w:r>
      <w:r w:rsidRPr="00B54BA2">
        <w:rPr>
          <w:color w:val="FF0000"/>
          <w:lang w:val="vi-VN"/>
        </w:rPr>
        <w:t xml:space="preserve"> </w:t>
      </w:r>
      <w:r w:rsidRPr="006B311E">
        <w:rPr>
          <w:lang w:val="vi-VN"/>
        </w:rPr>
        <w:t>Năm học 20</w:t>
      </w:r>
      <w:r w:rsidRPr="006B311E">
        <w:t xml:space="preserve">20 </w:t>
      </w:r>
      <w:r w:rsidRPr="006B311E">
        <w:rPr>
          <w:lang w:val="vi-VN"/>
        </w:rPr>
        <w:t>-</w:t>
      </w:r>
      <w:r w:rsidRPr="006B311E">
        <w:t xml:space="preserve"> </w:t>
      </w:r>
      <w:r w:rsidRPr="006B311E">
        <w:rPr>
          <w:lang w:val="vi-VN"/>
        </w:rPr>
        <w:t>20</w:t>
      </w:r>
      <w:r w:rsidRPr="006B311E">
        <w:t>21</w:t>
      </w:r>
      <w:r w:rsidRPr="006B311E">
        <w:rPr>
          <w:lang w:val="vi-VN"/>
        </w:rPr>
        <w:t xml:space="preserve"> trẻ </w:t>
      </w:r>
      <w:r w:rsidR="00C57D52">
        <w:rPr>
          <w:lang w:val="en-US"/>
        </w:rPr>
        <w:t xml:space="preserve">có </w:t>
      </w:r>
      <w:r w:rsidRPr="006B311E">
        <w:rPr>
          <w:lang w:val="vi-VN"/>
        </w:rPr>
        <w:t>cân nặ</w:t>
      </w:r>
      <w:r w:rsidR="006B311E" w:rsidRPr="006B311E">
        <w:rPr>
          <w:lang w:val="vi-VN"/>
        </w:rPr>
        <w:t xml:space="preserve">ng </w:t>
      </w:r>
      <w:r w:rsidR="006B311E" w:rsidRPr="006B311E">
        <w:rPr>
          <w:lang w:val="en-US"/>
        </w:rPr>
        <w:t>và</w:t>
      </w:r>
      <w:r w:rsidRPr="006B311E">
        <w:rPr>
          <w:lang w:val="vi-VN"/>
        </w:rPr>
        <w:t xml:space="preserve"> chiều cao bình thường </w:t>
      </w:r>
      <w:r w:rsidR="006B311E" w:rsidRPr="006B311E">
        <w:t>99,6</w:t>
      </w:r>
      <w:r w:rsidRPr="006B311E">
        <w:rPr>
          <w:lang w:val="vi-VN"/>
        </w:rPr>
        <w:t>%</w:t>
      </w:r>
      <w:r w:rsidRPr="006B311E">
        <w:t>,</w:t>
      </w:r>
      <w:r w:rsidRPr="00B54BA2">
        <w:rPr>
          <w:color w:val="FF0000"/>
        </w:rPr>
        <w:t xml:space="preserve"> </w:t>
      </w:r>
      <w:r w:rsidRPr="00C57D52">
        <w:t>trẻ thừa cân, béo phì 3,9 %;</w:t>
      </w:r>
      <w:r w:rsidRPr="00B54BA2">
        <w:rPr>
          <w:color w:val="FF0000"/>
        </w:rPr>
        <w:t xml:space="preserve"> </w:t>
      </w:r>
      <w:r w:rsidRPr="006B311E">
        <w:t xml:space="preserve">Năm học 2021-2022 trẻ có cân nặng bình thường </w:t>
      </w:r>
      <w:r w:rsidR="00392ECE" w:rsidRPr="006B311E">
        <w:t>là 99</w:t>
      </w:r>
      <w:r w:rsidRPr="006B311E">
        <w:t>%; trẻ có chiều cao bình thườ</w:t>
      </w:r>
      <w:r w:rsidR="006B311E" w:rsidRPr="006B311E">
        <w:t>ng là 99</w:t>
      </w:r>
      <w:r w:rsidRPr="006B311E">
        <w:t>%,</w:t>
      </w:r>
      <w:r w:rsidRPr="00D636ED">
        <w:rPr>
          <w:color w:val="FF0000"/>
        </w:rPr>
        <w:t xml:space="preserve"> </w:t>
      </w:r>
      <w:r w:rsidRPr="00C57D52">
        <w:t>trẻ thừa cân,</w:t>
      </w:r>
      <w:r w:rsidR="006B311E" w:rsidRPr="00C57D52">
        <w:t xml:space="preserve"> </w:t>
      </w:r>
      <w:r w:rsidRPr="00C57D52">
        <w:t>béo phì 4,2%</w:t>
      </w:r>
      <w:r w:rsidRPr="000E427A">
        <w:rPr>
          <w:b/>
          <w:color w:val="000000"/>
          <w:lang w:val="vi-VN"/>
        </w:rPr>
        <w:t xml:space="preserve"> [H5-5.3-01]</w:t>
      </w:r>
      <w:r w:rsidRPr="000E427A">
        <w:rPr>
          <w:b/>
          <w:color w:val="000000"/>
        </w:rPr>
        <w:t xml:space="preserve">, </w:t>
      </w:r>
      <w:r w:rsidRPr="000E427A">
        <w:rPr>
          <w:b/>
          <w:color w:val="000000"/>
          <w:lang w:val="vi-VN"/>
        </w:rPr>
        <w:t>[H</w:t>
      </w:r>
      <w:r w:rsidRPr="000E427A">
        <w:rPr>
          <w:b/>
          <w:color w:val="000000"/>
        </w:rPr>
        <w:t>5</w:t>
      </w:r>
      <w:r w:rsidRPr="000E427A">
        <w:rPr>
          <w:b/>
          <w:color w:val="000000"/>
          <w:lang w:val="vi-VN"/>
        </w:rPr>
        <w:t>-</w:t>
      </w:r>
      <w:r w:rsidRPr="000E427A">
        <w:rPr>
          <w:b/>
          <w:color w:val="000000"/>
        </w:rPr>
        <w:t>5</w:t>
      </w:r>
      <w:r w:rsidRPr="000E427A">
        <w:rPr>
          <w:b/>
          <w:color w:val="000000"/>
          <w:lang w:val="vi-VN"/>
        </w:rPr>
        <w:t>.</w:t>
      </w:r>
      <w:r w:rsidRPr="000E427A">
        <w:rPr>
          <w:b/>
          <w:color w:val="000000"/>
        </w:rPr>
        <w:t>3</w:t>
      </w:r>
      <w:r w:rsidRPr="000E427A">
        <w:rPr>
          <w:b/>
          <w:color w:val="000000"/>
          <w:lang w:val="vi-VN"/>
        </w:rPr>
        <w:t>-02]</w:t>
      </w:r>
      <w:r>
        <w:rPr>
          <w:b/>
          <w:color w:val="000000"/>
        </w:rPr>
        <w:t>,</w:t>
      </w:r>
      <w:r w:rsidRPr="00EE4059">
        <w:rPr>
          <w:b/>
          <w:color w:val="000000"/>
          <w:lang w:val="vi-VN"/>
        </w:rPr>
        <w:t xml:space="preserve"> </w:t>
      </w:r>
      <w:r w:rsidRPr="000E427A">
        <w:rPr>
          <w:b/>
          <w:color w:val="000000"/>
          <w:lang w:val="vi-VN"/>
        </w:rPr>
        <w:t>[H</w:t>
      </w:r>
      <w:r>
        <w:rPr>
          <w:b/>
          <w:color w:val="000000"/>
        </w:rPr>
        <w:t>1</w:t>
      </w:r>
      <w:r w:rsidRPr="000E427A">
        <w:rPr>
          <w:b/>
          <w:color w:val="000000"/>
          <w:lang w:val="vi-VN"/>
        </w:rPr>
        <w:t>-</w:t>
      </w:r>
      <w:r>
        <w:rPr>
          <w:b/>
          <w:color w:val="000000"/>
        </w:rPr>
        <w:t>1</w:t>
      </w:r>
      <w:r w:rsidRPr="000E427A">
        <w:rPr>
          <w:b/>
          <w:color w:val="000000"/>
          <w:lang w:val="vi-VN"/>
        </w:rPr>
        <w:t>.</w:t>
      </w:r>
      <w:r>
        <w:rPr>
          <w:b/>
          <w:color w:val="000000"/>
        </w:rPr>
        <w:t>5</w:t>
      </w:r>
      <w:r w:rsidRPr="000E427A">
        <w:rPr>
          <w:b/>
          <w:color w:val="000000"/>
          <w:lang w:val="vi-VN"/>
        </w:rPr>
        <w:t>-0</w:t>
      </w:r>
      <w:r>
        <w:rPr>
          <w:b/>
          <w:color w:val="000000"/>
        </w:rPr>
        <w:t>3</w:t>
      </w:r>
      <w:r w:rsidRPr="000E427A">
        <w:rPr>
          <w:b/>
          <w:color w:val="000000"/>
          <w:lang w:val="vi-VN"/>
        </w:rPr>
        <w:t>]</w:t>
      </w:r>
      <w:r w:rsidRPr="000E427A">
        <w:rPr>
          <w:color w:val="000000"/>
        </w:rPr>
        <w:t xml:space="preserve">. </w:t>
      </w:r>
    </w:p>
    <w:p w:rsidR="00B425B1" w:rsidRPr="000E427A" w:rsidRDefault="00B425B1" w:rsidP="00DF4154">
      <w:pPr>
        <w:autoSpaceDE w:val="0"/>
        <w:autoSpaceDN w:val="0"/>
        <w:adjustRightInd w:val="0"/>
        <w:ind w:firstLine="720"/>
        <w:jc w:val="both"/>
        <w:rPr>
          <w:color w:val="000000"/>
          <w:shd w:val="clear" w:color="auto" w:fill="FFFFFF"/>
        </w:rPr>
      </w:pPr>
      <w:r w:rsidRPr="00D636ED">
        <w:rPr>
          <w:lang w:val="de-DE"/>
        </w:rPr>
        <w:t>Trẻ suy dinh dưỡng thể thấp còi</w:t>
      </w:r>
      <w:r w:rsidRPr="000E427A">
        <w:rPr>
          <w:color w:val="000000"/>
          <w:lang w:val="de-DE"/>
        </w:rPr>
        <w:t xml:space="preserve"> </w:t>
      </w:r>
      <w:r w:rsidRPr="000E427A">
        <w:rPr>
          <w:color w:val="000000"/>
        </w:rPr>
        <w:t xml:space="preserve">nhà trường đã chủ động xây dựng kế hoạch phòng chống suy dinh dưỡng, cho trẻ thể nhẹ cân, thừa cân, thấp còi nhằm cải thiện tình trạng suy dinh dưỡng cho trẻ, kế hoạch đối trẻ thừa cân, béo phì </w:t>
      </w:r>
      <w:r w:rsidRPr="000E427A">
        <w:rPr>
          <w:b/>
          <w:color w:val="000000"/>
          <w:shd w:val="clear" w:color="auto" w:fill="FFFFFF"/>
        </w:rPr>
        <w:t xml:space="preserve"> [H1-1.10-04]. </w:t>
      </w:r>
      <w:r w:rsidRPr="000E427A">
        <w:rPr>
          <w:color w:val="000000"/>
        </w:rPr>
        <w:t>Chỉ đạo đồng chí phó hiệu trưởng phụ trách công tác nuôi dưỡng xây dựng kế hoạch tổ chức ăn bán trú, xây dựng thực đơn, tính khẩu phần ăn cho trẻ đảm bảo đủ khẩu phần</w:t>
      </w:r>
      <w:r w:rsidRPr="000E427A">
        <w:rPr>
          <w:color w:val="000000"/>
          <w:lang w:val="pt-BR"/>
        </w:rPr>
        <w:t>, đủ chất và đủ lượng theo phần mềm dinh dưỡng. Hướng dẫn g</w:t>
      </w:r>
      <w:r w:rsidRPr="000E427A">
        <w:rPr>
          <w:color w:val="000000"/>
        </w:rPr>
        <w:t xml:space="preserve">iáo viên trực tiếp đứng lớp xây dựng kế hoạch cụ thể cách phòng chống trẻ suy dinh dưỡng, thấp còi, thừa cân, béo phì ở kế hoạch theo dõi trẻ phù hợp với thực tế của nhóm lớp mình </w:t>
      </w:r>
      <w:r w:rsidRPr="000E427A">
        <w:rPr>
          <w:b/>
          <w:color w:val="000000"/>
          <w:shd w:val="clear" w:color="auto" w:fill="FFFFFF"/>
        </w:rPr>
        <w:t xml:space="preserve">[H1-1.5-03]. </w:t>
      </w:r>
      <w:r w:rsidRPr="000E427A">
        <w:rPr>
          <w:color w:val="000000"/>
        </w:rPr>
        <w:t xml:space="preserve">Quan tâm động viên trẻ trong các bữa ăn hàng ngày để trẻ ăn hết xuất, giảm tỷ lệ trẻ suy dinh dưỡng thấp còi so với đầu năm học. Ngoài ra, thông báo trên góc tuyên truyền trao đổi với các bậc cha mẹ học sinh để có sự phối hợp với nhà trường về chế độ ăn và luyện tập vận động cho trẻ. Kết quả cân đo hàng năm về cân nặng và chiều cao trẻ phát triển bình thường trung bình đều đạt </w:t>
      </w:r>
      <w:r w:rsidRPr="00DD54D3">
        <w:t>trên 9</w:t>
      </w:r>
      <w:r w:rsidR="00DD54D3" w:rsidRPr="00DD54D3">
        <w:t>7,</w:t>
      </w:r>
      <w:r w:rsidRPr="00DD54D3">
        <w:t>5%</w:t>
      </w:r>
      <w:r w:rsidRPr="000E427A">
        <w:rPr>
          <w:color w:val="000000"/>
        </w:rPr>
        <w:t xml:space="preserve"> trở lên </w:t>
      </w:r>
      <w:r w:rsidRPr="000E427A">
        <w:rPr>
          <w:b/>
          <w:color w:val="000000"/>
          <w:shd w:val="clear" w:color="auto" w:fill="FFFFFF"/>
        </w:rPr>
        <w:lastRenderedPageBreak/>
        <w:t>[H1-1.2-06]</w:t>
      </w:r>
      <w:r w:rsidRPr="000E427A">
        <w:rPr>
          <w:color w:val="000000"/>
          <w:shd w:val="clear" w:color="auto" w:fill="FFFFFF"/>
        </w:rPr>
        <w:t>,</w:t>
      </w:r>
      <w:r w:rsidRPr="000E427A">
        <w:rPr>
          <w:b/>
          <w:color w:val="000000"/>
          <w:shd w:val="clear" w:color="auto" w:fill="FFFFFF"/>
        </w:rPr>
        <w:t xml:space="preserve"> </w:t>
      </w:r>
      <w:r w:rsidRPr="000E427A">
        <w:rPr>
          <w:b/>
          <w:bCs/>
          <w:color w:val="000000"/>
          <w:lang w:val="vi-VN"/>
        </w:rPr>
        <w:t>[H</w:t>
      </w:r>
      <w:r w:rsidRPr="000E427A">
        <w:rPr>
          <w:b/>
          <w:bCs/>
          <w:color w:val="000000"/>
        </w:rPr>
        <w:t>1</w:t>
      </w:r>
      <w:r w:rsidRPr="000E427A">
        <w:rPr>
          <w:b/>
          <w:bCs/>
          <w:color w:val="000000"/>
          <w:lang w:val="vi-VN"/>
        </w:rPr>
        <w:t>-</w:t>
      </w:r>
      <w:r w:rsidRPr="000E427A">
        <w:rPr>
          <w:b/>
          <w:bCs/>
          <w:color w:val="000000"/>
        </w:rPr>
        <w:t>1</w:t>
      </w:r>
      <w:r w:rsidRPr="000E427A">
        <w:rPr>
          <w:b/>
          <w:bCs/>
          <w:color w:val="000000"/>
          <w:lang w:val="vi-VN"/>
        </w:rPr>
        <w:t>.</w:t>
      </w:r>
      <w:r w:rsidRPr="000E427A">
        <w:rPr>
          <w:b/>
          <w:bCs/>
          <w:color w:val="000000"/>
        </w:rPr>
        <w:t>7</w:t>
      </w:r>
      <w:r w:rsidRPr="000E427A">
        <w:rPr>
          <w:b/>
          <w:bCs/>
          <w:color w:val="000000"/>
          <w:lang w:val="vi-VN"/>
        </w:rPr>
        <w:t>-0</w:t>
      </w:r>
      <w:r w:rsidRPr="000E427A">
        <w:rPr>
          <w:b/>
          <w:bCs/>
          <w:color w:val="000000"/>
        </w:rPr>
        <w:t>3</w:t>
      </w:r>
      <w:r w:rsidRPr="000E427A">
        <w:rPr>
          <w:b/>
          <w:bCs/>
          <w:color w:val="000000"/>
          <w:lang w:val="vi-VN"/>
        </w:rPr>
        <w:t>]</w:t>
      </w:r>
      <w:r w:rsidRPr="000E427A">
        <w:rPr>
          <w:color w:val="000000"/>
        </w:rPr>
        <w:t xml:space="preserve">. </w:t>
      </w:r>
      <w:r w:rsidRPr="000E427A">
        <w:rPr>
          <w:bCs/>
          <w:iCs/>
          <w:color w:val="000000"/>
          <w:lang w:val="pt-BR"/>
        </w:rPr>
        <w:t>Giáo viên phụ trách từng nhóm lớp luôn sát sao với trẻ trong việc ăn uống, luôn động viên trẻ ăn ngon miệng, ăn hết xuất</w:t>
      </w:r>
      <w:r w:rsidRPr="000E427A">
        <w:rPr>
          <w:color w:val="000000"/>
          <w:lang w:val="pt-BR"/>
        </w:rPr>
        <w:t xml:space="preserve"> đảm bảo đủ khẩu phần ăn cho trẻ ăn trong ngày</w:t>
      </w:r>
      <w:r w:rsidR="00BC7E61">
        <w:rPr>
          <w:color w:val="000000"/>
          <w:shd w:val="clear" w:color="auto" w:fill="FFFFFF"/>
        </w:rPr>
        <w:t>.</w:t>
      </w:r>
    </w:p>
    <w:p w:rsidR="00B425B1" w:rsidRPr="000E427A" w:rsidRDefault="00B425B1" w:rsidP="00DF4154">
      <w:pPr>
        <w:autoSpaceDE w:val="0"/>
        <w:autoSpaceDN w:val="0"/>
        <w:adjustRightInd w:val="0"/>
        <w:ind w:firstLine="720"/>
        <w:jc w:val="both"/>
        <w:rPr>
          <w:b/>
          <w:color w:val="000000"/>
        </w:rPr>
      </w:pPr>
      <w:r w:rsidRPr="000E427A">
        <w:rPr>
          <w:b/>
          <w:color w:val="000000"/>
        </w:rPr>
        <w:t>2. Điểm mạnh</w:t>
      </w:r>
    </w:p>
    <w:p w:rsidR="00B425B1" w:rsidRPr="000E427A" w:rsidRDefault="00B425B1" w:rsidP="00DF4154">
      <w:pPr>
        <w:ind w:firstLine="567"/>
        <w:jc w:val="both"/>
        <w:rPr>
          <w:color w:val="000000"/>
          <w:lang w:val="nb-NO"/>
        </w:rPr>
      </w:pPr>
      <w:r w:rsidRPr="000E427A">
        <w:rPr>
          <w:color w:val="000000"/>
        </w:rPr>
        <w:tab/>
        <w:t>Nhà trường chỉ đạo đồng chí phó hiệu trưởng phụ trách nuôi dưỡng và giáo viên chủ nhiệm các nhóm, lớp làm tốt công tác chăm sóc nuôi dưỡng trẻ và  tuyên truyền với các bậc phụ huynh về tình trạng sức khỏe, vệ sinh phòng bệnh dịch và chế độ dinh dưỡng cho trẻ hợp lý, nên tỷ lệ suy dinh dưỡng thể nhẹ cân đã giảm nhiều so với đầu năm học. Đồng chí phó hiệu trưởng phụ trách về chăm sóc và nuôi dưỡ</w:t>
      </w:r>
      <w:r w:rsidR="001E5150">
        <w:rPr>
          <w:color w:val="000000"/>
        </w:rPr>
        <w:t xml:space="preserve">ng </w:t>
      </w:r>
      <w:r w:rsidRPr="000E427A">
        <w:rPr>
          <w:color w:val="000000"/>
        </w:rPr>
        <w:t>thường xuyên quan tâm đến chế độ dinh dưỡng của trẻ, thực hiện tốt việc tính khẩu phần ăn hàng ngày trên phần mềm, thành phần các chất dinh dưỡng được đảm bảo hợp lý cân đối theo khoa học các chất trong khẩu phần ăn hàng ngày. Giáo viên trong nhóm lớp đã tổ chức tốt bữa ăn cho trẻ, tích cực động viên trẻ ăn hết xuất.</w:t>
      </w:r>
    </w:p>
    <w:p w:rsidR="00B425B1" w:rsidRPr="000E427A" w:rsidRDefault="00B425B1" w:rsidP="00DF4154">
      <w:pPr>
        <w:autoSpaceDE w:val="0"/>
        <w:autoSpaceDN w:val="0"/>
        <w:adjustRightInd w:val="0"/>
        <w:ind w:firstLine="720"/>
        <w:jc w:val="both"/>
        <w:rPr>
          <w:color w:val="000000"/>
        </w:rPr>
      </w:pPr>
      <w:r w:rsidRPr="000E427A">
        <w:rPr>
          <w:b/>
          <w:color w:val="000000"/>
        </w:rPr>
        <w:t xml:space="preserve">3. </w:t>
      </w:r>
      <w:r w:rsidRPr="000E427A">
        <w:rPr>
          <w:b/>
          <w:color w:val="000000"/>
          <w:lang w:val="nb-NO"/>
        </w:rPr>
        <w:t>Điểm yếu</w:t>
      </w:r>
    </w:p>
    <w:p w:rsidR="00B425B1" w:rsidRPr="000E427A" w:rsidRDefault="00B425B1" w:rsidP="00DF4154">
      <w:pPr>
        <w:pStyle w:val="NormalWeb"/>
        <w:shd w:val="clear" w:color="auto" w:fill="FFFFFF"/>
        <w:spacing w:before="0" w:beforeAutospacing="0" w:after="0" w:afterAutospacing="0"/>
        <w:ind w:firstLine="720"/>
        <w:jc w:val="both"/>
        <w:rPr>
          <w:color w:val="000000"/>
          <w:sz w:val="28"/>
          <w:szCs w:val="28"/>
          <w:shd w:val="clear" w:color="auto" w:fill="FFFFFF"/>
        </w:rPr>
      </w:pPr>
      <w:r w:rsidRPr="000E427A">
        <w:rPr>
          <w:color w:val="000000"/>
          <w:sz w:val="28"/>
          <w:szCs w:val="28"/>
          <w:shd w:val="clear" w:color="auto" w:fill="FFFFFF"/>
        </w:rPr>
        <w:t xml:space="preserve">Công tác tuyên truyền phổ biến kiến thức khoa học về nuôi dưỡng, chăm sóc giáo dục trẻ cho các cha mẹ trẻ và cộng đồng có năm chưa được phong phú về nội dung và hình thức. </w:t>
      </w:r>
    </w:p>
    <w:p w:rsidR="00B425B1" w:rsidRPr="000E427A" w:rsidRDefault="00B425B1" w:rsidP="00DF4154">
      <w:pPr>
        <w:autoSpaceDE w:val="0"/>
        <w:autoSpaceDN w:val="0"/>
        <w:adjustRightInd w:val="0"/>
        <w:ind w:firstLine="720"/>
        <w:jc w:val="both"/>
        <w:rPr>
          <w:color w:val="000000"/>
        </w:rPr>
      </w:pPr>
      <w:r w:rsidRPr="000E427A">
        <w:rPr>
          <w:b/>
          <w:color w:val="000000"/>
        </w:rPr>
        <w:t>4. Kế hoạch cải tiến chất lượng</w:t>
      </w:r>
    </w:p>
    <w:p w:rsidR="001E5150" w:rsidRDefault="00B425B1" w:rsidP="00DF4154">
      <w:pPr>
        <w:autoSpaceDE w:val="0"/>
        <w:autoSpaceDN w:val="0"/>
        <w:adjustRightInd w:val="0"/>
        <w:jc w:val="both"/>
        <w:rPr>
          <w:color w:val="000000"/>
        </w:rPr>
      </w:pPr>
      <w:r w:rsidRPr="000E427A">
        <w:rPr>
          <w:b/>
          <w:color w:val="000000"/>
        </w:rPr>
        <w:tab/>
      </w:r>
      <w:r w:rsidRPr="000E427A">
        <w:rPr>
          <w:color w:val="000000"/>
        </w:rPr>
        <w:t>Trong năm học 202</w:t>
      </w:r>
      <w:r w:rsidR="001E5150">
        <w:rPr>
          <w:color w:val="000000"/>
        </w:rPr>
        <w:t>3</w:t>
      </w:r>
      <w:r w:rsidRPr="000E427A">
        <w:rPr>
          <w:color w:val="000000"/>
        </w:rPr>
        <w:t>-202</w:t>
      </w:r>
      <w:r w:rsidR="001E5150">
        <w:rPr>
          <w:color w:val="000000"/>
        </w:rPr>
        <w:t>4</w:t>
      </w:r>
      <w:r w:rsidR="00C57D52">
        <w:rPr>
          <w:color w:val="000000"/>
        </w:rPr>
        <w:t>,</w:t>
      </w:r>
      <w:r w:rsidRPr="000E427A">
        <w:rPr>
          <w:color w:val="000000"/>
        </w:rPr>
        <w:t xml:space="preserve"> nhà trường xây dựng kế hoạch phổ biến kiến thức về nuôi dưỡng</w:t>
      </w:r>
      <w:r w:rsidR="00C57D52">
        <w:rPr>
          <w:color w:val="000000"/>
        </w:rPr>
        <w:t>,</w:t>
      </w:r>
      <w:r w:rsidRPr="000E427A">
        <w:rPr>
          <w:color w:val="000000"/>
        </w:rPr>
        <w:t xml:space="preserve"> chăm sóc</w:t>
      </w:r>
      <w:r w:rsidR="00A03700">
        <w:rPr>
          <w:color w:val="000000"/>
        </w:rPr>
        <w:t xml:space="preserve"> và</w:t>
      </w:r>
      <w:r w:rsidRPr="000E427A">
        <w:rPr>
          <w:color w:val="000000"/>
        </w:rPr>
        <w:t xml:space="preserve"> giáo dục trẻ cho cha mẹ và cộng đồng bằng nhiều hình thức như: Trao đổi trực tiếp, tuyên truyền qua các kênh</w:t>
      </w:r>
      <w:r w:rsidRPr="000E427A">
        <w:rPr>
          <w:color w:val="000000"/>
          <w:shd w:val="clear" w:color="auto" w:fill="FFFFFF"/>
        </w:rPr>
        <w:t xml:space="preserve"> yotube, facbook, zalo của trường, nhóm lớp,</w:t>
      </w:r>
      <w:r w:rsidRPr="000E427A">
        <w:rPr>
          <w:color w:val="000000"/>
        </w:rPr>
        <w:t xml:space="preserve"> tổ chức các hoạt động trải nghiệm, ngày hội ngày lễ, hội thi, biểu bảng và hình ảnh tuyên truyền,…Tập huấn, bồi dưỡng cho giáo viên chế độ dinh dưỡng, tập luyện theo khoa học cho những trẻ suy dinh dưỡng, thừa cân, béo phì</w:t>
      </w:r>
      <w:r w:rsidR="001E5150">
        <w:rPr>
          <w:color w:val="000000"/>
        </w:rPr>
        <w:t>.</w:t>
      </w:r>
    </w:p>
    <w:p w:rsidR="00B425B1" w:rsidRPr="000E427A" w:rsidRDefault="00B425B1" w:rsidP="00DF4154">
      <w:pPr>
        <w:autoSpaceDE w:val="0"/>
        <w:autoSpaceDN w:val="0"/>
        <w:adjustRightInd w:val="0"/>
        <w:ind w:firstLine="720"/>
        <w:jc w:val="both"/>
        <w:rPr>
          <w:color w:val="000000"/>
          <w:lang w:val="nb-NO"/>
        </w:rPr>
      </w:pPr>
      <w:r w:rsidRPr="000E427A">
        <w:rPr>
          <w:b/>
          <w:color w:val="000000"/>
          <w:lang w:val="nb-NO"/>
        </w:rPr>
        <w:t>5. Tự đánh giá:</w:t>
      </w:r>
      <w:r w:rsidRPr="000E427A">
        <w:rPr>
          <w:color w:val="000000"/>
          <w:lang w:val="nb-NO"/>
        </w:rPr>
        <w:t xml:space="preserve"> Đạt Mứ</w:t>
      </w:r>
      <w:r w:rsidR="00A17496">
        <w:rPr>
          <w:color w:val="000000"/>
          <w:lang w:val="nb-NO"/>
        </w:rPr>
        <w:t>c 3</w:t>
      </w:r>
    </w:p>
    <w:p w:rsidR="00B425B1" w:rsidRPr="000E427A" w:rsidRDefault="00B425B1" w:rsidP="00DF4154">
      <w:pPr>
        <w:tabs>
          <w:tab w:val="left" w:pos="1400"/>
        </w:tabs>
        <w:ind w:firstLine="720"/>
        <w:jc w:val="both"/>
        <w:rPr>
          <w:b/>
          <w:color w:val="000000"/>
        </w:rPr>
      </w:pPr>
      <w:r w:rsidRPr="000E427A">
        <w:rPr>
          <w:b/>
          <w:color w:val="000000"/>
        </w:rPr>
        <w:t>Tiêu chí 5.4</w:t>
      </w:r>
      <w:r w:rsidRPr="000E427A">
        <w:rPr>
          <w:color w:val="000000"/>
        </w:rPr>
        <w:t xml:space="preserve">. </w:t>
      </w:r>
      <w:r w:rsidRPr="000E427A">
        <w:rPr>
          <w:b/>
          <w:color w:val="000000"/>
        </w:rPr>
        <w:t>Kết quả giáo dục</w:t>
      </w:r>
    </w:p>
    <w:p w:rsidR="00B425B1" w:rsidRPr="000E427A" w:rsidRDefault="00B425B1" w:rsidP="00DF4154">
      <w:pPr>
        <w:ind w:firstLine="720"/>
        <w:jc w:val="both"/>
        <w:rPr>
          <w:color w:val="000000"/>
          <w:lang w:val="nb-NO"/>
        </w:rPr>
      </w:pPr>
      <w:r w:rsidRPr="000E427A">
        <w:rPr>
          <w:color w:val="000000"/>
          <w:lang w:val="nb-NO"/>
        </w:rPr>
        <w:t xml:space="preserve">Mức 1: </w:t>
      </w:r>
    </w:p>
    <w:p w:rsidR="00B425B1" w:rsidRPr="000E427A" w:rsidRDefault="00B425B1" w:rsidP="00DF4154">
      <w:pPr>
        <w:ind w:firstLine="720"/>
        <w:jc w:val="both"/>
        <w:rPr>
          <w:i/>
          <w:color w:val="000000"/>
        </w:rPr>
      </w:pPr>
      <w:r w:rsidRPr="000E427A">
        <w:rPr>
          <w:i/>
          <w:color w:val="000000"/>
        </w:rPr>
        <w:t>a) Tỷ lệ chuyên cần đạt ít nhất 90% đối với trẻ 5 tuổi, 85% đối với trẻ dưới 5 tuổi; trường thuộc vùng khó khăn đạt ít nhất 85% đối với trẻ 5 tuổi, 80% đối với trẻ dưới 5 tuổi;</w:t>
      </w:r>
    </w:p>
    <w:p w:rsidR="00B425B1" w:rsidRPr="000E427A" w:rsidRDefault="00B425B1" w:rsidP="00DF4154">
      <w:pPr>
        <w:ind w:firstLine="720"/>
        <w:jc w:val="both"/>
        <w:rPr>
          <w:i/>
          <w:color w:val="000000"/>
        </w:rPr>
      </w:pPr>
      <w:r w:rsidRPr="000E427A">
        <w:rPr>
          <w:i/>
          <w:color w:val="000000"/>
        </w:rPr>
        <w:t>b) Tỷ lệ trẻ 5 tuổi hoàn thành Chương trình giáo dục mầm non đạt ít nhất 85%; trường thuộc vùng khó khăn đạt ít nhất 80%;</w:t>
      </w:r>
    </w:p>
    <w:p w:rsidR="00B425B1" w:rsidRPr="000E427A" w:rsidRDefault="00B425B1" w:rsidP="00DF4154">
      <w:pPr>
        <w:ind w:firstLine="720"/>
        <w:jc w:val="both"/>
        <w:rPr>
          <w:i/>
          <w:color w:val="000000"/>
        </w:rPr>
      </w:pPr>
      <w:r w:rsidRPr="000E427A">
        <w:rPr>
          <w:i/>
          <w:color w:val="000000"/>
        </w:rPr>
        <w:t>c) Trẻ khuyết tật học hòa nhập, trẻ có hoàn cảnh khó khăn được nhà trường quan tâm giáo dục theo kế hoạch giáo dục cá nhân.</w:t>
      </w:r>
    </w:p>
    <w:p w:rsidR="00B425B1" w:rsidRPr="000E427A" w:rsidRDefault="00B425B1" w:rsidP="00DF4154">
      <w:pPr>
        <w:widowControl w:val="0"/>
        <w:ind w:firstLine="720"/>
        <w:jc w:val="both"/>
        <w:rPr>
          <w:color w:val="000000"/>
          <w:lang w:val="nb-NO"/>
        </w:rPr>
      </w:pPr>
      <w:r w:rsidRPr="000E427A">
        <w:rPr>
          <w:color w:val="000000"/>
          <w:lang w:val="nb-NO"/>
        </w:rPr>
        <w:t xml:space="preserve">Mức 2: </w:t>
      </w:r>
    </w:p>
    <w:p w:rsidR="00B425B1" w:rsidRPr="000E427A" w:rsidRDefault="00B425B1" w:rsidP="00DF4154">
      <w:pPr>
        <w:widowControl w:val="0"/>
        <w:ind w:firstLine="720"/>
        <w:jc w:val="both"/>
        <w:rPr>
          <w:i/>
          <w:color w:val="000000"/>
        </w:rPr>
      </w:pPr>
      <w:r w:rsidRPr="000E427A">
        <w:rPr>
          <w:i/>
          <w:color w:val="000000"/>
        </w:rPr>
        <w:t>a) Tỷ lệ chuyên cần đạt ít nhất 95% đối với trẻ 5 tuổi, 90% đối với trẻ dưới 5 tuổi; trường thuộc vùng khó khăn đạt ít nhất 90% đối với trẻ 5 tuổi, 85% đối với trẻ dưới 5 tuổi;</w:t>
      </w:r>
    </w:p>
    <w:p w:rsidR="00B425B1" w:rsidRPr="000E427A" w:rsidRDefault="00B425B1" w:rsidP="00DF4154">
      <w:pPr>
        <w:ind w:firstLine="720"/>
        <w:jc w:val="both"/>
        <w:rPr>
          <w:i/>
          <w:color w:val="000000"/>
        </w:rPr>
      </w:pPr>
      <w:r w:rsidRPr="000E427A">
        <w:rPr>
          <w:i/>
          <w:color w:val="000000"/>
        </w:rPr>
        <w:t>b) Tỷ lệ trẻ 5 tuổi hoàn thành Chương trình giáo dục mầm non đạt ít nhất 95%; trường thuộc vùng khó khăn đạt ít nhất 90%;</w:t>
      </w:r>
    </w:p>
    <w:p w:rsidR="00B425B1" w:rsidRDefault="00B425B1" w:rsidP="00DF4154">
      <w:pPr>
        <w:ind w:firstLine="720"/>
        <w:jc w:val="both"/>
        <w:rPr>
          <w:i/>
          <w:color w:val="000000"/>
        </w:rPr>
      </w:pPr>
      <w:r w:rsidRPr="000E427A">
        <w:rPr>
          <w:i/>
          <w:color w:val="000000"/>
        </w:rPr>
        <w:t>c) Trẻ khuyết tật học hòa nhập (nếu có) được đánh giá có tiến bộ đạt ít nhất 80%.</w:t>
      </w:r>
    </w:p>
    <w:p w:rsidR="005D2484" w:rsidRPr="005D2484" w:rsidRDefault="005D2484" w:rsidP="00DF4154">
      <w:pPr>
        <w:widowControl w:val="0"/>
        <w:ind w:firstLine="720"/>
        <w:jc w:val="both"/>
        <w:rPr>
          <w:color w:val="000000"/>
          <w:lang w:val="nb-NO"/>
        </w:rPr>
      </w:pPr>
      <w:r w:rsidRPr="000E427A">
        <w:rPr>
          <w:color w:val="000000"/>
          <w:lang w:val="nb-NO"/>
        </w:rPr>
        <w:t>Mứ</w:t>
      </w:r>
      <w:r>
        <w:rPr>
          <w:color w:val="000000"/>
          <w:lang w:val="nb-NO"/>
        </w:rPr>
        <w:t>c 3</w:t>
      </w:r>
      <w:r w:rsidRPr="000E427A">
        <w:rPr>
          <w:color w:val="000000"/>
          <w:lang w:val="nb-NO"/>
        </w:rPr>
        <w:t xml:space="preserve">: </w:t>
      </w:r>
    </w:p>
    <w:p w:rsidR="005D2484" w:rsidRPr="005D2484" w:rsidRDefault="005D2484" w:rsidP="00816D9D">
      <w:pPr>
        <w:shd w:val="clear" w:color="auto" w:fill="FFFFFF"/>
        <w:spacing w:before="120" w:after="120"/>
        <w:ind w:firstLine="720"/>
        <w:jc w:val="both"/>
        <w:rPr>
          <w:rFonts w:eastAsia="Times New Roman"/>
          <w:i/>
          <w:color w:val="000000"/>
        </w:rPr>
      </w:pPr>
      <w:r w:rsidRPr="005D2484">
        <w:rPr>
          <w:rFonts w:eastAsia="Times New Roman"/>
          <w:i/>
          <w:color w:val="000000"/>
          <w:lang w:val="vi-VN"/>
        </w:rPr>
        <w:t>a) Tỷ lệ trẻ 5 tuổi hoàn thành Chương trình giáo dục mầm non đạt ít nhất 97%; trường thuộc vùng khó khăn đạt ít nhất 95%;</w:t>
      </w:r>
    </w:p>
    <w:p w:rsidR="005D2484" w:rsidRPr="005D2484" w:rsidRDefault="005D2484" w:rsidP="00816D9D">
      <w:pPr>
        <w:shd w:val="clear" w:color="auto" w:fill="FFFFFF"/>
        <w:spacing w:before="120" w:after="120"/>
        <w:ind w:firstLine="720"/>
        <w:jc w:val="both"/>
        <w:rPr>
          <w:rFonts w:eastAsia="Times New Roman"/>
          <w:i/>
          <w:color w:val="000000"/>
        </w:rPr>
      </w:pPr>
      <w:r w:rsidRPr="005D2484">
        <w:rPr>
          <w:rFonts w:eastAsia="Times New Roman"/>
          <w:i/>
          <w:color w:val="000000"/>
          <w:lang w:val="vi-VN"/>
        </w:rPr>
        <w:lastRenderedPageBreak/>
        <w:t>b) Trẻ khuyết tật học hòa nhập (nếu có) được đánh giá có tiến bộ đạt ít nhất 85%.</w:t>
      </w:r>
    </w:p>
    <w:p w:rsidR="00B425B1" w:rsidRPr="000E427A" w:rsidRDefault="00B425B1" w:rsidP="00DF4154">
      <w:pPr>
        <w:ind w:firstLine="720"/>
        <w:jc w:val="both"/>
        <w:rPr>
          <w:b/>
          <w:color w:val="000000"/>
        </w:rPr>
      </w:pPr>
      <w:r w:rsidRPr="000E427A">
        <w:rPr>
          <w:b/>
          <w:color w:val="000000"/>
        </w:rPr>
        <w:t>1. Mô tả hiện trạng</w:t>
      </w:r>
    </w:p>
    <w:p w:rsidR="00B425B1" w:rsidRPr="000E427A" w:rsidRDefault="00B425B1" w:rsidP="00DF4154">
      <w:pPr>
        <w:autoSpaceDE w:val="0"/>
        <w:autoSpaceDN w:val="0"/>
        <w:adjustRightInd w:val="0"/>
        <w:ind w:firstLine="567"/>
        <w:jc w:val="both"/>
        <w:rPr>
          <w:color w:val="000000"/>
        </w:rPr>
      </w:pPr>
      <w:r w:rsidRPr="000E427A">
        <w:rPr>
          <w:color w:val="000000"/>
        </w:rPr>
        <w:t xml:space="preserve">Nhà trường làm tốt công tác tuyên truyền, vận động phụ huynh đưa trẻ trong độ tuổi đến trường, đặc biệt là trẻ trong độ tuổi 5 tuổi. </w:t>
      </w:r>
      <w:r w:rsidRPr="00DF4B77">
        <w:t xml:space="preserve">Từ năm học 2018-2019 đến năm học 2022 - 2023 trẻ </w:t>
      </w:r>
      <w:r w:rsidR="001E5150" w:rsidRPr="00DF4B77">
        <w:t xml:space="preserve">mẫu giáo </w:t>
      </w:r>
      <w:r w:rsidRPr="00DF4B77">
        <w:t xml:space="preserve">5 tuổi ra lớp đạt tỷ lệ 100%; tỷ lệ chuyên cần của trẻ </w:t>
      </w:r>
      <w:r w:rsidR="00DF4B77" w:rsidRPr="00DF4B77">
        <w:t xml:space="preserve">mẫu giáo </w:t>
      </w:r>
      <w:r w:rsidRPr="00DF4B77">
        <w:t xml:space="preserve">5 tuổi </w:t>
      </w:r>
      <w:r w:rsidR="00DF4B77" w:rsidRPr="00DF4B77">
        <w:t xml:space="preserve">trung bình </w:t>
      </w:r>
      <w:r w:rsidRPr="00DF4B77">
        <w:t>đạt từ 96% trở lên, tỷ lệ chuyên cần của trẻ ở các độ tuổi khác đạt trên 93%.</w:t>
      </w:r>
      <w:r w:rsidRPr="000E427A">
        <w:rPr>
          <w:color w:val="000000"/>
        </w:rPr>
        <w:t xml:space="preserve"> Tuy nhiên, </w:t>
      </w:r>
      <w:r w:rsidR="00862A12">
        <w:rPr>
          <w:color w:val="000000"/>
        </w:rPr>
        <w:t>từ năm 2020-2021 đến năm học 20</w:t>
      </w:r>
      <w:r w:rsidR="000F2EB9">
        <w:rPr>
          <w:color w:val="000000"/>
        </w:rPr>
        <w:t xml:space="preserve">21-2022 </w:t>
      </w:r>
      <w:r w:rsidRPr="000E427A">
        <w:rPr>
          <w:color w:val="000000"/>
        </w:rPr>
        <w:t xml:space="preserve">do dịch bệnh </w:t>
      </w:r>
      <w:r w:rsidR="000F2EB9">
        <w:rPr>
          <w:color w:val="000000"/>
        </w:rPr>
        <w:t xml:space="preserve">Covid -19 </w:t>
      </w:r>
      <w:r w:rsidRPr="000E427A">
        <w:rPr>
          <w:color w:val="000000"/>
        </w:rPr>
        <w:t xml:space="preserve">và do cháu nhà trẻ nhỏ, sức đề kháng yếu dễ bị ốm, trẻ hay phải nghỉ học nên tỷ lệ chuyên cần ở độ tuổi nhà trẻ và 3 tuổi trong các năm học chưa cao </w:t>
      </w:r>
      <w:r w:rsidR="00862A12">
        <w:rPr>
          <w:b/>
          <w:color w:val="000000"/>
        </w:rPr>
        <w:t>[H1-1.5</w:t>
      </w:r>
      <w:r w:rsidRPr="000E427A">
        <w:rPr>
          <w:b/>
          <w:color w:val="000000"/>
        </w:rPr>
        <w:t>-03</w:t>
      </w:r>
      <w:r w:rsidRPr="000E427A">
        <w:rPr>
          <w:b/>
          <w:color w:val="000000"/>
          <w:lang w:val="vi-VN"/>
        </w:rPr>
        <w:t>]</w:t>
      </w:r>
      <w:r w:rsidRPr="000E427A">
        <w:rPr>
          <w:color w:val="000000"/>
        </w:rPr>
        <w:t>.</w:t>
      </w:r>
    </w:p>
    <w:p w:rsidR="00B425B1" w:rsidRPr="000E427A" w:rsidRDefault="00B425B1" w:rsidP="00DF4154">
      <w:pPr>
        <w:autoSpaceDE w:val="0"/>
        <w:autoSpaceDN w:val="0"/>
        <w:adjustRightInd w:val="0"/>
        <w:ind w:firstLine="567"/>
        <w:jc w:val="both"/>
        <w:rPr>
          <w:color w:val="000000"/>
        </w:rPr>
      </w:pPr>
      <w:r w:rsidRPr="000E427A">
        <w:rPr>
          <w:color w:val="000000"/>
        </w:rPr>
        <w:t>Nhà trườ</w:t>
      </w:r>
      <w:r w:rsidR="006B568E">
        <w:rPr>
          <w:color w:val="000000"/>
        </w:rPr>
        <w:t>ng đã thực hiện tốt Chương trình giáo dục mầm non do Bộ Giáo dục và Đào tạo ban hành</w:t>
      </w:r>
      <w:r w:rsidR="006C7532">
        <w:rPr>
          <w:color w:val="000000"/>
        </w:rPr>
        <w:t xml:space="preserve">. </w:t>
      </w:r>
      <w:r w:rsidR="00950485">
        <w:rPr>
          <w:color w:val="000000"/>
        </w:rPr>
        <w:t xml:space="preserve">Giáo viên xây dựng và thực hiện nghiêm túc kế hoạch giáo dục, tích cực vận dụng phương pháp giáo dục inh hoạt, sáng tạo. </w:t>
      </w:r>
      <w:r w:rsidR="0029391D" w:rsidRPr="000E427A">
        <w:rPr>
          <w:color w:val="000000"/>
          <w:lang w:val="de-DE"/>
        </w:rPr>
        <w:t xml:space="preserve">Đa số trẻ có nề nếp, thói quen, kỹ năng tốt trong các hoạt động học tập, vui chơi, lao động, vệ sinh. Trẻ mạnh dạn, tự tin, tích cực tham gia vào các hoạt động. </w:t>
      </w:r>
      <w:r w:rsidR="006C7532">
        <w:rPr>
          <w:color w:val="000000"/>
        </w:rPr>
        <w:t xml:space="preserve">Trẻ mẫu giáo 5 tuổi được đánh giá cuối chủ đề từ đó giáo viên có biện pháp bồi dưỡng kiến thức </w:t>
      </w:r>
      <w:r w:rsidR="00950485">
        <w:rPr>
          <w:color w:val="000000"/>
        </w:rPr>
        <w:t>cho trẻ chưa đạt, cuối năm học đảm bảo 100% trẻ đạt kết quả mong đợi. T</w:t>
      </w:r>
      <w:r w:rsidR="006B568E">
        <w:rPr>
          <w:color w:val="000000"/>
        </w:rPr>
        <w:t xml:space="preserve">rong 5 </w:t>
      </w:r>
      <w:r w:rsidRPr="000E427A">
        <w:rPr>
          <w:color w:val="000000"/>
        </w:rPr>
        <w:t xml:space="preserve">năm học </w:t>
      </w:r>
      <w:r w:rsidR="006C7532">
        <w:rPr>
          <w:color w:val="000000"/>
        </w:rPr>
        <w:t xml:space="preserve">từ năm học </w:t>
      </w:r>
      <w:r w:rsidRPr="000E427A">
        <w:rPr>
          <w:color w:val="000000"/>
        </w:rPr>
        <w:t>201</w:t>
      </w:r>
      <w:r>
        <w:rPr>
          <w:color w:val="000000"/>
        </w:rPr>
        <w:t>8</w:t>
      </w:r>
      <w:r w:rsidRPr="000E427A">
        <w:rPr>
          <w:color w:val="000000"/>
        </w:rPr>
        <w:t xml:space="preserve"> - 201</w:t>
      </w:r>
      <w:r>
        <w:rPr>
          <w:color w:val="000000"/>
        </w:rPr>
        <w:t xml:space="preserve">9 </w:t>
      </w:r>
      <w:r w:rsidR="006C7532">
        <w:rPr>
          <w:color w:val="000000"/>
        </w:rPr>
        <w:t xml:space="preserve">đến năm học </w:t>
      </w:r>
      <w:r>
        <w:rPr>
          <w:color w:val="000000"/>
        </w:rPr>
        <w:t>2022-2023</w:t>
      </w:r>
      <w:r w:rsidRPr="000E427A">
        <w:rPr>
          <w:color w:val="000000"/>
        </w:rPr>
        <w:t xml:space="preserve"> </w:t>
      </w:r>
      <w:r w:rsidRPr="000E427A">
        <w:rPr>
          <w:color w:val="000000"/>
          <w:lang w:val="vi-VN"/>
        </w:rPr>
        <w:t>nhà trường có</w:t>
      </w:r>
      <w:r w:rsidRPr="000E427A">
        <w:rPr>
          <w:color w:val="000000"/>
        </w:rPr>
        <w:t xml:space="preserve"> 100</w:t>
      </w:r>
      <w:r w:rsidRPr="000E427A">
        <w:rPr>
          <w:color w:val="000000"/>
          <w:lang w:val="vi-VN"/>
        </w:rPr>
        <w:t>%</w:t>
      </w:r>
      <w:r w:rsidRPr="000E427A">
        <w:rPr>
          <w:color w:val="000000"/>
        </w:rPr>
        <w:t xml:space="preserve"> </w:t>
      </w:r>
      <w:r w:rsidRPr="000E427A">
        <w:rPr>
          <w:color w:val="000000"/>
          <w:lang w:val="vi-VN"/>
        </w:rPr>
        <w:t>trẻ 5 tuổ</w:t>
      </w:r>
      <w:r w:rsidR="001E5150">
        <w:rPr>
          <w:color w:val="000000"/>
          <w:lang w:val="vi-VN"/>
        </w:rPr>
        <w:t xml:space="preserve">i hoàn thành </w:t>
      </w:r>
      <w:r w:rsidR="001E5150">
        <w:rPr>
          <w:color w:val="000000"/>
          <w:lang w:val="en-US"/>
        </w:rPr>
        <w:t>C</w:t>
      </w:r>
      <w:r w:rsidR="001E5150">
        <w:rPr>
          <w:color w:val="000000"/>
          <w:lang w:val="vi-VN"/>
        </w:rPr>
        <w:t xml:space="preserve">hương trình </w:t>
      </w:r>
      <w:r w:rsidR="001E5150">
        <w:rPr>
          <w:color w:val="000000"/>
          <w:lang w:val="en-US"/>
        </w:rPr>
        <w:t>g</w:t>
      </w:r>
      <w:r w:rsidRPr="000E427A">
        <w:rPr>
          <w:color w:val="000000"/>
          <w:lang w:val="vi-VN"/>
        </w:rPr>
        <w:t>iáo dục mầm no</w:t>
      </w:r>
      <w:r w:rsidR="006C7532">
        <w:rPr>
          <w:color w:val="000000"/>
        </w:rPr>
        <w:t xml:space="preserve">n </w:t>
      </w:r>
      <w:r w:rsidRPr="000E427A">
        <w:rPr>
          <w:color w:val="000000"/>
        </w:rPr>
        <w:t xml:space="preserve"> </w:t>
      </w:r>
      <w:r w:rsidRPr="000E427A">
        <w:rPr>
          <w:b/>
          <w:color w:val="000000"/>
        </w:rPr>
        <w:t>[H5-5.4-01</w:t>
      </w:r>
      <w:r w:rsidRPr="000E427A">
        <w:rPr>
          <w:b/>
          <w:color w:val="000000"/>
          <w:lang w:val="vi-VN"/>
        </w:rPr>
        <w:t>]</w:t>
      </w:r>
      <w:r w:rsidRPr="000E427A">
        <w:rPr>
          <w:color w:val="000000"/>
        </w:rPr>
        <w:t>.</w:t>
      </w:r>
    </w:p>
    <w:p w:rsidR="00B425B1" w:rsidRPr="000E427A" w:rsidRDefault="00B425B1" w:rsidP="00DF4154">
      <w:pPr>
        <w:ind w:firstLine="720"/>
        <w:jc w:val="both"/>
        <w:rPr>
          <w:color w:val="000000"/>
        </w:rPr>
      </w:pPr>
      <w:r w:rsidRPr="000E427A">
        <w:rPr>
          <w:color w:val="000000"/>
        </w:rPr>
        <w:t xml:space="preserve"> </w:t>
      </w:r>
      <w:r w:rsidR="00816D9D">
        <w:rPr>
          <w:color w:val="000000"/>
          <w:lang w:val="nb-NO"/>
        </w:rPr>
        <w:t>Trong những năm gần đây, nhà trường không có trẻ khuyết tậ</w:t>
      </w:r>
      <w:r w:rsidR="00C65AC3">
        <w:rPr>
          <w:color w:val="000000"/>
          <w:lang w:val="nb-NO"/>
        </w:rPr>
        <w:t>t và trẻ có hoàn cảnh khó khăn (trẻ hộ cận nghèo và hộ nghèo)</w:t>
      </w:r>
      <w:r w:rsidR="00816D9D">
        <w:rPr>
          <w:color w:val="000000"/>
          <w:lang w:val="nb-NO"/>
        </w:rPr>
        <w:t xml:space="preserve">. </w:t>
      </w:r>
      <w:r w:rsidRPr="000E427A">
        <w:rPr>
          <w:color w:val="000000"/>
        </w:rPr>
        <w:t xml:space="preserve"> </w:t>
      </w:r>
      <w:r w:rsidR="00A53829">
        <w:rPr>
          <w:color w:val="000000"/>
        </w:rPr>
        <w:t xml:space="preserve">Hàng </w:t>
      </w:r>
      <w:r w:rsidRPr="000E427A">
        <w:rPr>
          <w:color w:val="000000"/>
        </w:rPr>
        <w:t>năm nhà trườ</w:t>
      </w:r>
      <w:r w:rsidR="00A53829">
        <w:rPr>
          <w:color w:val="000000"/>
        </w:rPr>
        <w:t>ng đã</w:t>
      </w:r>
      <w:r w:rsidR="0027167F">
        <w:rPr>
          <w:color w:val="000000"/>
        </w:rPr>
        <w:t xml:space="preserve"> quan tâm,</w:t>
      </w:r>
      <w:r w:rsidRPr="000E427A">
        <w:rPr>
          <w:color w:val="000000"/>
        </w:rPr>
        <w:t xml:space="preserve"> phối hợp với Ban đại diện phụ huynh học sinh</w:t>
      </w:r>
      <w:r w:rsidR="00A53829">
        <w:rPr>
          <w:color w:val="000000"/>
        </w:rPr>
        <w:t>, Đoàn Thanh niên của xã</w:t>
      </w:r>
      <w:r w:rsidRPr="000E427A">
        <w:rPr>
          <w:color w:val="000000"/>
        </w:rPr>
        <w:t xml:space="preserve"> tặng quà </w:t>
      </w:r>
      <w:r w:rsidR="0027167F">
        <w:rPr>
          <w:color w:val="000000"/>
        </w:rPr>
        <w:t xml:space="preserve">cho một số cháu </w:t>
      </w:r>
      <w:r w:rsidR="00913FDA">
        <w:rPr>
          <w:color w:val="000000"/>
        </w:rPr>
        <w:t xml:space="preserve">có hoàn cảnh gia đình </w:t>
      </w:r>
      <w:r w:rsidR="00E53824">
        <w:rPr>
          <w:color w:val="000000"/>
        </w:rPr>
        <w:t xml:space="preserve">cá biệt </w:t>
      </w:r>
      <w:r w:rsidRPr="000E427A">
        <w:rPr>
          <w:color w:val="000000"/>
        </w:rPr>
        <w:t>vào dị</w:t>
      </w:r>
      <w:r w:rsidR="001E5150">
        <w:rPr>
          <w:color w:val="000000"/>
        </w:rPr>
        <w:t>p Ngày Q</w:t>
      </w:r>
      <w:r w:rsidRPr="000E427A">
        <w:rPr>
          <w:color w:val="000000"/>
        </w:rPr>
        <w:t>uốc tế Thiếu nhi</w:t>
      </w:r>
      <w:r w:rsidR="00BE243A">
        <w:rPr>
          <w:color w:val="000000"/>
        </w:rPr>
        <w:t>, T</w:t>
      </w:r>
      <w:r w:rsidR="001E5150">
        <w:rPr>
          <w:color w:val="000000"/>
        </w:rPr>
        <w:t>ế</w:t>
      </w:r>
      <w:r w:rsidR="00BE243A">
        <w:rPr>
          <w:color w:val="000000"/>
        </w:rPr>
        <w:t>t T</w:t>
      </w:r>
      <w:r w:rsidR="001E5150">
        <w:rPr>
          <w:color w:val="000000"/>
        </w:rPr>
        <w:t>rung thu, Tết Nguyên Đán</w:t>
      </w:r>
      <w:r w:rsidRPr="000E427A">
        <w:rPr>
          <w:color w:val="000000"/>
        </w:rPr>
        <w:t xml:space="preserve"> </w:t>
      </w:r>
      <w:r w:rsidRPr="000E427A">
        <w:rPr>
          <w:b/>
          <w:color w:val="000000"/>
        </w:rPr>
        <w:t>[H4-4.1-02]</w:t>
      </w:r>
      <w:r w:rsidRPr="000E427A">
        <w:rPr>
          <w:color w:val="000000"/>
        </w:rPr>
        <w:t xml:space="preserve">. </w:t>
      </w:r>
      <w:r w:rsidR="00203FE3">
        <w:rPr>
          <w:b/>
          <w:color w:val="000000"/>
        </w:rPr>
        <w:t>[H5-5.4-02</w:t>
      </w:r>
      <w:r w:rsidRPr="000E427A">
        <w:rPr>
          <w:b/>
          <w:color w:val="000000"/>
        </w:rPr>
        <w:t>]</w:t>
      </w:r>
      <w:r w:rsidRPr="000E427A">
        <w:rPr>
          <w:color w:val="000000"/>
        </w:rPr>
        <w:t>.</w:t>
      </w:r>
    </w:p>
    <w:p w:rsidR="00B425B1" w:rsidRPr="000E427A" w:rsidRDefault="00B425B1" w:rsidP="00DF4154">
      <w:pPr>
        <w:autoSpaceDE w:val="0"/>
        <w:autoSpaceDN w:val="0"/>
        <w:adjustRightInd w:val="0"/>
        <w:ind w:firstLine="567"/>
        <w:jc w:val="both"/>
        <w:rPr>
          <w:color w:val="000000"/>
        </w:rPr>
      </w:pPr>
      <w:r w:rsidRPr="000E427A">
        <w:rPr>
          <w:b/>
          <w:color w:val="000000"/>
        </w:rPr>
        <w:t>2. Điểm mạnh</w:t>
      </w:r>
    </w:p>
    <w:p w:rsidR="006B568E" w:rsidRDefault="00B425B1" w:rsidP="00DF4154">
      <w:pPr>
        <w:autoSpaceDE w:val="0"/>
        <w:autoSpaceDN w:val="0"/>
        <w:adjustRightInd w:val="0"/>
        <w:ind w:firstLine="567"/>
        <w:jc w:val="both"/>
        <w:rPr>
          <w:color w:val="000000"/>
        </w:rPr>
      </w:pPr>
      <w:r w:rsidRPr="000E427A">
        <w:rPr>
          <w:color w:val="000000"/>
        </w:rPr>
        <w:t xml:space="preserve">Trong những năm học qua, nhà trường làm tốt công tác tuyên truyền, vận động phụ huynh đưa trẻ </w:t>
      </w:r>
      <w:r w:rsidR="007A1B33">
        <w:rPr>
          <w:color w:val="000000"/>
        </w:rPr>
        <w:t xml:space="preserve">mẫu giáo </w:t>
      </w:r>
      <w:r w:rsidRPr="000E427A">
        <w:rPr>
          <w:color w:val="000000"/>
        </w:rPr>
        <w:t xml:space="preserve">5 tuổi đến trường đạt 100% nên tỷ lệ chuyên cần của trẻ </w:t>
      </w:r>
      <w:r w:rsidR="007A1B33">
        <w:rPr>
          <w:color w:val="000000"/>
        </w:rPr>
        <w:t xml:space="preserve">mẫu giáo </w:t>
      </w:r>
      <w:r w:rsidRPr="000E427A">
        <w:rPr>
          <w:color w:val="000000"/>
        </w:rPr>
        <w:t xml:space="preserve">5 tuổi đều đạt từ </w:t>
      </w:r>
      <w:r w:rsidRPr="00BC5FBC">
        <w:t>96% trở lên</w:t>
      </w:r>
      <w:r w:rsidRPr="000E427A">
        <w:rPr>
          <w:color w:val="000000"/>
        </w:rPr>
        <w:t xml:space="preserve">, tỷ lệ chuyên cần của trẻ ở các độ tuổi khác đạt trên </w:t>
      </w:r>
      <w:r w:rsidRPr="00BC5FBC">
        <w:t>93%</w:t>
      </w:r>
      <w:r w:rsidRPr="000E427A">
        <w:rPr>
          <w:color w:val="000000"/>
        </w:rPr>
        <w:t xml:space="preserve">. </w:t>
      </w:r>
      <w:r w:rsidR="0029391D" w:rsidRPr="000E427A">
        <w:rPr>
          <w:color w:val="000000"/>
          <w:lang w:val="de-DE"/>
        </w:rPr>
        <w:t xml:space="preserve">Đa số trẻ có nề nếp, thói quen, kỹ năng tốt trong các hoạt động học tập, vui chơi, lao động, vệ sinh. Trẻ mạnh dạn, tự tin, tích cực tham gia vào các hoạt động. </w:t>
      </w:r>
      <w:r w:rsidR="00803360">
        <w:rPr>
          <w:color w:val="000000"/>
        </w:rPr>
        <w:t xml:space="preserve">Trong 5 </w:t>
      </w:r>
      <w:r w:rsidR="00803360" w:rsidRPr="000E427A">
        <w:rPr>
          <w:color w:val="000000"/>
        </w:rPr>
        <w:t xml:space="preserve">năm học </w:t>
      </w:r>
      <w:r w:rsidR="00803360">
        <w:rPr>
          <w:color w:val="000000"/>
        </w:rPr>
        <w:t xml:space="preserve">từ năm học </w:t>
      </w:r>
      <w:r w:rsidR="00803360" w:rsidRPr="000E427A">
        <w:rPr>
          <w:color w:val="000000"/>
        </w:rPr>
        <w:t>201</w:t>
      </w:r>
      <w:r w:rsidR="00803360">
        <w:rPr>
          <w:color w:val="000000"/>
        </w:rPr>
        <w:t>8</w:t>
      </w:r>
      <w:r w:rsidR="00803360" w:rsidRPr="000E427A">
        <w:rPr>
          <w:color w:val="000000"/>
        </w:rPr>
        <w:t xml:space="preserve"> - 201</w:t>
      </w:r>
      <w:r w:rsidR="00803360">
        <w:rPr>
          <w:color w:val="000000"/>
        </w:rPr>
        <w:t>9 đến năm học 2022-2023</w:t>
      </w:r>
      <w:r w:rsidR="00803360" w:rsidRPr="000E427A">
        <w:rPr>
          <w:color w:val="000000"/>
        </w:rPr>
        <w:t xml:space="preserve"> </w:t>
      </w:r>
      <w:r w:rsidR="00803360" w:rsidRPr="000E427A">
        <w:rPr>
          <w:color w:val="000000"/>
          <w:lang w:val="vi-VN"/>
        </w:rPr>
        <w:t>nhà trường có</w:t>
      </w:r>
      <w:r w:rsidR="00803360" w:rsidRPr="000E427A">
        <w:rPr>
          <w:color w:val="000000"/>
        </w:rPr>
        <w:t xml:space="preserve"> 100</w:t>
      </w:r>
      <w:r w:rsidR="00803360" w:rsidRPr="000E427A">
        <w:rPr>
          <w:color w:val="000000"/>
          <w:lang w:val="vi-VN"/>
        </w:rPr>
        <w:t>%</w:t>
      </w:r>
      <w:r w:rsidR="00803360" w:rsidRPr="000E427A">
        <w:rPr>
          <w:color w:val="000000"/>
        </w:rPr>
        <w:t xml:space="preserve"> </w:t>
      </w:r>
      <w:r w:rsidR="00803360" w:rsidRPr="000E427A">
        <w:rPr>
          <w:color w:val="000000"/>
          <w:lang w:val="vi-VN"/>
        </w:rPr>
        <w:t>trẻ 5 tuổ</w:t>
      </w:r>
      <w:r w:rsidR="00803360">
        <w:rPr>
          <w:color w:val="000000"/>
          <w:lang w:val="vi-VN"/>
        </w:rPr>
        <w:t xml:space="preserve">i hoàn thành </w:t>
      </w:r>
      <w:r w:rsidR="00803360">
        <w:rPr>
          <w:color w:val="000000"/>
          <w:lang w:val="en-US"/>
        </w:rPr>
        <w:t>C</w:t>
      </w:r>
      <w:r w:rsidR="00803360">
        <w:rPr>
          <w:color w:val="000000"/>
          <w:lang w:val="vi-VN"/>
        </w:rPr>
        <w:t xml:space="preserve">hương trình </w:t>
      </w:r>
      <w:r w:rsidR="00803360">
        <w:rPr>
          <w:color w:val="000000"/>
          <w:lang w:val="en-US"/>
        </w:rPr>
        <w:t>g</w:t>
      </w:r>
      <w:r w:rsidR="00803360" w:rsidRPr="000E427A">
        <w:rPr>
          <w:color w:val="000000"/>
          <w:lang w:val="vi-VN"/>
        </w:rPr>
        <w:t>iáo dục mầm no</w:t>
      </w:r>
      <w:r w:rsidR="00803360">
        <w:rPr>
          <w:color w:val="000000"/>
        </w:rPr>
        <w:t xml:space="preserve">n. Hàng </w:t>
      </w:r>
      <w:r w:rsidR="00803360" w:rsidRPr="000E427A">
        <w:rPr>
          <w:color w:val="000000"/>
        </w:rPr>
        <w:t>năm nhà trườ</w:t>
      </w:r>
      <w:r w:rsidR="00803360">
        <w:rPr>
          <w:color w:val="000000"/>
        </w:rPr>
        <w:t>ng đã</w:t>
      </w:r>
      <w:r w:rsidR="00803360" w:rsidRPr="000E427A">
        <w:rPr>
          <w:color w:val="000000"/>
        </w:rPr>
        <w:t xml:space="preserve"> quan tâm đến những học sinh có hoàn cảnh khó khăn</w:t>
      </w:r>
      <w:r w:rsidR="00803360">
        <w:rPr>
          <w:color w:val="000000"/>
        </w:rPr>
        <w:t xml:space="preserve"> hơn</w:t>
      </w:r>
      <w:r w:rsidR="00803360" w:rsidRPr="000E427A">
        <w:rPr>
          <w:color w:val="000000"/>
        </w:rPr>
        <w:t>, phối hợp với Ban đại diện phụ huynh học sinh</w:t>
      </w:r>
      <w:r w:rsidR="00803360">
        <w:rPr>
          <w:color w:val="000000"/>
        </w:rPr>
        <w:t>, Đoàn Thanh niên của xã</w:t>
      </w:r>
      <w:r w:rsidR="00803360" w:rsidRPr="000E427A">
        <w:rPr>
          <w:color w:val="000000"/>
        </w:rPr>
        <w:t xml:space="preserve"> tặng quà </w:t>
      </w:r>
      <w:r w:rsidR="00803360">
        <w:rPr>
          <w:color w:val="000000"/>
        </w:rPr>
        <w:t>cho các cháu.</w:t>
      </w:r>
    </w:p>
    <w:p w:rsidR="00B425B1" w:rsidRPr="000E427A" w:rsidRDefault="00B425B1" w:rsidP="00DF4154">
      <w:pPr>
        <w:autoSpaceDE w:val="0"/>
        <w:autoSpaceDN w:val="0"/>
        <w:adjustRightInd w:val="0"/>
        <w:ind w:firstLine="567"/>
        <w:jc w:val="both"/>
        <w:rPr>
          <w:color w:val="000000"/>
        </w:rPr>
      </w:pPr>
      <w:r w:rsidRPr="000E427A">
        <w:rPr>
          <w:b/>
          <w:color w:val="000000"/>
        </w:rPr>
        <w:tab/>
        <w:t>3. Điểm yếu</w:t>
      </w:r>
    </w:p>
    <w:p w:rsidR="00803360" w:rsidRDefault="00B425B1" w:rsidP="00803360">
      <w:pPr>
        <w:autoSpaceDE w:val="0"/>
        <w:autoSpaceDN w:val="0"/>
        <w:adjustRightInd w:val="0"/>
        <w:ind w:firstLine="567"/>
        <w:jc w:val="both"/>
        <w:rPr>
          <w:color w:val="000000"/>
        </w:rPr>
      </w:pPr>
      <w:r w:rsidRPr="000E427A">
        <w:rPr>
          <w:color w:val="000000"/>
        </w:rPr>
        <w:tab/>
      </w:r>
      <w:r w:rsidR="00803360">
        <w:rPr>
          <w:color w:val="000000"/>
        </w:rPr>
        <w:t xml:space="preserve">Từ năm 2020-2021 đến năm học 2021-2022 </w:t>
      </w:r>
      <w:r w:rsidR="00803360" w:rsidRPr="000E427A">
        <w:rPr>
          <w:color w:val="000000"/>
        </w:rPr>
        <w:t xml:space="preserve">do dịch bệnh </w:t>
      </w:r>
      <w:r w:rsidR="00803360">
        <w:rPr>
          <w:color w:val="000000"/>
        </w:rPr>
        <w:t xml:space="preserve">Covid -19 </w:t>
      </w:r>
      <w:r w:rsidR="00803360" w:rsidRPr="000E427A">
        <w:rPr>
          <w:color w:val="000000"/>
        </w:rPr>
        <w:t>và do cháu nhà trẻ nhỏ, sức đề kháng yếu dễ bị ốm, trẻ hay phải nghỉ học nên tỷ lệ chuyên cần ở độ tuổi nhà trẻ và 3 tuổi trong các năm học chưa cao</w:t>
      </w:r>
      <w:r w:rsidR="00803360">
        <w:rPr>
          <w:color w:val="000000"/>
        </w:rPr>
        <w:t>.</w:t>
      </w:r>
      <w:r w:rsidR="00803360" w:rsidRPr="000E427A">
        <w:rPr>
          <w:color w:val="000000"/>
        </w:rPr>
        <w:t xml:space="preserve"> </w:t>
      </w:r>
    </w:p>
    <w:p w:rsidR="00B425B1" w:rsidRPr="000E427A" w:rsidRDefault="00B425B1" w:rsidP="00803360">
      <w:pPr>
        <w:autoSpaceDE w:val="0"/>
        <w:autoSpaceDN w:val="0"/>
        <w:adjustRightInd w:val="0"/>
        <w:ind w:firstLine="567"/>
        <w:jc w:val="both"/>
        <w:rPr>
          <w:color w:val="000000"/>
        </w:rPr>
      </w:pPr>
      <w:r w:rsidRPr="000E427A">
        <w:rPr>
          <w:color w:val="000000"/>
        </w:rPr>
        <w:tab/>
      </w:r>
      <w:r w:rsidRPr="000E427A">
        <w:rPr>
          <w:b/>
          <w:color w:val="000000"/>
        </w:rPr>
        <w:t>4. Kế hoạch cải tiến chất lượng</w:t>
      </w:r>
      <w:r w:rsidRPr="000E427A">
        <w:rPr>
          <w:color w:val="000000"/>
        </w:rPr>
        <w:t>:</w:t>
      </w:r>
    </w:p>
    <w:p w:rsidR="00B425B1" w:rsidRPr="000E427A" w:rsidRDefault="00B425B1" w:rsidP="00DF4154">
      <w:pPr>
        <w:jc w:val="both"/>
        <w:rPr>
          <w:color w:val="000000"/>
          <w:lang w:val="nb-NO"/>
        </w:rPr>
      </w:pPr>
      <w:r w:rsidRPr="000E427A">
        <w:rPr>
          <w:color w:val="000000"/>
        </w:rPr>
        <w:tab/>
        <w:t xml:space="preserve">Nhà trường chỉ đạo giáo viên thực hiện </w:t>
      </w:r>
      <w:r w:rsidR="00803360">
        <w:rPr>
          <w:color w:val="000000"/>
        </w:rPr>
        <w:t xml:space="preserve">tốt </w:t>
      </w:r>
      <w:r w:rsidRPr="000E427A">
        <w:rPr>
          <w:color w:val="000000"/>
        </w:rPr>
        <w:t>các biện pháp và trao đổi tuyên truyền vớ</w:t>
      </w:r>
      <w:r w:rsidR="00803360">
        <w:rPr>
          <w:color w:val="000000"/>
        </w:rPr>
        <w:t>i</w:t>
      </w:r>
      <w:r w:rsidRPr="000E427A">
        <w:rPr>
          <w:color w:val="000000"/>
        </w:rPr>
        <w:t xml:space="preserve"> phụ</w:t>
      </w:r>
      <w:r w:rsidR="007A1B33">
        <w:rPr>
          <w:color w:val="000000"/>
        </w:rPr>
        <w:t xml:space="preserve"> huynh </w:t>
      </w:r>
      <w:r w:rsidRPr="000E427A">
        <w:rPr>
          <w:color w:val="000000"/>
        </w:rPr>
        <w:t xml:space="preserve">về tình hình sức khỏe của trẻ, phối hợp với phụ huynh chăm sóc </w:t>
      </w:r>
      <w:r w:rsidR="00803360">
        <w:rPr>
          <w:color w:val="000000"/>
        </w:rPr>
        <w:t>trẻ nâng cao tỷ lệ chuyên chăm độ tuổi nhà trẻ và mẫu giáo 3 tuổi</w:t>
      </w:r>
      <w:r w:rsidRPr="000E427A">
        <w:rPr>
          <w:color w:val="000000"/>
        </w:rPr>
        <w:t>.</w:t>
      </w:r>
    </w:p>
    <w:p w:rsidR="00B425B1" w:rsidRPr="000E427A" w:rsidRDefault="00B425B1" w:rsidP="00DF4154">
      <w:pPr>
        <w:rPr>
          <w:color w:val="000000"/>
        </w:rPr>
      </w:pPr>
      <w:r w:rsidRPr="000E427A">
        <w:rPr>
          <w:color w:val="000000"/>
        </w:rPr>
        <w:tab/>
      </w:r>
      <w:r w:rsidRPr="000E427A">
        <w:rPr>
          <w:b/>
          <w:color w:val="000000"/>
        </w:rPr>
        <w:t>5. Tự đánh giá:</w:t>
      </w:r>
      <w:r w:rsidRPr="000E427A">
        <w:rPr>
          <w:color w:val="000000"/>
        </w:rPr>
        <w:t xml:space="preserve"> Đạt Mứ</w:t>
      </w:r>
      <w:r w:rsidR="00A17496">
        <w:rPr>
          <w:color w:val="000000"/>
        </w:rPr>
        <w:t>c 3</w:t>
      </w:r>
    </w:p>
    <w:p w:rsidR="00B425B1" w:rsidRPr="000E427A" w:rsidRDefault="00B425B1" w:rsidP="00DF4154">
      <w:pPr>
        <w:autoSpaceDE w:val="0"/>
        <w:autoSpaceDN w:val="0"/>
        <w:adjustRightInd w:val="0"/>
        <w:ind w:firstLine="720"/>
        <w:jc w:val="both"/>
        <w:rPr>
          <w:b/>
          <w:color w:val="000000"/>
          <w:sz w:val="24"/>
          <w:lang w:val="nb-NO"/>
        </w:rPr>
      </w:pPr>
      <w:r w:rsidRPr="000E427A">
        <w:rPr>
          <w:b/>
          <w:color w:val="000000"/>
          <w:lang w:val="nb-NO"/>
        </w:rPr>
        <w:t>Kết luận về tiêu chuẩn 5</w:t>
      </w:r>
      <w:r w:rsidRPr="000E427A">
        <w:rPr>
          <w:color w:val="000000"/>
          <w:lang w:val="nb-NO"/>
        </w:rPr>
        <w:t>:</w:t>
      </w:r>
    </w:p>
    <w:p w:rsidR="00B425B1" w:rsidRPr="000E427A" w:rsidRDefault="00B425B1" w:rsidP="00DF4154">
      <w:pPr>
        <w:widowControl w:val="0"/>
        <w:ind w:firstLine="720"/>
        <w:jc w:val="both"/>
        <w:rPr>
          <w:b/>
          <w:color w:val="000000"/>
          <w:lang w:val="de-DE"/>
        </w:rPr>
      </w:pPr>
      <w:r w:rsidRPr="000E427A">
        <w:rPr>
          <w:b/>
          <w:color w:val="000000"/>
          <w:lang w:val="de-DE"/>
        </w:rPr>
        <w:lastRenderedPageBreak/>
        <w:t>* Điểm mạnh</w:t>
      </w:r>
      <w:r w:rsidRPr="000E427A">
        <w:rPr>
          <w:color w:val="000000"/>
          <w:lang w:val="de-DE"/>
        </w:rPr>
        <w:t>:</w:t>
      </w:r>
    </w:p>
    <w:p w:rsidR="00B425B1" w:rsidRPr="000E427A" w:rsidRDefault="00B425B1" w:rsidP="00DF4154">
      <w:pPr>
        <w:widowControl w:val="0"/>
        <w:ind w:firstLine="720"/>
        <w:jc w:val="both"/>
        <w:rPr>
          <w:color w:val="000000"/>
          <w:lang w:val="de-DE"/>
        </w:rPr>
      </w:pPr>
      <w:r w:rsidRPr="000E427A">
        <w:rPr>
          <w:color w:val="000000"/>
          <w:lang w:val="de-DE"/>
        </w:rPr>
        <w:t>Trường Mầ</w:t>
      </w:r>
      <w:r w:rsidR="007A1B33">
        <w:rPr>
          <w:color w:val="000000"/>
          <w:lang w:val="de-DE"/>
        </w:rPr>
        <w:t>m non Gia Khánh</w:t>
      </w:r>
      <w:r w:rsidRPr="000E427A">
        <w:rPr>
          <w:color w:val="000000"/>
          <w:lang w:val="de-DE"/>
        </w:rPr>
        <w:t xml:space="preserve"> trong những năm qua thực hiện tố</w:t>
      </w:r>
      <w:r w:rsidR="007A1B33">
        <w:rPr>
          <w:color w:val="000000"/>
          <w:lang w:val="de-DE"/>
        </w:rPr>
        <w:t>t C</w:t>
      </w:r>
      <w:r w:rsidRPr="000E427A">
        <w:rPr>
          <w:color w:val="000000"/>
          <w:lang w:val="de-DE"/>
        </w:rPr>
        <w:t xml:space="preserve">hương trình giáo dục mầm non do Bộ Giáo dục và Đào tạo ban hành. Kết quả triển khai và thực hiện kế hoạch năm sau cao hơn năm trước. </w:t>
      </w:r>
    </w:p>
    <w:p w:rsidR="001E7EB6" w:rsidRPr="00862D30" w:rsidRDefault="00B425B1" w:rsidP="00DF4154">
      <w:pPr>
        <w:autoSpaceDE w:val="0"/>
        <w:autoSpaceDN w:val="0"/>
        <w:adjustRightInd w:val="0"/>
        <w:ind w:firstLine="567"/>
        <w:jc w:val="both"/>
        <w:rPr>
          <w:color w:val="000000"/>
          <w:lang w:val="en-US"/>
        </w:rPr>
      </w:pPr>
      <w:r w:rsidRPr="000E427A">
        <w:rPr>
          <w:color w:val="000000"/>
          <w:lang w:val="da-DK"/>
        </w:rPr>
        <w:t xml:space="preserve">Nhà trường tổ chức tốt các hoạt động </w:t>
      </w:r>
      <w:r w:rsidR="00C949B8">
        <w:rPr>
          <w:color w:val="000000"/>
          <w:lang w:val="da-DK"/>
        </w:rPr>
        <w:t xml:space="preserve">nuôi dưỡng </w:t>
      </w:r>
      <w:r w:rsidRPr="000E427A">
        <w:rPr>
          <w:color w:val="000000"/>
          <w:lang w:val="da-DK"/>
        </w:rPr>
        <w:t xml:space="preserve">chăm sóc </w:t>
      </w:r>
      <w:r w:rsidR="00C949B8">
        <w:rPr>
          <w:color w:val="000000"/>
          <w:lang w:val="da-DK"/>
        </w:rPr>
        <w:t xml:space="preserve">và </w:t>
      </w:r>
      <w:r w:rsidRPr="000E427A">
        <w:rPr>
          <w:color w:val="000000"/>
          <w:lang w:val="da-DK"/>
        </w:rPr>
        <w:t xml:space="preserve">giáo dục trẻ theo đúng Chương trình giáo dục mầm non, có tham khảo ứng dụng chương trình giáo dục tiên tiến của các nước trong khu vực và trên thế giới </w:t>
      </w:r>
      <w:r w:rsidR="00C949B8">
        <w:rPr>
          <w:color w:val="000000"/>
          <w:lang w:val="da-DK"/>
        </w:rPr>
        <w:t xml:space="preserve">(STEAM) </w:t>
      </w:r>
      <w:r w:rsidRPr="000E427A">
        <w:rPr>
          <w:color w:val="000000"/>
          <w:lang w:val="da-DK"/>
        </w:rPr>
        <w:t>phù hợp, hiệu quả, giúp t</w:t>
      </w:r>
      <w:r w:rsidRPr="000E427A">
        <w:rPr>
          <w:color w:val="000000"/>
        </w:rPr>
        <w:t>rẻ phát triển toàn diện các lĩnh vực đức, trí, thể, mỹ, lao tạo môi trường giáo dục phù hợp với yêu cầu thực tế của nhà trường, của địa phương và nhận thức của trẻ theo từng độ tuổ</w:t>
      </w:r>
      <w:r w:rsidR="00C949B8">
        <w:rPr>
          <w:color w:val="000000"/>
        </w:rPr>
        <w:t>i. Nâng cao chất lượng chuyên đề “Xây dựng trường mầm non</w:t>
      </w:r>
      <w:r w:rsidRPr="000E427A">
        <w:rPr>
          <w:color w:val="000000"/>
        </w:rPr>
        <w:t xml:space="preserve"> lấy trẻ l</w:t>
      </w:r>
      <w:r>
        <w:rPr>
          <w:color w:val="000000"/>
        </w:rPr>
        <w:t>àm trung tâm”</w:t>
      </w:r>
      <w:r w:rsidRPr="000E427A">
        <w:rPr>
          <w:color w:val="000000"/>
          <w:lang w:val="de-DE"/>
        </w:rPr>
        <w:t xml:space="preserve">. </w:t>
      </w:r>
      <w:r w:rsidR="00C949B8">
        <w:rPr>
          <w:color w:val="000000"/>
          <w:lang w:val="de-DE"/>
        </w:rPr>
        <w:t>Thực hiện tốt chủ đề các năm học đặc biệ</w:t>
      </w:r>
      <w:r w:rsidR="0029391D">
        <w:rPr>
          <w:color w:val="000000"/>
          <w:lang w:val="de-DE"/>
        </w:rPr>
        <w:t xml:space="preserve">t là </w:t>
      </w:r>
      <w:r w:rsidR="00610C23">
        <w:rPr>
          <w:color w:val="000000"/>
          <w:lang w:val="de-DE"/>
        </w:rPr>
        <w:t xml:space="preserve">chủ đề năm học </w:t>
      </w:r>
      <w:r w:rsidR="0029391D">
        <w:rPr>
          <w:color w:val="000000"/>
        </w:rPr>
        <w:t>“</w:t>
      </w:r>
      <w:r w:rsidR="00C949B8">
        <w:rPr>
          <w:color w:val="000000"/>
          <w:lang w:val="de-DE"/>
        </w:rPr>
        <w:t>Xây dựng trường mầm non xanh, an toàn, thân thiệ</w:t>
      </w:r>
      <w:r w:rsidR="0029391D">
        <w:rPr>
          <w:color w:val="000000"/>
          <w:lang w:val="de-DE"/>
        </w:rPr>
        <w:t>n</w:t>
      </w:r>
      <w:r w:rsidR="0029391D">
        <w:rPr>
          <w:color w:val="000000"/>
        </w:rPr>
        <w:t>”.</w:t>
      </w:r>
      <w:r w:rsidR="00C949B8">
        <w:rPr>
          <w:color w:val="000000"/>
          <w:lang w:val="de-DE"/>
        </w:rPr>
        <w:t xml:space="preserve"> </w:t>
      </w:r>
      <w:r w:rsidRPr="000E427A">
        <w:rPr>
          <w:color w:val="000000"/>
          <w:lang w:val="de-DE"/>
        </w:rPr>
        <w:t>Qua kiểm tra đánh giá trẻ hàng năm không có trẻ yếu, kém. Đa số trẻ có nề nếp, thói quen, kỹ năng tốt trong các hoạt động học tập, vui chơi, lao động, vệ sinh. Trẻ mạnh dạn, tự tin, tích cực tham gia vào các hoạt động. Công tác chăm sóc, nuôi dưỡng được sát sao cho trẻ ăn đủ khẩu phần hợp vệ sinh, giáo viên chủ nhiệm các nhóm lớp luôn động viên trẻ ăn ngon miệng, ăn hết xuất. Tỷ lệ trẻ phát triển bình thường trung bình đạ</w:t>
      </w:r>
      <w:r w:rsidR="001E7EB6">
        <w:rPr>
          <w:color w:val="000000"/>
          <w:lang w:val="de-DE"/>
        </w:rPr>
        <w:t>t trên 97</w:t>
      </w:r>
      <w:r w:rsidRPr="000E427A">
        <w:rPr>
          <w:color w:val="000000"/>
          <w:lang w:val="de-DE"/>
        </w:rPr>
        <w:t>%</w:t>
      </w:r>
      <w:r w:rsidR="00CA0FE5">
        <w:rPr>
          <w:color w:val="000000"/>
          <w:lang w:val="de-DE"/>
        </w:rPr>
        <w:t xml:space="preserve"> trở lên</w:t>
      </w:r>
      <w:r w:rsidRPr="000E427A">
        <w:rPr>
          <w:color w:val="000000"/>
          <w:lang w:val="de-DE"/>
        </w:rPr>
        <w:t>, tỷ lệ trẻ</w:t>
      </w:r>
      <w:r w:rsidR="00F230CC">
        <w:rPr>
          <w:color w:val="000000"/>
          <w:lang w:val="de-DE"/>
        </w:rPr>
        <w:t xml:space="preserve"> </w:t>
      </w:r>
      <w:r w:rsidRPr="000E427A">
        <w:rPr>
          <w:color w:val="000000"/>
          <w:lang w:val="de-DE"/>
        </w:rPr>
        <w:t xml:space="preserve">thừa cân </w:t>
      </w:r>
      <w:r w:rsidR="00F230CC">
        <w:rPr>
          <w:color w:val="000000"/>
          <w:lang w:val="de-DE"/>
        </w:rPr>
        <w:t xml:space="preserve">béo phì </w:t>
      </w:r>
      <w:r w:rsidRPr="000E427A">
        <w:rPr>
          <w:color w:val="000000"/>
          <w:lang w:val="de-DE"/>
        </w:rPr>
        <w:t>dướ</w:t>
      </w:r>
      <w:r w:rsidR="001E7EB6">
        <w:rPr>
          <w:color w:val="000000"/>
          <w:lang w:val="de-DE"/>
        </w:rPr>
        <w:t>i 4,2</w:t>
      </w:r>
      <w:r w:rsidRPr="000E427A">
        <w:rPr>
          <w:color w:val="000000"/>
          <w:lang w:val="de-DE"/>
        </w:rPr>
        <w:t>%. Nhà trường có nhiều biện pháp nhằm hạn chế tăng cân và đảm bảo sức khoẻ trẻ thừ</w:t>
      </w:r>
      <w:r w:rsidR="00862D30">
        <w:rPr>
          <w:color w:val="000000"/>
          <w:lang w:val="de-DE"/>
        </w:rPr>
        <w:t xml:space="preserve">a cân. </w:t>
      </w:r>
      <w:r w:rsidR="00F230CC">
        <w:rPr>
          <w:color w:val="000000"/>
        </w:rPr>
        <w:t>Trong những năm gần đây n</w:t>
      </w:r>
      <w:r w:rsidRPr="000E427A">
        <w:rPr>
          <w:color w:val="000000"/>
        </w:rPr>
        <w:t>hà tr</w:t>
      </w:r>
      <w:r w:rsidRPr="000E427A">
        <w:rPr>
          <w:color w:val="000000"/>
          <w:lang w:val="vi-VN"/>
        </w:rPr>
        <w:t>ườ</w:t>
      </w:r>
      <w:r w:rsidR="00F230CC">
        <w:rPr>
          <w:color w:val="000000"/>
          <w:lang w:val="vi-VN"/>
        </w:rPr>
        <w:t xml:space="preserve">ng </w:t>
      </w:r>
      <w:r w:rsidR="00F230CC">
        <w:rPr>
          <w:color w:val="000000"/>
          <w:lang w:val="en-US"/>
        </w:rPr>
        <w:t xml:space="preserve">không </w:t>
      </w:r>
      <w:r w:rsidRPr="000E427A">
        <w:rPr>
          <w:color w:val="000000"/>
          <w:lang w:val="vi-VN"/>
        </w:rPr>
        <w:t>có trẻ khuyết tật và trẻ có hoàn cả</w:t>
      </w:r>
      <w:r w:rsidR="00862D30">
        <w:rPr>
          <w:color w:val="000000"/>
          <w:lang w:val="vi-VN"/>
        </w:rPr>
        <w:t>nh khó khăn</w:t>
      </w:r>
      <w:r w:rsidR="00862D30">
        <w:rPr>
          <w:color w:val="000000"/>
          <w:lang w:val="en-US"/>
        </w:rPr>
        <w:t>.</w:t>
      </w:r>
    </w:p>
    <w:p w:rsidR="00B425B1" w:rsidRPr="000E427A" w:rsidRDefault="00B425B1" w:rsidP="00DF4154">
      <w:pPr>
        <w:ind w:firstLine="709"/>
        <w:jc w:val="both"/>
        <w:rPr>
          <w:b/>
          <w:color w:val="000000"/>
          <w:u w:val="single"/>
        </w:rPr>
      </w:pPr>
      <w:r w:rsidRPr="000E427A">
        <w:rPr>
          <w:b/>
          <w:color w:val="000000"/>
        </w:rPr>
        <w:t>* Điểm yếu</w:t>
      </w:r>
    </w:p>
    <w:p w:rsidR="00C53988" w:rsidRDefault="00D920B8" w:rsidP="00C53988">
      <w:pPr>
        <w:widowControl w:val="0"/>
        <w:tabs>
          <w:tab w:val="left" w:pos="0"/>
        </w:tabs>
        <w:jc w:val="both"/>
        <w:rPr>
          <w:color w:val="000000"/>
        </w:rPr>
      </w:pPr>
      <w:r>
        <w:rPr>
          <w:color w:val="000000"/>
        </w:rPr>
        <w:tab/>
      </w:r>
      <w:r w:rsidR="00C53988">
        <w:rPr>
          <w:color w:val="000000"/>
        </w:rPr>
        <w:t>Giáo viên chưa linh hoạt khi ứng dụng phương pháp giáo dục STEAM, phòng giáo dục STEAM mới đưa vào hoạt động nên giáo viên còn bỡ ngỡ khi thực hiện.</w:t>
      </w:r>
    </w:p>
    <w:p w:rsidR="00C53988" w:rsidRDefault="00C53988" w:rsidP="00C53988">
      <w:pPr>
        <w:widowControl w:val="0"/>
        <w:autoSpaceDE w:val="0"/>
        <w:autoSpaceDN w:val="0"/>
        <w:adjustRightInd w:val="0"/>
        <w:ind w:firstLine="709"/>
        <w:jc w:val="both"/>
        <w:rPr>
          <w:color w:val="000000"/>
        </w:rPr>
      </w:pPr>
      <w:r>
        <w:rPr>
          <w:color w:val="000000"/>
        </w:rPr>
        <w:t>M</w:t>
      </w:r>
      <w:r w:rsidRPr="000E427A">
        <w:rPr>
          <w:color w:val="000000"/>
        </w:rPr>
        <w:t>ột số trẻ chưa mạnh dạn tự tin tham gia vào hoạt động khám phá, trải nghiệm</w:t>
      </w:r>
      <w:r>
        <w:rPr>
          <w:color w:val="000000"/>
        </w:rPr>
        <w:t xml:space="preserve">, </w:t>
      </w:r>
      <w:r w:rsidRPr="000E427A">
        <w:rPr>
          <w:color w:val="000000"/>
        </w:rPr>
        <w:t>kỹ năng ngôn ngữ chưa thật tố</w:t>
      </w:r>
      <w:r>
        <w:rPr>
          <w:color w:val="000000"/>
        </w:rPr>
        <w:t>t.</w:t>
      </w:r>
    </w:p>
    <w:p w:rsidR="00C53988" w:rsidRPr="000E427A" w:rsidRDefault="00C53988" w:rsidP="00C53988">
      <w:pPr>
        <w:pStyle w:val="NormalWeb"/>
        <w:shd w:val="clear" w:color="auto" w:fill="FFFFFF"/>
        <w:spacing w:before="0" w:beforeAutospacing="0" w:after="0" w:afterAutospacing="0"/>
        <w:ind w:firstLine="720"/>
        <w:jc w:val="both"/>
        <w:rPr>
          <w:color w:val="000000"/>
          <w:sz w:val="28"/>
          <w:szCs w:val="28"/>
          <w:shd w:val="clear" w:color="auto" w:fill="FFFFFF"/>
        </w:rPr>
      </w:pPr>
      <w:r w:rsidRPr="000E427A">
        <w:rPr>
          <w:color w:val="000000"/>
          <w:sz w:val="28"/>
          <w:szCs w:val="28"/>
          <w:shd w:val="clear" w:color="auto" w:fill="FFFFFF"/>
        </w:rPr>
        <w:t xml:space="preserve">Công tác tuyên truyền phổ biến kiến thức khoa học về nuôi dưỡng, chăm sóc giáo dục trẻ cho các cha mẹ trẻ và cộng đồng có năm chưa được phong phú về nội dung và hình thức. </w:t>
      </w:r>
    </w:p>
    <w:p w:rsidR="00BD5117" w:rsidRDefault="00BD5117" w:rsidP="00BD5117">
      <w:pPr>
        <w:autoSpaceDE w:val="0"/>
        <w:autoSpaceDN w:val="0"/>
        <w:adjustRightInd w:val="0"/>
        <w:ind w:firstLine="567"/>
        <w:jc w:val="both"/>
        <w:rPr>
          <w:color w:val="000000"/>
        </w:rPr>
      </w:pPr>
      <w:r>
        <w:rPr>
          <w:color w:val="000000"/>
        </w:rPr>
        <w:t xml:space="preserve">Từ năm 2020-2021 đến năm học 2021-2022 </w:t>
      </w:r>
      <w:r w:rsidRPr="000E427A">
        <w:rPr>
          <w:color w:val="000000"/>
        </w:rPr>
        <w:t xml:space="preserve">do dịch bệnh </w:t>
      </w:r>
      <w:r>
        <w:rPr>
          <w:color w:val="000000"/>
        </w:rPr>
        <w:t xml:space="preserve">Covid -19 </w:t>
      </w:r>
      <w:r w:rsidRPr="000E427A">
        <w:rPr>
          <w:color w:val="000000"/>
        </w:rPr>
        <w:t>và do cháu nhà trẻ nhỏ, sức đề kháng yếu dễ bị ốm, trẻ hay phải nghỉ học nên tỷ lệ chuyên cần ở độ tuổi nhà trẻ và 3 tuổi trong các năm học chưa cao</w:t>
      </w:r>
      <w:r>
        <w:rPr>
          <w:color w:val="000000"/>
        </w:rPr>
        <w:t>.</w:t>
      </w:r>
      <w:r w:rsidRPr="000E427A">
        <w:rPr>
          <w:color w:val="000000"/>
        </w:rPr>
        <w:t xml:space="preserve"> </w:t>
      </w:r>
    </w:p>
    <w:p w:rsidR="00B425B1" w:rsidRPr="000E427A" w:rsidRDefault="00BD5117" w:rsidP="00BD5117">
      <w:pPr>
        <w:ind w:firstLine="567"/>
        <w:jc w:val="both"/>
        <w:rPr>
          <w:b/>
          <w:color w:val="000000"/>
          <w:lang w:val="nb-NO"/>
        </w:rPr>
      </w:pPr>
      <w:r>
        <w:rPr>
          <w:color w:val="000000"/>
        </w:rPr>
        <w:t xml:space="preserve">  </w:t>
      </w:r>
      <w:r w:rsidR="00B425B1" w:rsidRPr="000E427A">
        <w:rPr>
          <w:b/>
          <w:color w:val="000000"/>
          <w:lang w:val="nb-NO"/>
        </w:rPr>
        <w:t>- Tổng số tiêu chí của tiêu chuẩn: 04.</w:t>
      </w:r>
    </w:p>
    <w:p w:rsidR="00B425B1" w:rsidRPr="000E427A" w:rsidRDefault="00B425B1" w:rsidP="00DF4154">
      <w:pPr>
        <w:ind w:firstLine="709"/>
        <w:jc w:val="both"/>
        <w:rPr>
          <w:b/>
          <w:color w:val="000000"/>
          <w:lang w:val="nb-NO"/>
        </w:rPr>
      </w:pPr>
      <w:r w:rsidRPr="000E427A">
        <w:rPr>
          <w:b/>
          <w:color w:val="000000"/>
          <w:lang w:val="nb-NO"/>
        </w:rPr>
        <w:t>- Số tiêu chí đạt Mức 1: 4/4 tiêu chí.</w:t>
      </w:r>
    </w:p>
    <w:p w:rsidR="00B425B1" w:rsidRPr="000E427A" w:rsidRDefault="00B425B1" w:rsidP="00DF4154">
      <w:pPr>
        <w:ind w:firstLine="709"/>
        <w:jc w:val="both"/>
        <w:rPr>
          <w:b/>
          <w:color w:val="000000"/>
          <w:lang w:val="nb-NO"/>
        </w:rPr>
      </w:pPr>
      <w:r w:rsidRPr="000E427A">
        <w:rPr>
          <w:b/>
          <w:color w:val="000000"/>
          <w:lang w:val="nb-NO"/>
        </w:rPr>
        <w:t>- Số tiêu chí đạt Mức 2: 4/4 tiêu chí.</w:t>
      </w:r>
    </w:p>
    <w:p w:rsidR="00B425B1" w:rsidRDefault="00B425B1" w:rsidP="00DF4154">
      <w:pPr>
        <w:ind w:firstLine="709"/>
        <w:jc w:val="both"/>
        <w:rPr>
          <w:b/>
          <w:color w:val="000000"/>
          <w:lang w:val="nb-NO"/>
        </w:rPr>
      </w:pPr>
      <w:r w:rsidRPr="000E427A">
        <w:rPr>
          <w:b/>
          <w:color w:val="000000"/>
          <w:lang w:val="nb-NO"/>
        </w:rPr>
        <w:t>- Số tiêu chí đạt Mức 3: 4/4 tiêu chí.</w:t>
      </w:r>
    </w:p>
    <w:p w:rsidR="00B649B7" w:rsidRDefault="00B649B7" w:rsidP="00DF4154">
      <w:pPr>
        <w:ind w:firstLine="709"/>
        <w:jc w:val="both"/>
        <w:rPr>
          <w:b/>
          <w:color w:val="000000"/>
          <w:lang w:val="nb-NO"/>
        </w:rPr>
      </w:pPr>
    </w:p>
    <w:p w:rsidR="00B649B7" w:rsidRDefault="00B649B7" w:rsidP="00DF4154">
      <w:pPr>
        <w:ind w:firstLine="709"/>
        <w:jc w:val="both"/>
        <w:rPr>
          <w:b/>
          <w:color w:val="000000"/>
          <w:lang w:val="nb-NO"/>
        </w:rPr>
      </w:pPr>
    </w:p>
    <w:p w:rsidR="00B649B7" w:rsidRDefault="00B649B7" w:rsidP="00DF4154">
      <w:pPr>
        <w:ind w:firstLine="709"/>
        <w:jc w:val="both"/>
        <w:rPr>
          <w:b/>
          <w:color w:val="000000"/>
          <w:lang w:val="nb-NO"/>
        </w:rPr>
      </w:pPr>
    </w:p>
    <w:p w:rsidR="00B649B7" w:rsidRDefault="00B649B7" w:rsidP="00DF4154">
      <w:pPr>
        <w:ind w:firstLine="709"/>
        <w:jc w:val="both"/>
        <w:rPr>
          <w:b/>
          <w:color w:val="000000"/>
          <w:lang w:val="nb-NO"/>
        </w:rPr>
      </w:pPr>
    </w:p>
    <w:p w:rsidR="003919A0" w:rsidRDefault="003919A0" w:rsidP="00DF4154">
      <w:pPr>
        <w:jc w:val="both"/>
        <w:rPr>
          <w:b/>
          <w:color w:val="000000"/>
          <w:lang w:val="nb-NO"/>
        </w:rPr>
      </w:pPr>
    </w:p>
    <w:p w:rsidR="003919A0" w:rsidRDefault="003919A0" w:rsidP="00DF4154">
      <w:pPr>
        <w:ind w:firstLine="709"/>
        <w:jc w:val="both"/>
        <w:rPr>
          <w:b/>
          <w:color w:val="000000"/>
          <w:lang w:val="nb-NO"/>
        </w:rPr>
      </w:pPr>
    </w:p>
    <w:p w:rsidR="003919A0" w:rsidRDefault="003919A0" w:rsidP="00DF4154">
      <w:pPr>
        <w:ind w:firstLine="709"/>
        <w:jc w:val="both"/>
        <w:rPr>
          <w:b/>
          <w:color w:val="000000"/>
          <w:lang w:val="nb-NO"/>
        </w:rPr>
      </w:pPr>
    </w:p>
    <w:p w:rsidR="003919A0" w:rsidRDefault="003919A0" w:rsidP="00DF4154">
      <w:pPr>
        <w:ind w:firstLine="709"/>
        <w:jc w:val="both"/>
        <w:rPr>
          <w:b/>
          <w:color w:val="000000"/>
          <w:lang w:val="nb-NO"/>
        </w:rPr>
      </w:pPr>
    </w:p>
    <w:p w:rsidR="003919A0" w:rsidRDefault="003919A0" w:rsidP="00DF4154">
      <w:pPr>
        <w:ind w:firstLine="709"/>
        <w:jc w:val="both"/>
        <w:rPr>
          <w:b/>
          <w:color w:val="000000"/>
          <w:lang w:val="nb-NO"/>
        </w:rPr>
      </w:pPr>
    </w:p>
    <w:p w:rsidR="003919A0" w:rsidRDefault="003919A0" w:rsidP="00DF4154">
      <w:pPr>
        <w:ind w:firstLine="709"/>
        <w:jc w:val="both"/>
        <w:rPr>
          <w:b/>
          <w:color w:val="000000"/>
          <w:lang w:val="nb-NO"/>
        </w:rPr>
      </w:pPr>
    </w:p>
    <w:p w:rsidR="003919A0" w:rsidRDefault="003919A0" w:rsidP="0069077E">
      <w:pPr>
        <w:jc w:val="both"/>
        <w:rPr>
          <w:b/>
          <w:color w:val="000000"/>
          <w:lang w:val="nb-NO"/>
        </w:rPr>
      </w:pPr>
    </w:p>
    <w:p w:rsidR="00A75C2B" w:rsidRDefault="00A75C2B" w:rsidP="0069077E">
      <w:pPr>
        <w:jc w:val="both"/>
        <w:rPr>
          <w:b/>
          <w:color w:val="000000"/>
          <w:lang w:val="nb-NO"/>
        </w:rPr>
      </w:pPr>
    </w:p>
    <w:p w:rsidR="00A75C2B" w:rsidRDefault="00A75C2B" w:rsidP="0069077E">
      <w:pPr>
        <w:jc w:val="both"/>
        <w:rPr>
          <w:b/>
          <w:color w:val="000000"/>
          <w:lang w:val="nb-NO"/>
        </w:rPr>
      </w:pPr>
    </w:p>
    <w:p w:rsidR="00A75C2B" w:rsidRDefault="00A75C2B" w:rsidP="0069077E">
      <w:pPr>
        <w:jc w:val="both"/>
        <w:rPr>
          <w:b/>
          <w:color w:val="000000"/>
          <w:lang w:val="nb-NO"/>
        </w:rPr>
      </w:pPr>
    </w:p>
    <w:p w:rsidR="00A75C2B" w:rsidRDefault="00A75C2B" w:rsidP="0069077E">
      <w:pPr>
        <w:jc w:val="both"/>
        <w:rPr>
          <w:b/>
          <w:color w:val="000000"/>
          <w:lang w:val="nb-NO"/>
        </w:rPr>
      </w:pPr>
    </w:p>
    <w:p w:rsidR="00A75C2B" w:rsidRDefault="00A75C2B" w:rsidP="0069077E">
      <w:pPr>
        <w:jc w:val="both"/>
        <w:rPr>
          <w:b/>
          <w:color w:val="000000"/>
          <w:lang w:val="nb-NO"/>
        </w:rPr>
      </w:pPr>
    </w:p>
    <w:p w:rsidR="00A75C2B" w:rsidRDefault="00A75C2B" w:rsidP="0069077E">
      <w:pPr>
        <w:jc w:val="both"/>
        <w:rPr>
          <w:b/>
          <w:color w:val="000000"/>
          <w:lang w:val="nb-NO"/>
        </w:rPr>
      </w:pPr>
    </w:p>
    <w:p w:rsidR="00A75C2B" w:rsidRDefault="00A75C2B" w:rsidP="0069077E">
      <w:pPr>
        <w:jc w:val="both"/>
        <w:rPr>
          <w:b/>
          <w:color w:val="000000"/>
          <w:lang w:val="nb-NO"/>
        </w:rPr>
      </w:pPr>
    </w:p>
    <w:p w:rsidR="00B649B7" w:rsidRDefault="00B649B7" w:rsidP="00DF4154">
      <w:pPr>
        <w:ind w:firstLine="709"/>
        <w:jc w:val="both"/>
        <w:rPr>
          <w:b/>
          <w:color w:val="000000"/>
          <w:lang w:val="nb-NO"/>
        </w:rPr>
      </w:pPr>
    </w:p>
    <w:p w:rsidR="00B649B7" w:rsidRPr="000E427A" w:rsidRDefault="00B649B7" w:rsidP="00DF4154">
      <w:pPr>
        <w:ind w:firstLine="720"/>
        <w:jc w:val="center"/>
        <w:rPr>
          <w:b/>
          <w:color w:val="000000"/>
          <w:lang w:val="nb-NO"/>
        </w:rPr>
      </w:pPr>
      <w:r w:rsidRPr="000E427A">
        <w:rPr>
          <w:b/>
          <w:color w:val="000000"/>
          <w:lang w:val="nb-NO"/>
        </w:rPr>
        <w:t>PHẦN III: KẾT LUẬN CHUNG</w:t>
      </w:r>
    </w:p>
    <w:p w:rsidR="00B649B7" w:rsidRPr="000E427A" w:rsidRDefault="00B649B7" w:rsidP="00DF4154">
      <w:pPr>
        <w:ind w:firstLine="720"/>
        <w:jc w:val="both"/>
        <w:rPr>
          <w:b/>
          <w:color w:val="000000"/>
          <w:lang w:val="nb-NO"/>
        </w:rPr>
      </w:pPr>
      <w:r w:rsidRPr="000E427A">
        <w:rPr>
          <w:color w:val="000000"/>
        </w:rPr>
        <w:t>Việc kiểm định chất lượng là nhiệm vụ, là động lực để cải tiến và nâng cao chất lượng giáo dục toàn diện của nhà trường. Đồng thời, kiểm định chất lượng còn được coi là một hoạt động có hiệu quả để đánh giá một cơ sở giáo dục, đánh giá ghi nhận một chương trình đào tạo có đạt chất lượng hay không.</w:t>
      </w:r>
    </w:p>
    <w:p w:rsidR="00B649B7" w:rsidRPr="000E427A" w:rsidRDefault="00B649B7" w:rsidP="00DF4154">
      <w:pPr>
        <w:autoSpaceDE w:val="0"/>
        <w:autoSpaceDN w:val="0"/>
        <w:adjustRightInd w:val="0"/>
        <w:jc w:val="both"/>
        <w:rPr>
          <w:color w:val="000000"/>
        </w:rPr>
      </w:pPr>
      <w:r w:rsidRPr="000E427A">
        <w:rPr>
          <w:color w:val="000000"/>
        </w:rPr>
        <w:t xml:space="preserve">        Kiểm định chất lượng giáo dục có vai trò như những chuyên gia tư vấn, sẵn sàng giúp các nhà trường giải quyết vấn đề tồn đọng, nhằm nâng cao chất lượng hoạt động giáo dục.</w:t>
      </w:r>
    </w:p>
    <w:p w:rsidR="00B649B7" w:rsidRPr="000E427A" w:rsidRDefault="00B649B7" w:rsidP="00DF4154">
      <w:pPr>
        <w:tabs>
          <w:tab w:val="left" w:pos="709"/>
        </w:tabs>
        <w:autoSpaceDE w:val="0"/>
        <w:autoSpaceDN w:val="0"/>
        <w:adjustRightInd w:val="0"/>
        <w:jc w:val="both"/>
        <w:rPr>
          <w:color w:val="000000"/>
        </w:rPr>
      </w:pPr>
      <w:r w:rsidRPr="000E427A">
        <w:rPr>
          <w:color w:val="000000"/>
        </w:rPr>
        <w:tab/>
        <w:t>Kết quả kiểm định góp phần định hướng các hoạt động sau đây của xã hội: Định hướng lựa chọn đầu tư của người học, của cha mẹ học sinh đối với nhà trường có chất lượng và hiệu quả hơn, phù hợp với khả năng của mình. Định hướng phát triển cho nhà trường để tăng cường năng lực cạnh tranh, nâng cao chất lượng chăm sóc giáo dục trẻ, công tác quản lý...</w:t>
      </w:r>
      <w:r w:rsidR="00D07739">
        <w:rPr>
          <w:color w:val="000000"/>
        </w:rPr>
        <w:t>.</w:t>
      </w:r>
      <w:r w:rsidRPr="000E427A">
        <w:rPr>
          <w:color w:val="000000"/>
        </w:rPr>
        <w:t>Phát huy những thành tích đã đạt được từ năm học 201</w:t>
      </w:r>
      <w:r>
        <w:rPr>
          <w:color w:val="000000"/>
        </w:rPr>
        <w:t>8</w:t>
      </w:r>
      <w:r w:rsidRPr="000E427A">
        <w:rPr>
          <w:color w:val="000000"/>
        </w:rPr>
        <w:t xml:space="preserve"> - 201</w:t>
      </w:r>
      <w:r>
        <w:rPr>
          <w:color w:val="000000"/>
        </w:rPr>
        <w:t>9</w:t>
      </w:r>
      <w:r w:rsidRPr="000E427A">
        <w:rPr>
          <w:color w:val="000000"/>
        </w:rPr>
        <w:t xml:space="preserve"> đến năm học 202</w:t>
      </w:r>
      <w:r>
        <w:rPr>
          <w:color w:val="000000"/>
        </w:rPr>
        <w:t>2</w:t>
      </w:r>
      <w:r w:rsidRPr="000E427A">
        <w:rPr>
          <w:color w:val="000000"/>
        </w:rPr>
        <w:t xml:space="preserve"> - 202</w:t>
      </w:r>
      <w:r>
        <w:rPr>
          <w:color w:val="000000"/>
        </w:rPr>
        <w:t>3</w:t>
      </w:r>
      <w:r w:rsidRPr="000E427A">
        <w:rPr>
          <w:color w:val="000000"/>
        </w:rPr>
        <w:t xml:space="preserve"> nhà trường có 0</w:t>
      </w:r>
      <w:r>
        <w:rPr>
          <w:color w:val="000000"/>
        </w:rPr>
        <w:t>4</w:t>
      </w:r>
      <w:r w:rsidRPr="000E427A">
        <w:rPr>
          <w:color w:val="000000"/>
        </w:rPr>
        <w:t xml:space="preserve"> năm liên tục đạt tập thể</w:t>
      </w:r>
      <w:r w:rsidR="00191144">
        <w:rPr>
          <w:color w:val="000000"/>
        </w:rPr>
        <w:t xml:space="preserve"> L</w:t>
      </w:r>
      <w:r w:rsidRPr="000E427A">
        <w:rPr>
          <w:color w:val="000000"/>
        </w:rPr>
        <w:t>ao động Tiên tiến. Năm học 202</w:t>
      </w:r>
      <w:r>
        <w:rPr>
          <w:color w:val="000000"/>
        </w:rPr>
        <w:t>2</w:t>
      </w:r>
      <w:r w:rsidRPr="000E427A">
        <w:rPr>
          <w:color w:val="000000"/>
        </w:rPr>
        <w:t xml:space="preserve"> - 202</w:t>
      </w:r>
      <w:r>
        <w:rPr>
          <w:color w:val="000000"/>
        </w:rPr>
        <w:t>3</w:t>
      </w:r>
      <w:r w:rsidRPr="000E427A">
        <w:rPr>
          <w:color w:val="000000"/>
        </w:rPr>
        <w:t xml:space="preserve"> tập thể cán bộ, giáo viên, nhân viên của nhà trường quyết tâm phấn đấu đạt danh hiệu trường Lao động xuất sắc và phấn đấu đạt danh hiệu trường chuẩn Quốc gia mức độ II, đạt kiểm định chất lượng giáo dục cấp độ III; thực hiện có hiệu quả các phong trào thi đua, quyết tâm xây dựng một môi trường giáo dục an toàn, lành mạnh, thân thiện với trẻ. Đồng thờ</w:t>
      </w:r>
      <w:r w:rsidR="00191144">
        <w:rPr>
          <w:color w:val="000000"/>
        </w:rPr>
        <w:t xml:space="preserve">i, Lãnh đạo </w:t>
      </w:r>
      <w:r w:rsidRPr="000E427A">
        <w:rPr>
          <w:color w:val="000000"/>
        </w:rPr>
        <w:t xml:space="preserve"> nhà trường tích cực tham mưu với các cấp lãnh đạo, các ban ngành, đoàn thể, các tổ chức xã hội, các mạnh thường quân trong và ngoài xã quan tâm, tạo điều kiện cho nhà trường thực hiện tốt các phong trào thi đua và chương trình nuôi dưỡng, chăm sóc, giáo dục trẻ. Nâng cao chất lượng đội ngũ, hoàn thiện cơ sở vật chất, từng bước củng cố và phát triển nhà trường đạt danh hiệu trường chuẩn Quốc gia mức độ II theo kế hoạch. Qua quá trình tiến hành tự đánh giá của nhà trường, kết quả đạt được qua các tiêu chí về kiểm định chất lượng giáo dục như sau:</w:t>
      </w:r>
    </w:p>
    <w:p w:rsidR="00B649B7" w:rsidRPr="000E427A" w:rsidRDefault="00B649B7" w:rsidP="00DF4154">
      <w:pPr>
        <w:autoSpaceDE w:val="0"/>
        <w:autoSpaceDN w:val="0"/>
        <w:adjustRightInd w:val="0"/>
        <w:ind w:firstLine="567"/>
        <w:jc w:val="both"/>
        <w:rPr>
          <w:color w:val="000000"/>
          <w:lang w:val="da-DK"/>
        </w:rPr>
      </w:pPr>
      <w:r w:rsidRPr="000E427A">
        <w:rPr>
          <w:color w:val="000000"/>
          <w:lang w:val="da-DK"/>
        </w:rPr>
        <w:t xml:space="preserve">- Tự đánh giá: </w:t>
      </w:r>
    </w:p>
    <w:p w:rsidR="00B649B7" w:rsidRPr="000E427A" w:rsidRDefault="00B649B7" w:rsidP="00DF4154">
      <w:pPr>
        <w:autoSpaceDE w:val="0"/>
        <w:autoSpaceDN w:val="0"/>
        <w:adjustRightInd w:val="0"/>
        <w:ind w:firstLine="567"/>
        <w:jc w:val="both"/>
        <w:rPr>
          <w:color w:val="000000"/>
          <w:lang w:val="da-DK"/>
        </w:rPr>
      </w:pPr>
      <w:r w:rsidRPr="000E427A">
        <w:rPr>
          <w:color w:val="000000"/>
          <w:lang w:val="da-DK"/>
        </w:rPr>
        <w:t>Mức 1: 25/25 tiêu chí, 75/75 chỉ báo = 100%. Đạt mức 1.</w:t>
      </w:r>
    </w:p>
    <w:p w:rsidR="00B649B7" w:rsidRPr="000E427A" w:rsidRDefault="00B649B7" w:rsidP="00DF4154">
      <w:pPr>
        <w:autoSpaceDE w:val="0"/>
        <w:autoSpaceDN w:val="0"/>
        <w:adjustRightInd w:val="0"/>
        <w:ind w:firstLine="567"/>
        <w:jc w:val="both"/>
        <w:rPr>
          <w:color w:val="000000"/>
          <w:lang w:val="da-DK"/>
        </w:rPr>
      </w:pPr>
      <w:r w:rsidRPr="000E427A">
        <w:rPr>
          <w:color w:val="000000"/>
          <w:lang w:val="da-DK"/>
        </w:rPr>
        <w:t xml:space="preserve">- Tự đánh giá: </w:t>
      </w:r>
    </w:p>
    <w:p w:rsidR="00B649B7" w:rsidRPr="000E427A" w:rsidRDefault="00B649B7" w:rsidP="00DF4154">
      <w:pPr>
        <w:autoSpaceDE w:val="0"/>
        <w:autoSpaceDN w:val="0"/>
        <w:adjustRightInd w:val="0"/>
        <w:ind w:firstLine="567"/>
        <w:jc w:val="both"/>
        <w:rPr>
          <w:color w:val="000000"/>
          <w:lang w:val="da-DK"/>
        </w:rPr>
      </w:pPr>
      <w:r w:rsidRPr="000E427A">
        <w:rPr>
          <w:color w:val="000000"/>
          <w:lang w:val="da-DK"/>
        </w:rPr>
        <w:t>Mức 2: 25/25 tiêu chí, 46/46 chỉ báo = 100%. Đạt mức 2.</w:t>
      </w:r>
    </w:p>
    <w:p w:rsidR="00B649B7" w:rsidRPr="000E427A" w:rsidRDefault="00B649B7" w:rsidP="00DF4154">
      <w:pPr>
        <w:autoSpaceDE w:val="0"/>
        <w:autoSpaceDN w:val="0"/>
        <w:adjustRightInd w:val="0"/>
        <w:ind w:firstLine="567"/>
        <w:jc w:val="both"/>
        <w:rPr>
          <w:color w:val="000000"/>
          <w:lang w:val="da-DK"/>
        </w:rPr>
      </w:pPr>
      <w:r w:rsidRPr="000E427A">
        <w:rPr>
          <w:color w:val="000000"/>
          <w:lang w:val="da-DK"/>
        </w:rPr>
        <w:t xml:space="preserve"> - Tự đánh giá:</w:t>
      </w:r>
    </w:p>
    <w:p w:rsidR="00B649B7" w:rsidRPr="000E427A" w:rsidRDefault="00B649B7" w:rsidP="00DF4154">
      <w:pPr>
        <w:autoSpaceDE w:val="0"/>
        <w:autoSpaceDN w:val="0"/>
        <w:adjustRightInd w:val="0"/>
        <w:ind w:firstLine="567"/>
        <w:jc w:val="both"/>
        <w:rPr>
          <w:color w:val="000000"/>
          <w:lang w:val="da-DK"/>
        </w:rPr>
      </w:pPr>
      <w:r w:rsidRPr="000E427A">
        <w:rPr>
          <w:color w:val="000000"/>
          <w:lang w:val="da-DK"/>
        </w:rPr>
        <w:t xml:space="preserve"> Mức 3: 19 tiêu chí, </w:t>
      </w:r>
      <w:r w:rsidRPr="00D920B8">
        <w:rPr>
          <w:lang w:val="da-DK"/>
        </w:rPr>
        <w:t xml:space="preserve">25 </w:t>
      </w:r>
      <w:r w:rsidRPr="000E427A">
        <w:rPr>
          <w:color w:val="000000"/>
          <w:lang w:val="da-DK"/>
        </w:rPr>
        <w:t>chỉ báo = 100%. Đạt mức 3.</w:t>
      </w:r>
    </w:p>
    <w:p w:rsidR="00B649B7" w:rsidRPr="000E427A" w:rsidRDefault="00B649B7" w:rsidP="00DF4154">
      <w:pPr>
        <w:widowControl w:val="0"/>
        <w:ind w:firstLine="567"/>
        <w:jc w:val="both"/>
        <w:rPr>
          <w:color w:val="000000"/>
          <w:lang w:val="da-DK"/>
        </w:rPr>
      </w:pPr>
      <w:r w:rsidRPr="000E427A">
        <w:rPr>
          <w:color w:val="000000"/>
        </w:rPr>
        <w:t>Căn cứ vào các văn bản quy định về Kiểm định chất lượng giáo dục và công nhận đạt chuẩn quốc gia đối với trườ</w:t>
      </w:r>
      <w:r w:rsidR="00191144">
        <w:rPr>
          <w:color w:val="000000"/>
        </w:rPr>
        <w:t>ng m</w:t>
      </w:r>
      <w:r w:rsidRPr="000E427A">
        <w:rPr>
          <w:color w:val="000000"/>
        </w:rPr>
        <w:t xml:space="preserve">ầm non ban hành kèm theo Thông tư số 19/2018/TT-BGDĐT, ngày 22 tháng 8 năm 2018; Thông tư số 13/2020/TT-BGDĐT, ngày 26 tháng 5 năm 2020 của Bộ Giáo dục và Đào tạo. Kết quả kiểm </w:t>
      </w:r>
      <w:r w:rsidRPr="000E427A">
        <w:rPr>
          <w:color w:val="000000"/>
        </w:rPr>
        <w:lastRenderedPageBreak/>
        <w:t xml:space="preserve">định chất lượng giáo dục của nhà trường tự đánh giá </w:t>
      </w:r>
      <w:r w:rsidRPr="000E427A">
        <w:rPr>
          <w:color w:val="000000"/>
          <w:lang w:val="da-DK"/>
        </w:rPr>
        <w:t xml:space="preserve">trường </w:t>
      </w:r>
      <w:r w:rsidR="00191144">
        <w:rPr>
          <w:color w:val="000000"/>
          <w:lang w:val="da-DK"/>
        </w:rPr>
        <w:t>m</w:t>
      </w:r>
      <w:r w:rsidRPr="000E427A">
        <w:rPr>
          <w:color w:val="000000"/>
          <w:lang w:val="da-DK"/>
        </w:rPr>
        <w:t xml:space="preserve">ầm non đạt Kiểm định chất lượng </w:t>
      </w:r>
      <w:r w:rsidR="00191144">
        <w:rPr>
          <w:color w:val="000000"/>
          <w:lang w:val="da-DK"/>
        </w:rPr>
        <w:t>g</w:t>
      </w:r>
      <w:r w:rsidRPr="000E427A">
        <w:rPr>
          <w:color w:val="000000"/>
          <w:lang w:val="da-DK"/>
        </w:rPr>
        <w:t>iáo dục cấp độ 3. Trường Mầm non đạt chuẩn quốc gia mức độ 2.</w:t>
      </w:r>
    </w:p>
    <w:p w:rsidR="00B649B7" w:rsidRDefault="0069077E" w:rsidP="00DF4154">
      <w:pPr>
        <w:widowControl w:val="0"/>
        <w:autoSpaceDE w:val="0"/>
        <w:autoSpaceDN w:val="0"/>
        <w:adjustRightInd w:val="0"/>
        <w:jc w:val="both"/>
        <w:rPr>
          <w:color w:val="000000"/>
        </w:rPr>
      </w:pPr>
      <w:r>
        <w:rPr>
          <w:color w:val="000000"/>
        </w:rPr>
        <w:tab/>
        <w:t>Trên đây là B</w:t>
      </w:r>
      <w:r w:rsidR="00B649B7" w:rsidRPr="000E427A">
        <w:rPr>
          <w:color w:val="000000"/>
        </w:rPr>
        <w:t xml:space="preserve">áo cáo tự đánh giá chất lượng giáo dục của trường Mầm non </w:t>
      </w:r>
      <w:r w:rsidR="00191144">
        <w:rPr>
          <w:color w:val="000000"/>
        </w:rPr>
        <w:t>Gia Khánh</w:t>
      </w:r>
      <w:r w:rsidR="00B649B7" w:rsidRPr="000E427A">
        <w:rPr>
          <w:color w:val="000000"/>
        </w:rPr>
        <w:t>, huyện Gia Lộc, tỉnh Hải Dương. Nhà trường rất mong nhận được những ý kiến đóng góp của các cấp Lãnh đạo và Hội đồng đánh giá ngoài để nhà trường khắc phục những hạn chế</w:t>
      </w:r>
      <w:r w:rsidR="00191144">
        <w:rPr>
          <w:color w:val="000000"/>
        </w:rPr>
        <w:t>,</w:t>
      </w:r>
      <w:r w:rsidR="00B649B7" w:rsidRPr="000E427A">
        <w:rPr>
          <w:color w:val="000000"/>
        </w:rPr>
        <w:t xml:space="preserve"> tiếp tục phát huy những ưu điểm, giúp nhà trường được hoàn thiện hơn./. </w:t>
      </w:r>
    </w:p>
    <w:p w:rsidR="00B649B7" w:rsidRPr="000E427A" w:rsidRDefault="00B649B7" w:rsidP="00DF4154">
      <w:pPr>
        <w:widowControl w:val="0"/>
        <w:autoSpaceDE w:val="0"/>
        <w:autoSpaceDN w:val="0"/>
        <w:adjustRightInd w:val="0"/>
        <w:jc w:val="both"/>
        <w:rPr>
          <w:color w:val="000000"/>
        </w:rPr>
      </w:pPr>
    </w:p>
    <w:tbl>
      <w:tblPr>
        <w:tblW w:w="0" w:type="auto"/>
        <w:tblLook w:val="04A0"/>
      </w:tblPr>
      <w:tblGrid>
        <w:gridCol w:w="4361"/>
        <w:gridCol w:w="5245"/>
      </w:tblGrid>
      <w:tr w:rsidR="00B649B7" w:rsidRPr="000E427A" w:rsidTr="00D920B8">
        <w:tc>
          <w:tcPr>
            <w:tcW w:w="4361" w:type="dxa"/>
          </w:tcPr>
          <w:p w:rsidR="00B649B7" w:rsidRPr="00B649B7" w:rsidRDefault="00B649B7" w:rsidP="00DF4154">
            <w:pPr>
              <w:rPr>
                <w:i/>
                <w:color w:val="000000"/>
                <w:sz w:val="24"/>
                <w:szCs w:val="24"/>
              </w:rPr>
            </w:pPr>
            <w:r w:rsidRPr="00B649B7">
              <w:rPr>
                <w:b/>
                <w:i/>
                <w:color w:val="000000"/>
                <w:sz w:val="24"/>
                <w:szCs w:val="24"/>
              </w:rPr>
              <w:t>* Nơi nhận</w:t>
            </w:r>
            <w:r w:rsidRPr="00B649B7">
              <w:rPr>
                <w:i/>
                <w:color w:val="000000"/>
                <w:sz w:val="24"/>
                <w:szCs w:val="24"/>
              </w:rPr>
              <w:t>:</w:t>
            </w:r>
          </w:p>
          <w:p w:rsidR="00B649B7" w:rsidRPr="000E427A" w:rsidRDefault="00B649B7" w:rsidP="00DF4154">
            <w:pPr>
              <w:rPr>
                <w:color w:val="000000"/>
                <w:sz w:val="22"/>
                <w:szCs w:val="22"/>
              </w:rPr>
            </w:pPr>
            <w:r w:rsidRPr="000E427A">
              <w:rPr>
                <w:color w:val="000000"/>
                <w:sz w:val="22"/>
                <w:szCs w:val="22"/>
              </w:rPr>
              <w:t>- UBND tỉnh Hải Dương;</w:t>
            </w:r>
          </w:p>
          <w:p w:rsidR="00B649B7" w:rsidRPr="000E427A" w:rsidRDefault="00B649B7" w:rsidP="00DF4154">
            <w:pPr>
              <w:rPr>
                <w:color w:val="000000"/>
                <w:sz w:val="22"/>
                <w:szCs w:val="22"/>
              </w:rPr>
            </w:pPr>
            <w:r w:rsidRPr="000E427A">
              <w:rPr>
                <w:color w:val="000000"/>
                <w:sz w:val="22"/>
                <w:szCs w:val="22"/>
              </w:rPr>
              <w:t>- Sở GD&amp;ĐT tỉnh Hải Dương;</w:t>
            </w:r>
          </w:p>
          <w:p w:rsidR="00B649B7" w:rsidRPr="000E427A" w:rsidRDefault="00B649B7" w:rsidP="00DF4154">
            <w:pPr>
              <w:rPr>
                <w:color w:val="000000"/>
                <w:sz w:val="22"/>
                <w:szCs w:val="22"/>
              </w:rPr>
            </w:pPr>
            <w:r w:rsidRPr="000E427A">
              <w:rPr>
                <w:color w:val="000000"/>
                <w:sz w:val="22"/>
                <w:szCs w:val="22"/>
              </w:rPr>
              <w:t>- Phòng GD&amp;ĐT huyện GL;</w:t>
            </w:r>
          </w:p>
          <w:p w:rsidR="00B649B7" w:rsidRPr="000E427A" w:rsidRDefault="00B649B7" w:rsidP="00DF4154">
            <w:pPr>
              <w:rPr>
                <w:color w:val="000000"/>
                <w:sz w:val="22"/>
                <w:szCs w:val="22"/>
              </w:rPr>
            </w:pPr>
            <w:r w:rsidRPr="000E427A">
              <w:rPr>
                <w:color w:val="000000"/>
                <w:sz w:val="22"/>
                <w:szCs w:val="22"/>
              </w:rPr>
              <w:t>- BGH; các tổ CM trong trường;</w:t>
            </w:r>
          </w:p>
          <w:p w:rsidR="00B649B7" w:rsidRPr="000E427A" w:rsidRDefault="00B649B7" w:rsidP="00DF4154">
            <w:pPr>
              <w:rPr>
                <w:color w:val="000000"/>
              </w:rPr>
            </w:pPr>
            <w:r w:rsidRPr="000E427A">
              <w:rPr>
                <w:color w:val="000000"/>
                <w:sz w:val="22"/>
                <w:szCs w:val="22"/>
              </w:rPr>
              <w:t>- Lưu: HS.</w:t>
            </w:r>
          </w:p>
        </w:tc>
        <w:tc>
          <w:tcPr>
            <w:tcW w:w="5245" w:type="dxa"/>
          </w:tcPr>
          <w:p w:rsidR="00B649B7" w:rsidRPr="000E427A" w:rsidRDefault="00B649B7" w:rsidP="00DF4154">
            <w:pPr>
              <w:autoSpaceDE w:val="0"/>
              <w:autoSpaceDN w:val="0"/>
              <w:adjustRightInd w:val="0"/>
              <w:spacing w:before="120" w:after="120"/>
              <w:jc w:val="center"/>
              <w:rPr>
                <w:i/>
                <w:color w:val="000000"/>
                <w:sz w:val="24"/>
                <w:lang w:val="nb-NO"/>
              </w:rPr>
            </w:pPr>
            <w:r>
              <w:rPr>
                <w:i/>
                <w:color w:val="000000"/>
                <w:sz w:val="24"/>
                <w:lang w:val="nb-NO"/>
              </w:rPr>
              <w:t>Gia Khánh</w:t>
            </w:r>
            <w:r w:rsidRPr="000E427A">
              <w:rPr>
                <w:i/>
                <w:color w:val="000000"/>
                <w:sz w:val="24"/>
                <w:lang w:val="nb-NO"/>
              </w:rPr>
              <w:t xml:space="preserve">, ngày </w:t>
            </w:r>
            <w:r w:rsidR="008D40EE">
              <w:rPr>
                <w:i/>
                <w:color w:val="000000"/>
                <w:sz w:val="24"/>
                <w:lang w:val="nb-NO"/>
              </w:rPr>
              <w:t>20</w:t>
            </w:r>
            <w:r w:rsidRPr="000E427A">
              <w:rPr>
                <w:i/>
                <w:color w:val="000000"/>
                <w:sz w:val="24"/>
                <w:lang w:val="nb-NO"/>
              </w:rPr>
              <w:t xml:space="preserve">  tháng </w:t>
            </w:r>
            <w:r w:rsidR="008D40EE">
              <w:rPr>
                <w:i/>
                <w:color w:val="000000"/>
                <w:sz w:val="24"/>
                <w:lang w:val="nb-NO"/>
              </w:rPr>
              <w:t xml:space="preserve">04 </w:t>
            </w:r>
            <w:r w:rsidRPr="000E427A">
              <w:rPr>
                <w:i/>
                <w:color w:val="000000"/>
                <w:sz w:val="24"/>
                <w:lang w:val="nb-NO"/>
              </w:rPr>
              <w:t>năm 202</w:t>
            </w:r>
            <w:r>
              <w:rPr>
                <w:i/>
                <w:color w:val="000000"/>
                <w:sz w:val="24"/>
                <w:lang w:val="nb-NO"/>
              </w:rPr>
              <w:t>3</w:t>
            </w:r>
          </w:p>
          <w:p w:rsidR="00B649B7" w:rsidRPr="000E427A" w:rsidRDefault="00B649B7" w:rsidP="00DF4154">
            <w:pPr>
              <w:autoSpaceDE w:val="0"/>
              <w:autoSpaceDN w:val="0"/>
              <w:adjustRightInd w:val="0"/>
              <w:spacing w:before="120" w:after="120"/>
              <w:jc w:val="center"/>
              <w:rPr>
                <w:b/>
                <w:color w:val="000000"/>
                <w:sz w:val="24"/>
                <w:lang w:val="nb-NO"/>
              </w:rPr>
            </w:pPr>
            <w:r w:rsidRPr="000E427A">
              <w:rPr>
                <w:b/>
                <w:color w:val="000000"/>
                <w:sz w:val="24"/>
                <w:lang w:val="nb-NO"/>
              </w:rPr>
              <w:t>HIỆU TRƯỞNG</w:t>
            </w:r>
          </w:p>
          <w:p w:rsidR="00B649B7" w:rsidRPr="000E427A" w:rsidRDefault="00B649B7" w:rsidP="00DF4154">
            <w:pPr>
              <w:autoSpaceDE w:val="0"/>
              <w:autoSpaceDN w:val="0"/>
              <w:adjustRightInd w:val="0"/>
              <w:spacing w:before="120" w:after="120"/>
              <w:jc w:val="center"/>
              <w:rPr>
                <w:b/>
                <w:color w:val="000000"/>
                <w:lang w:val="nb-NO"/>
              </w:rPr>
            </w:pPr>
          </w:p>
          <w:p w:rsidR="00B649B7" w:rsidRDefault="00B649B7" w:rsidP="00DF4154">
            <w:pPr>
              <w:jc w:val="center"/>
              <w:rPr>
                <w:b/>
                <w:color w:val="000000"/>
                <w:lang w:val="nb-NO"/>
              </w:rPr>
            </w:pPr>
          </w:p>
          <w:p w:rsidR="00D920B8" w:rsidRPr="000E427A" w:rsidRDefault="00D920B8" w:rsidP="00DF4154">
            <w:pPr>
              <w:jc w:val="center"/>
              <w:rPr>
                <w:b/>
                <w:color w:val="000000"/>
                <w:lang w:val="nb-NO"/>
              </w:rPr>
            </w:pPr>
          </w:p>
          <w:p w:rsidR="00B649B7" w:rsidRPr="000E427A" w:rsidRDefault="00B649B7" w:rsidP="00DF4154">
            <w:pPr>
              <w:jc w:val="center"/>
              <w:rPr>
                <w:b/>
                <w:color w:val="000000"/>
                <w:lang w:val="nb-NO"/>
              </w:rPr>
            </w:pPr>
          </w:p>
          <w:p w:rsidR="00B649B7" w:rsidRPr="000E427A" w:rsidRDefault="00B649B7" w:rsidP="00DF4154">
            <w:pPr>
              <w:jc w:val="center"/>
              <w:rPr>
                <w:color w:val="000000"/>
              </w:rPr>
            </w:pPr>
            <w:r w:rsidRPr="000E427A">
              <w:rPr>
                <w:b/>
                <w:color w:val="000000"/>
                <w:lang w:val="nb-NO"/>
              </w:rPr>
              <w:t xml:space="preserve">Nguyễn Thị </w:t>
            </w:r>
            <w:r>
              <w:rPr>
                <w:b/>
                <w:color w:val="000000"/>
                <w:lang w:val="nb-NO"/>
              </w:rPr>
              <w:t>Lý</w:t>
            </w:r>
          </w:p>
        </w:tc>
      </w:tr>
    </w:tbl>
    <w:p w:rsidR="00B649B7" w:rsidRPr="000E427A" w:rsidRDefault="00B649B7" w:rsidP="00DF4154">
      <w:pPr>
        <w:rPr>
          <w:color w:val="000000"/>
        </w:rPr>
      </w:pPr>
    </w:p>
    <w:p w:rsidR="00B649B7" w:rsidRPr="000E427A" w:rsidRDefault="00B649B7" w:rsidP="00B649B7">
      <w:pPr>
        <w:autoSpaceDE w:val="0"/>
        <w:autoSpaceDN w:val="0"/>
        <w:adjustRightInd w:val="0"/>
        <w:spacing w:line="276" w:lineRule="auto"/>
        <w:ind w:firstLine="720"/>
        <w:jc w:val="both"/>
        <w:rPr>
          <w:b/>
          <w:color w:val="000000"/>
          <w:lang w:val="nb-NO"/>
        </w:rPr>
      </w:pPr>
    </w:p>
    <w:p w:rsidR="00B649B7" w:rsidRPr="000E427A" w:rsidRDefault="00B649B7" w:rsidP="00B649B7">
      <w:pPr>
        <w:spacing w:line="276" w:lineRule="auto"/>
        <w:rPr>
          <w:color w:val="000000"/>
        </w:rPr>
      </w:pPr>
    </w:p>
    <w:p w:rsidR="00B649B7" w:rsidRPr="000E427A" w:rsidRDefault="00B649B7" w:rsidP="00B649B7">
      <w:pPr>
        <w:spacing w:line="276" w:lineRule="auto"/>
        <w:rPr>
          <w:color w:val="000000"/>
        </w:rPr>
      </w:pPr>
    </w:p>
    <w:p w:rsidR="00B649B7" w:rsidRPr="000E427A" w:rsidRDefault="00B649B7" w:rsidP="00B649B7">
      <w:pPr>
        <w:spacing w:line="276" w:lineRule="auto"/>
        <w:rPr>
          <w:color w:val="000000"/>
        </w:rPr>
      </w:pPr>
    </w:p>
    <w:p w:rsidR="00B649B7" w:rsidRPr="000E427A" w:rsidRDefault="00B649B7" w:rsidP="00B649B7">
      <w:pPr>
        <w:spacing w:line="276" w:lineRule="auto"/>
        <w:rPr>
          <w:color w:val="000000"/>
        </w:rPr>
      </w:pPr>
    </w:p>
    <w:p w:rsidR="00B649B7" w:rsidRPr="000E427A" w:rsidRDefault="00B649B7" w:rsidP="00B649B7">
      <w:pPr>
        <w:spacing w:line="276" w:lineRule="auto"/>
        <w:rPr>
          <w:color w:val="000000"/>
        </w:rPr>
      </w:pPr>
    </w:p>
    <w:p w:rsidR="00B649B7" w:rsidRPr="000E427A" w:rsidRDefault="00B649B7" w:rsidP="00B649B7">
      <w:pPr>
        <w:spacing w:line="276" w:lineRule="auto"/>
        <w:rPr>
          <w:color w:val="000000"/>
        </w:rPr>
      </w:pPr>
    </w:p>
    <w:p w:rsidR="00B649B7" w:rsidRPr="000E427A" w:rsidRDefault="00B649B7" w:rsidP="00B649B7">
      <w:pPr>
        <w:spacing w:line="276" w:lineRule="auto"/>
        <w:rPr>
          <w:color w:val="000000"/>
        </w:rPr>
      </w:pPr>
    </w:p>
    <w:p w:rsidR="00B649B7" w:rsidRPr="000E427A" w:rsidRDefault="00B649B7" w:rsidP="00B649B7">
      <w:pPr>
        <w:spacing w:line="276" w:lineRule="auto"/>
        <w:rPr>
          <w:color w:val="000000"/>
        </w:rPr>
      </w:pPr>
    </w:p>
    <w:p w:rsidR="00B649B7" w:rsidRPr="000E427A" w:rsidRDefault="00B649B7" w:rsidP="00B649B7">
      <w:pPr>
        <w:spacing w:line="300" w:lineRule="auto"/>
        <w:rPr>
          <w:color w:val="000000"/>
        </w:rPr>
      </w:pPr>
    </w:p>
    <w:p w:rsidR="00B649B7" w:rsidRDefault="00B649B7" w:rsidP="00B649B7">
      <w:pPr>
        <w:spacing w:line="300" w:lineRule="auto"/>
        <w:rPr>
          <w:color w:val="000000"/>
        </w:rPr>
      </w:pPr>
    </w:p>
    <w:p w:rsidR="00B649B7" w:rsidRDefault="00B649B7" w:rsidP="00B649B7">
      <w:pPr>
        <w:spacing w:line="300" w:lineRule="auto"/>
        <w:rPr>
          <w:color w:val="000000"/>
        </w:rPr>
      </w:pPr>
    </w:p>
    <w:p w:rsidR="00B649B7" w:rsidRDefault="00B649B7" w:rsidP="00B649B7">
      <w:pPr>
        <w:spacing w:line="300" w:lineRule="auto"/>
        <w:rPr>
          <w:color w:val="000000"/>
        </w:rPr>
      </w:pPr>
    </w:p>
    <w:p w:rsidR="00B649B7" w:rsidRDefault="00B649B7" w:rsidP="00B649B7">
      <w:pPr>
        <w:spacing w:line="300" w:lineRule="auto"/>
        <w:rPr>
          <w:color w:val="000000"/>
        </w:rPr>
      </w:pPr>
    </w:p>
    <w:p w:rsidR="00B649B7" w:rsidRDefault="00B649B7" w:rsidP="00B649B7">
      <w:pPr>
        <w:spacing w:line="300" w:lineRule="auto"/>
        <w:rPr>
          <w:color w:val="000000"/>
        </w:rPr>
      </w:pPr>
    </w:p>
    <w:p w:rsidR="00B649B7" w:rsidRDefault="00B649B7" w:rsidP="00B649B7">
      <w:pPr>
        <w:spacing w:line="300" w:lineRule="auto"/>
        <w:rPr>
          <w:color w:val="000000"/>
        </w:rPr>
      </w:pPr>
    </w:p>
    <w:p w:rsidR="00B649B7" w:rsidRDefault="00B649B7" w:rsidP="00B649B7">
      <w:pPr>
        <w:spacing w:line="300" w:lineRule="auto"/>
        <w:rPr>
          <w:color w:val="000000"/>
        </w:rPr>
      </w:pPr>
    </w:p>
    <w:p w:rsidR="00B649B7" w:rsidRPr="000E427A" w:rsidRDefault="00B649B7" w:rsidP="00B649B7">
      <w:pPr>
        <w:spacing w:line="300" w:lineRule="auto"/>
        <w:rPr>
          <w:color w:val="000000"/>
        </w:rPr>
      </w:pPr>
    </w:p>
    <w:p w:rsidR="00B649B7" w:rsidRPr="000E427A" w:rsidRDefault="00B649B7" w:rsidP="00B649B7">
      <w:pPr>
        <w:spacing w:line="300" w:lineRule="auto"/>
        <w:rPr>
          <w:color w:val="000000"/>
        </w:rPr>
      </w:pPr>
    </w:p>
    <w:p w:rsidR="00B425B1" w:rsidRDefault="00B425B1" w:rsidP="00B425B1">
      <w:pPr>
        <w:spacing w:line="276" w:lineRule="auto"/>
        <w:ind w:firstLine="709"/>
        <w:jc w:val="both"/>
        <w:rPr>
          <w:b/>
          <w:color w:val="000000"/>
          <w:lang w:val="nb-NO"/>
        </w:rPr>
      </w:pPr>
    </w:p>
    <w:p w:rsidR="00B425B1" w:rsidRDefault="00B425B1" w:rsidP="00B425B1">
      <w:pPr>
        <w:spacing w:line="276" w:lineRule="auto"/>
        <w:ind w:firstLine="709"/>
        <w:jc w:val="both"/>
        <w:rPr>
          <w:b/>
          <w:color w:val="000000"/>
          <w:lang w:val="nb-NO"/>
        </w:rPr>
      </w:pPr>
    </w:p>
    <w:p w:rsidR="00B425B1" w:rsidRDefault="00B425B1" w:rsidP="00B425B1">
      <w:pPr>
        <w:spacing w:line="276" w:lineRule="auto"/>
        <w:ind w:firstLine="709"/>
        <w:jc w:val="both"/>
        <w:rPr>
          <w:b/>
          <w:color w:val="000000"/>
          <w:lang w:val="nb-NO"/>
        </w:rPr>
      </w:pPr>
    </w:p>
    <w:p w:rsidR="00B425B1" w:rsidRDefault="00B425B1" w:rsidP="00B425B1">
      <w:pPr>
        <w:spacing w:line="276" w:lineRule="auto"/>
        <w:ind w:firstLine="709"/>
        <w:jc w:val="both"/>
        <w:rPr>
          <w:b/>
          <w:color w:val="000000"/>
          <w:lang w:val="nb-NO"/>
        </w:rPr>
      </w:pPr>
    </w:p>
    <w:p w:rsidR="00944C21" w:rsidRDefault="00944C21" w:rsidP="00CF7949">
      <w:pPr>
        <w:spacing w:before="60"/>
        <w:ind w:firstLine="562"/>
        <w:jc w:val="both"/>
        <w:rPr>
          <w:bCs/>
          <w:lang w:val="en-US"/>
        </w:rPr>
      </w:pPr>
    </w:p>
    <w:p w:rsidR="00944C21" w:rsidRDefault="00944C21" w:rsidP="00CF7949">
      <w:pPr>
        <w:spacing w:before="60"/>
        <w:ind w:firstLine="562"/>
        <w:jc w:val="both"/>
        <w:rPr>
          <w:bCs/>
          <w:lang w:val="en-US"/>
        </w:rPr>
      </w:pPr>
    </w:p>
    <w:p w:rsidR="00944C21" w:rsidRDefault="00944C21" w:rsidP="00CF7949">
      <w:pPr>
        <w:spacing w:before="60"/>
        <w:ind w:firstLine="562"/>
        <w:jc w:val="both"/>
        <w:rPr>
          <w:bCs/>
          <w:lang w:val="en-US"/>
        </w:rPr>
      </w:pPr>
    </w:p>
    <w:p w:rsidR="00944C21" w:rsidRDefault="00944C21" w:rsidP="00CF7949">
      <w:pPr>
        <w:spacing w:before="60"/>
        <w:ind w:firstLine="562"/>
        <w:jc w:val="both"/>
        <w:rPr>
          <w:bCs/>
          <w:lang w:val="en-US"/>
        </w:rPr>
      </w:pPr>
    </w:p>
    <w:p w:rsidR="00944C21" w:rsidRDefault="00944C21" w:rsidP="00CF7949">
      <w:pPr>
        <w:spacing w:before="60"/>
        <w:ind w:firstLine="562"/>
        <w:jc w:val="both"/>
        <w:rPr>
          <w:bCs/>
          <w:lang w:val="en-US"/>
        </w:rPr>
      </w:pPr>
    </w:p>
    <w:p w:rsidR="00944C21" w:rsidRDefault="00944C21" w:rsidP="00CF7949">
      <w:pPr>
        <w:spacing w:before="60"/>
        <w:ind w:firstLine="562"/>
        <w:jc w:val="both"/>
        <w:rPr>
          <w:bCs/>
          <w:lang w:val="en-US"/>
        </w:rPr>
      </w:pPr>
    </w:p>
    <w:p w:rsidR="00944C21" w:rsidRDefault="00944C21" w:rsidP="00CF7949">
      <w:pPr>
        <w:spacing w:before="60"/>
        <w:ind w:firstLine="562"/>
        <w:jc w:val="both"/>
        <w:rPr>
          <w:bCs/>
          <w:lang w:val="en-US"/>
        </w:rPr>
      </w:pPr>
    </w:p>
    <w:p w:rsidR="00944C21" w:rsidRDefault="00944C21" w:rsidP="00CF7949">
      <w:pPr>
        <w:spacing w:before="60"/>
        <w:ind w:firstLine="562"/>
        <w:jc w:val="both"/>
        <w:rPr>
          <w:bCs/>
          <w:lang w:val="en-US"/>
        </w:rPr>
      </w:pPr>
    </w:p>
    <w:sectPr w:rsidR="00944C21" w:rsidSect="003B236F">
      <w:headerReference w:type="default" r:id="rId8"/>
      <w:footerReference w:type="even" r:id="rId9"/>
      <w:footerReference w:type="default" r:id="rId10"/>
      <w:pgSz w:w="11907" w:h="16840" w:code="9"/>
      <w:pgMar w:top="1134" w:right="851" w:bottom="851" w:left="1531" w:header="720" w:footer="323"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BF4" w:rsidRDefault="00014BF4">
      <w:r>
        <w:separator/>
      </w:r>
    </w:p>
  </w:endnote>
  <w:endnote w:type="continuationSeparator" w:id="1">
    <w:p w:rsidR="00014BF4" w:rsidRDefault="00014B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6C7" w:rsidRDefault="004276C7" w:rsidP="00F554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76C7" w:rsidRDefault="004276C7" w:rsidP="00F5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6C7" w:rsidRDefault="004276C7" w:rsidP="00044D07">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BF4" w:rsidRDefault="00014BF4">
      <w:r>
        <w:separator/>
      </w:r>
    </w:p>
  </w:footnote>
  <w:footnote w:type="continuationSeparator" w:id="1">
    <w:p w:rsidR="00014BF4" w:rsidRDefault="00014B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1547"/>
      <w:docPartObj>
        <w:docPartGallery w:val="Page Numbers (Top of Page)"/>
        <w:docPartUnique/>
      </w:docPartObj>
    </w:sdtPr>
    <w:sdtContent>
      <w:p w:rsidR="004276C7" w:rsidRDefault="004276C7">
        <w:pPr>
          <w:pStyle w:val="Header"/>
          <w:jc w:val="center"/>
        </w:pPr>
        <w:fldSimple w:instr=" PAGE   \* MERGEFORMAT ">
          <w:r w:rsidR="00902043">
            <w:rPr>
              <w:noProof/>
            </w:rPr>
            <w:t>22</w:t>
          </w:r>
        </w:fldSimple>
      </w:p>
    </w:sdtContent>
  </w:sdt>
  <w:p w:rsidR="004276C7" w:rsidRDefault="004276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4430E"/>
    <w:multiLevelType w:val="hybridMultilevel"/>
    <w:tmpl w:val="C792D3A0"/>
    <w:lvl w:ilvl="0" w:tplc="04090013">
      <w:start w:val="1"/>
      <w:numFmt w:val="upperRoman"/>
      <w:lvlText w:val="%1."/>
      <w:lvlJc w:val="right"/>
      <w:pPr>
        <w:ind w:left="1350" w:hanging="360"/>
      </w:pPr>
    </w:lvl>
    <w:lvl w:ilvl="1" w:tplc="1ADCEF4C">
      <w:start w:val="1"/>
      <w:numFmt w:val="decimal"/>
      <w:lvlText w:val="%2."/>
      <w:lvlJc w:val="left"/>
      <w:pPr>
        <w:ind w:left="2595" w:hanging="885"/>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activeWritingStyle w:appName="MSWord" w:lang="fr-FR" w:vendorID="64" w:dllVersion="6" w:nlCheck="1" w:checkStyle="1"/>
  <w:activeWritingStyle w:appName="MSWord" w:lang="en-GB" w:vendorID="64" w:dllVersion="6" w:nlCheck="1" w:checkStyle="1"/>
  <w:activeWritingStyle w:appName="MSWord" w:lang="es-BO" w:vendorID="64" w:dllVersion="6" w:nlCheck="1" w:checkStyle="1"/>
  <w:activeWritingStyle w:appName="MSWord" w:lang="en-US" w:vendorID="64" w:dllVersion="6" w:nlCheck="1" w:checkStyle="1"/>
  <w:activeWritingStyle w:appName="MSWord" w:lang="en-US" w:vendorID="64" w:dllVersion="4096" w:nlCheck="1" w:checkStyle="0"/>
  <w:activeWritingStyle w:appName="MSWord" w:lang="pt-BR" w:vendorID="64" w:dllVersion="0" w:nlCheck="1" w:checkStyle="0"/>
  <w:activeWritingStyle w:appName="MSWord" w:lang="en-GB" w:vendorID="64" w:dllVersion="4096" w:nlCheck="1" w:checkStyle="0"/>
  <w:activeWritingStyle w:appName="MSWord" w:lang="nl-NL"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s-BO" w:vendorID="64" w:dllVersion="131078" w:nlCheck="1" w:checkStyle="1"/>
  <w:stylePaneFormatFilter w:val="3F01"/>
  <w:defaultTabStop w:val="720"/>
  <w:doNotHyphenateCaps/>
  <w:drawingGridHorizontalSpacing w:val="140"/>
  <w:displayHorizontalDrawingGridEvery w:val="0"/>
  <w:displayVerticalDrawingGridEvery w:val="0"/>
  <w:characterSpacingControl w:val="doNotCompress"/>
  <w:hdrShapeDefaults>
    <o:shapedefaults v:ext="edit" spidmax="59394"/>
  </w:hdrShapeDefaults>
  <w:footnotePr>
    <w:footnote w:id="0"/>
    <w:footnote w:id="1"/>
  </w:footnotePr>
  <w:endnotePr>
    <w:endnote w:id="0"/>
    <w:endnote w:id="1"/>
  </w:endnotePr>
  <w:compat>
    <w:useFELayout/>
  </w:compat>
  <w:rsids>
    <w:rsidRoot w:val="003763A0"/>
    <w:rsid w:val="00000D6D"/>
    <w:rsid w:val="00000E35"/>
    <w:rsid w:val="00001571"/>
    <w:rsid w:val="000015ED"/>
    <w:rsid w:val="00002135"/>
    <w:rsid w:val="00002470"/>
    <w:rsid w:val="000029BE"/>
    <w:rsid w:val="00002F42"/>
    <w:rsid w:val="0000333E"/>
    <w:rsid w:val="0000368D"/>
    <w:rsid w:val="00003989"/>
    <w:rsid w:val="00003E8A"/>
    <w:rsid w:val="00004153"/>
    <w:rsid w:val="000041B9"/>
    <w:rsid w:val="00004564"/>
    <w:rsid w:val="00004AB9"/>
    <w:rsid w:val="0000510C"/>
    <w:rsid w:val="000053D0"/>
    <w:rsid w:val="000057F7"/>
    <w:rsid w:val="00005924"/>
    <w:rsid w:val="0000647E"/>
    <w:rsid w:val="00006823"/>
    <w:rsid w:val="000068E4"/>
    <w:rsid w:val="00006B99"/>
    <w:rsid w:val="00006E53"/>
    <w:rsid w:val="000074CF"/>
    <w:rsid w:val="000074DA"/>
    <w:rsid w:val="00007D90"/>
    <w:rsid w:val="000104B5"/>
    <w:rsid w:val="0001050C"/>
    <w:rsid w:val="00010636"/>
    <w:rsid w:val="000109CD"/>
    <w:rsid w:val="00010A55"/>
    <w:rsid w:val="00010AEC"/>
    <w:rsid w:val="00010DB5"/>
    <w:rsid w:val="0001101D"/>
    <w:rsid w:val="00011023"/>
    <w:rsid w:val="00011025"/>
    <w:rsid w:val="000111B3"/>
    <w:rsid w:val="00012453"/>
    <w:rsid w:val="00012A2A"/>
    <w:rsid w:val="00012A3C"/>
    <w:rsid w:val="00013115"/>
    <w:rsid w:val="00013675"/>
    <w:rsid w:val="00013DA0"/>
    <w:rsid w:val="00013DB7"/>
    <w:rsid w:val="00013ED8"/>
    <w:rsid w:val="0001406E"/>
    <w:rsid w:val="0001453C"/>
    <w:rsid w:val="00014626"/>
    <w:rsid w:val="00014674"/>
    <w:rsid w:val="0001478D"/>
    <w:rsid w:val="000148DF"/>
    <w:rsid w:val="00014BF4"/>
    <w:rsid w:val="00015043"/>
    <w:rsid w:val="000158D0"/>
    <w:rsid w:val="000159A8"/>
    <w:rsid w:val="000163B2"/>
    <w:rsid w:val="00016524"/>
    <w:rsid w:val="00017224"/>
    <w:rsid w:val="00017EE4"/>
    <w:rsid w:val="0002060A"/>
    <w:rsid w:val="0002119D"/>
    <w:rsid w:val="00021DF2"/>
    <w:rsid w:val="0002241B"/>
    <w:rsid w:val="00022547"/>
    <w:rsid w:val="00022921"/>
    <w:rsid w:val="00024C68"/>
    <w:rsid w:val="00024DA5"/>
    <w:rsid w:val="00024F10"/>
    <w:rsid w:val="00025369"/>
    <w:rsid w:val="00025456"/>
    <w:rsid w:val="00026288"/>
    <w:rsid w:val="000269D8"/>
    <w:rsid w:val="00027153"/>
    <w:rsid w:val="00027825"/>
    <w:rsid w:val="00027B5A"/>
    <w:rsid w:val="00030184"/>
    <w:rsid w:val="000304A5"/>
    <w:rsid w:val="00030DB5"/>
    <w:rsid w:val="00030E9A"/>
    <w:rsid w:val="000316DF"/>
    <w:rsid w:val="00032539"/>
    <w:rsid w:val="00032627"/>
    <w:rsid w:val="000329B6"/>
    <w:rsid w:val="0003328C"/>
    <w:rsid w:val="00033594"/>
    <w:rsid w:val="00033C6B"/>
    <w:rsid w:val="00034551"/>
    <w:rsid w:val="00035A80"/>
    <w:rsid w:val="00035D95"/>
    <w:rsid w:val="00035E66"/>
    <w:rsid w:val="00036195"/>
    <w:rsid w:val="000365C3"/>
    <w:rsid w:val="00036745"/>
    <w:rsid w:val="000367CE"/>
    <w:rsid w:val="000370BB"/>
    <w:rsid w:val="000375CE"/>
    <w:rsid w:val="000376BE"/>
    <w:rsid w:val="0003785B"/>
    <w:rsid w:val="00040724"/>
    <w:rsid w:val="00040969"/>
    <w:rsid w:val="00040CAB"/>
    <w:rsid w:val="0004121A"/>
    <w:rsid w:val="000416B6"/>
    <w:rsid w:val="000416CB"/>
    <w:rsid w:val="00041772"/>
    <w:rsid w:val="00041BE8"/>
    <w:rsid w:val="00041CAE"/>
    <w:rsid w:val="00042083"/>
    <w:rsid w:val="000431FD"/>
    <w:rsid w:val="00043A00"/>
    <w:rsid w:val="00043E72"/>
    <w:rsid w:val="000440FC"/>
    <w:rsid w:val="000441BE"/>
    <w:rsid w:val="00044D07"/>
    <w:rsid w:val="0004502A"/>
    <w:rsid w:val="00045374"/>
    <w:rsid w:val="00046219"/>
    <w:rsid w:val="00046BBC"/>
    <w:rsid w:val="000474C0"/>
    <w:rsid w:val="000479B4"/>
    <w:rsid w:val="00047CED"/>
    <w:rsid w:val="00050A22"/>
    <w:rsid w:val="00050C8F"/>
    <w:rsid w:val="00050D9E"/>
    <w:rsid w:val="00051265"/>
    <w:rsid w:val="000513A0"/>
    <w:rsid w:val="00051722"/>
    <w:rsid w:val="00051783"/>
    <w:rsid w:val="00051D81"/>
    <w:rsid w:val="0005212A"/>
    <w:rsid w:val="00052429"/>
    <w:rsid w:val="00052DF8"/>
    <w:rsid w:val="000531C2"/>
    <w:rsid w:val="000539F0"/>
    <w:rsid w:val="0005468F"/>
    <w:rsid w:val="00054CCE"/>
    <w:rsid w:val="00054CFB"/>
    <w:rsid w:val="00054D31"/>
    <w:rsid w:val="0005560A"/>
    <w:rsid w:val="0005622E"/>
    <w:rsid w:val="000564A1"/>
    <w:rsid w:val="000576A3"/>
    <w:rsid w:val="00057C02"/>
    <w:rsid w:val="00057D3C"/>
    <w:rsid w:val="00057FAC"/>
    <w:rsid w:val="00060C22"/>
    <w:rsid w:val="00061405"/>
    <w:rsid w:val="00061710"/>
    <w:rsid w:val="00062DC9"/>
    <w:rsid w:val="00062F55"/>
    <w:rsid w:val="00063DB8"/>
    <w:rsid w:val="00064D79"/>
    <w:rsid w:val="000662F6"/>
    <w:rsid w:val="000667A2"/>
    <w:rsid w:val="00066C24"/>
    <w:rsid w:val="00067110"/>
    <w:rsid w:val="0006745C"/>
    <w:rsid w:val="00067D75"/>
    <w:rsid w:val="00067DE2"/>
    <w:rsid w:val="000704C3"/>
    <w:rsid w:val="00070757"/>
    <w:rsid w:val="00070C88"/>
    <w:rsid w:val="00071AD9"/>
    <w:rsid w:val="00071DAD"/>
    <w:rsid w:val="00072122"/>
    <w:rsid w:val="000729E2"/>
    <w:rsid w:val="0007420F"/>
    <w:rsid w:val="0007439A"/>
    <w:rsid w:val="000743CF"/>
    <w:rsid w:val="000744DC"/>
    <w:rsid w:val="00074BF4"/>
    <w:rsid w:val="00075B3F"/>
    <w:rsid w:val="000766BC"/>
    <w:rsid w:val="00076A82"/>
    <w:rsid w:val="00076B88"/>
    <w:rsid w:val="00076C34"/>
    <w:rsid w:val="0008026A"/>
    <w:rsid w:val="00080394"/>
    <w:rsid w:val="00080B03"/>
    <w:rsid w:val="000810FB"/>
    <w:rsid w:val="00081B0F"/>
    <w:rsid w:val="00081DEE"/>
    <w:rsid w:val="0008294A"/>
    <w:rsid w:val="00082D27"/>
    <w:rsid w:val="00082D74"/>
    <w:rsid w:val="00082DA5"/>
    <w:rsid w:val="000835B1"/>
    <w:rsid w:val="000835BB"/>
    <w:rsid w:val="0008428F"/>
    <w:rsid w:val="0008458F"/>
    <w:rsid w:val="0008462C"/>
    <w:rsid w:val="00085D8F"/>
    <w:rsid w:val="00085EE2"/>
    <w:rsid w:val="00085F29"/>
    <w:rsid w:val="0008651B"/>
    <w:rsid w:val="00086657"/>
    <w:rsid w:val="000869F7"/>
    <w:rsid w:val="00086BDC"/>
    <w:rsid w:val="000871D3"/>
    <w:rsid w:val="00090452"/>
    <w:rsid w:val="00090537"/>
    <w:rsid w:val="00090847"/>
    <w:rsid w:val="00090CE4"/>
    <w:rsid w:val="00090CE6"/>
    <w:rsid w:val="00090EC6"/>
    <w:rsid w:val="000910D4"/>
    <w:rsid w:val="00091AF6"/>
    <w:rsid w:val="0009201F"/>
    <w:rsid w:val="00092FCE"/>
    <w:rsid w:val="000937CB"/>
    <w:rsid w:val="00093CB5"/>
    <w:rsid w:val="00094025"/>
    <w:rsid w:val="00094615"/>
    <w:rsid w:val="00094835"/>
    <w:rsid w:val="00094936"/>
    <w:rsid w:val="00094B61"/>
    <w:rsid w:val="00096526"/>
    <w:rsid w:val="0009655A"/>
    <w:rsid w:val="00096647"/>
    <w:rsid w:val="00096CBC"/>
    <w:rsid w:val="00096DDB"/>
    <w:rsid w:val="0009726D"/>
    <w:rsid w:val="0009762D"/>
    <w:rsid w:val="00097D04"/>
    <w:rsid w:val="000A0032"/>
    <w:rsid w:val="000A01A1"/>
    <w:rsid w:val="000A0F25"/>
    <w:rsid w:val="000A1025"/>
    <w:rsid w:val="000A1085"/>
    <w:rsid w:val="000A19F1"/>
    <w:rsid w:val="000A23DD"/>
    <w:rsid w:val="000A2829"/>
    <w:rsid w:val="000A2BFD"/>
    <w:rsid w:val="000A2DFC"/>
    <w:rsid w:val="000A32E4"/>
    <w:rsid w:val="000A34A5"/>
    <w:rsid w:val="000A356F"/>
    <w:rsid w:val="000A373E"/>
    <w:rsid w:val="000A39F1"/>
    <w:rsid w:val="000A3A47"/>
    <w:rsid w:val="000A5547"/>
    <w:rsid w:val="000A5584"/>
    <w:rsid w:val="000A5785"/>
    <w:rsid w:val="000A5AA2"/>
    <w:rsid w:val="000A66AE"/>
    <w:rsid w:val="000A6838"/>
    <w:rsid w:val="000A6A25"/>
    <w:rsid w:val="000A6BC5"/>
    <w:rsid w:val="000A7561"/>
    <w:rsid w:val="000A78A4"/>
    <w:rsid w:val="000A7D35"/>
    <w:rsid w:val="000A7D9A"/>
    <w:rsid w:val="000A7E2D"/>
    <w:rsid w:val="000B00EF"/>
    <w:rsid w:val="000B01B2"/>
    <w:rsid w:val="000B08D6"/>
    <w:rsid w:val="000B1369"/>
    <w:rsid w:val="000B1816"/>
    <w:rsid w:val="000B1F0F"/>
    <w:rsid w:val="000B2205"/>
    <w:rsid w:val="000B22A0"/>
    <w:rsid w:val="000B2396"/>
    <w:rsid w:val="000B26C0"/>
    <w:rsid w:val="000B2B8B"/>
    <w:rsid w:val="000B3765"/>
    <w:rsid w:val="000B4186"/>
    <w:rsid w:val="000B4391"/>
    <w:rsid w:val="000B4826"/>
    <w:rsid w:val="000B5888"/>
    <w:rsid w:val="000B5CF0"/>
    <w:rsid w:val="000B5CF5"/>
    <w:rsid w:val="000B5CF6"/>
    <w:rsid w:val="000B5EBD"/>
    <w:rsid w:val="000B6321"/>
    <w:rsid w:val="000B68FD"/>
    <w:rsid w:val="000B6EE9"/>
    <w:rsid w:val="000B76BD"/>
    <w:rsid w:val="000B7818"/>
    <w:rsid w:val="000B7F59"/>
    <w:rsid w:val="000C0E04"/>
    <w:rsid w:val="000C1C98"/>
    <w:rsid w:val="000C2328"/>
    <w:rsid w:val="000C2380"/>
    <w:rsid w:val="000C2647"/>
    <w:rsid w:val="000C27FC"/>
    <w:rsid w:val="000C28D3"/>
    <w:rsid w:val="000C2A5F"/>
    <w:rsid w:val="000C2B48"/>
    <w:rsid w:val="000C2E44"/>
    <w:rsid w:val="000C36DB"/>
    <w:rsid w:val="000C3966"/>
    <w:rsid w:val="000C467F"/>
    <w:rsid w:val="000C5502"/>
    <w:rsid w:val="000C5650"/>
    <w:rsid w:val="000C5CB4"/>
    <w:rsid w:val="000C5E18"/>
    <w:rsid w:val="000C652C"/>
    <w:rsid w:val="000C744A"/>
    <w:rsid w:val="000C7A15"/>
    <w:rsid w:val="000D0521"/>
    <w:rsid w:val="000D0DD4"/>
    <w:rsid w:val="000D0EBB"/>
    <w:rsid w:val="000D160B"/>
    <w:rsid w:val="000D16AA"/>
    <w:rsid w:val="000D18D2"/>
    <w:rsid w:val="000D1A45"/>
    <w:rsid w:val="000D1BCB"/>
    <w:rsid w:val="000D1F7B"/>
    <w:rsid w:val="000D246F"/>
    <w:rsid w:val="000D32B1"/>
    <w:rsid w:val="000D32F6"/>
    <w:rsid w:val="000D378A"/>
    <w:rsid w:val="000D3F99"/>
    <w:rsid w:val="000D4092"/>
    <w:rsid w:val="000D4C61"/>
    <w:rsid w:val="000D5464"/>
    <w:rsid w:val="000D58F9"/>
    <w:rsid w:val="000D5F77"/>
    <w:rsid w:val="000D6FFB"/>
    <w:rsid w:val="000D705A"/>
    <w:rsid w:val="000D763F"/>
    <w:rsid w:val="000D7ACA"/>
    <w:rsid w:val="000E01E5"/>
    <w:rsid w:val="000E045E"/>
    <w:rsid w:val="000E088C"/>
    <w:rsid w:val="000E20D7"/>
    <w:rsid w:val="000E260B"/>
    <w:rsid w:val="000E28A7"/>
    <w:rsid w:val="000E400F"/>
    <w:rsid w:val="000E448E"/>
    <w:rsid w:val="000E4C22"/>
    <w:rsid w:val="000E51EE"/>
    <w:rsid w:val="000E5689"/>
    <w:rsid w:val="000E5AC3"/>
    <w:rsid w:val="000E618C"/>
    <w:rsid w:val="000E67BF"/>
    <w:rsid w:val="000E6ACC"/>
    <w:rsid w:val="000E6E6B"/>
    <w:rsid w:val="000E6EE6"/>
    <w:rsid w:val="000E7050"/>
    <w:rsid w:val="000E738E"/>
    <w:rsid w:val="000E73B1"/>
    <w:rsid w:val="000E78BD"/>
    <w:rsid w:val="000E7C5A"/>
    <w:rsid w:val="000E7C60"/>
    <w:rsid w:val="000F018A"/>
    <w:rsid w:val="000F0F9F"/>
    <w:rsid w:val="000F149A"/>
    <w:rsid w:val="000F1B86"/>
    <w:rsid w:val="000F24F0"/>
    <w:rsid w:val="000F2E55"/>
    <w:rsid w:val="000F2EB9"/>
    <w:rsid w:val="000F3A83"/>
    <w:rsid w:val="000F3A9C"/>
    <w:rsid w:val="000F3BBD"/>
    <w:rsid w:val="000F4224"/>
    <w:rsid w:val="000F45E2"/>
    <w:rsid w:val="000F511D"/>
    <w:rsid w:val="000F5855"/>
    <w:rsid w:val="000F5D93"/>
    <w:rsid w:val="000F5F79"/>
    <w:rsid w:val="000F61E1"/>
    <w:rsid w:val="000F787F"/>
    <w:rsid w:val="000F7C7A"/>
    <w:rsid w:val="001008CF"/>
    <w:rsid w:val="001015F5"/>
    <w:rsid w:val="00101FD3"/>
    <w:rsid w:val="00101FF0"/>
    <w:rsid w:val="0010205E"/>
    <w:rsid w:val="00102D89"/>
    <w:rsid w:val="0010382A"/>
    <w:rsid w:val="0010398A"/>
    <w:rsid w:val="00104618"/>
    <w:rsid w:val="0010530D"/>
    <w:rsid w:val="00106414"/>
    <w:rsid w:val="001064CE"/>
    <w:rsid w:val="00106550"/>
    <w:rsid w:val="0010671E"/>
    <w:rsid w:val="001067E1"/>
    <w:rsid w:val="00106C07"/>
    <w:rsid w:val="00107B69"/>
    <w:rsid w:val="00107B7A"/>
    <w:rsid w:val="0011015F"/>
    <w:rsid w:val="001104CA"/>
    <w:rsid w:val="00110502"/>
    <w:rsid w:val="00110AB7"/>
    <w:rsid w:val="001110D1"/>
    <w:rsid w:val="0011121C"/>
    <w:rsid w:val="00111807"/>
    <w:rsid w:val="00112578"/>
    <w:rsid w:val="0011350B"/>
    <w:rsid w:val="00114909"/>
    <w:rsid w:val="00114A59"/>
    <w:rsid w:val="00114BCF"/>
    <w:rsid w:val="001151A0"/>
    <w:rsid w:val="001152E9"/>
    <w:rsid w:val="001155FF"/>
    <w:rsid w:val="00115D29"/>
    <w:rsid w:val="00115F4F"/>
    <w:rsid w:val="00117265"/>
    <w:rsid w:val="00117520"/>
    <w:rsid w:val="001175E0"/>
    <w:rsid w:val="001200AB"/>
    <w:rsid w:val="001205F6"/>
    <w:rsid w:val="00120ABD"/>
    <w:rsid w:val="00121151"/>
    <w:rsid w:val="001216E2"/>
    <w:rsid w:val="001218F5"/>
    <w:rsid w:val="001227E5"/>
    <w:rsid w:val="00122C0D"/>
    <w:rsid w:val="001230BD"/>
    <w:rsid w:val="001231CB"/>
    <w:rsid w:val="00123514"/>
    <w:rsid w:val="00123A06"/>
    <w:rsid w:val="00123D0D"/>
    <w:rsid w:val="00123DAD"/>
    <w:rsid w:val="00123DFD"/>
    <w:rsid w:val="00123E4D"/>
    <w:rsid w:val="00123F0B"/>
    <w:rsid w:val="00123FE2"/>
    <w:rsid w:val="00124647"/>
    <w:rsid w:val="00124720"/>
    <w:rsid w:val="00124CCD"/>
    <w:rsid w:val="001255CE"/>
    <w:rsid w:val="00125CCB"/>
    <w:rsid w:val="00125CD8"/>
    <w:rsid w:val="00125DBF"/>
    <w:rsid w:val="00125EF3"/>
    <w:rsid w:val="001260EC"/>
    <w:rsid w:val="0012646A"/>
    <w:rsid w:val="00126F0A"/>
    <w:rsid w:val="0012728E"/>
    <w:rsid w:val="0012744C"/>
    <w:rsid w:val="0012793E"/>
    <w:rsid w:val="00127FD0"/>
    <w:rsid w:val="001302B9"/>
    <w:rsid w:val="001306E9"/>
    <w:rsid w:val="00131173"/>
    <w:rsid w:val="00131706"/>
    <w:rsid w:val="001319C0"/>
    <w:rsid w:val="00131CCD"/>
    <w:rsid w:val="0013223B"/>
    <w:rsid w:val="00132424"/>
    <w:rsid w:val="001326D0"/>
    <w:rsid w:val="001329A5"/>
    <w:rsid w:val="00132A09"/>
    <w:rsid w:val="00132ED3"/>
    <w:rsid w:val="0013303A"/>
    <w:rsid w:val="001338FD"/>
    <w:rsid w:val="00133C46"/>
    <w:rsid w:val="00133D12"/>
    <w:rsid w:val="00133E82"/>
    <w:rsid w:val="00134450"/>
    <w:rsid w:val="0013445F"/>
    <w:rsid w:val="00134558"/>
    <w:rsid w:val="00134962"/>
    <w:rsid w:val="00134A72"/>
    <w:rsid w:val="0013505D"/>
    <w:rsid w:val="00135215"/>
    <w:rsid w:val="00135303"/>
    <w:rsid w:val="00135368"/>
    <w:rsid w:val="001363BA"/>
    <w:rsid w:val="001363CE"/>
    <w:rsid w:val="001363F6"/>
    <w:rsid w:val="0013642E"/>
    <w:rsid w:val="0013654A"/>
    <w:rsid w:val="0013692E"/>
    <w:rsid w:val="00136994"/>
    <w:rsid w:val="00136B81"/>
    <w:rsid w:val="00136E75"/>
    <w:rsid w:val="00136FFC"/>
    <w:rsid w:val="001370A8"/>
    <w:rsid w:val="00137406"/>
    <w:rsid w:val="0013763C"/>
    <w:rsid w:val="001379CC"/>
    <w:rsid w:val="00137B05"/>
    <w:rsid w:val="00140265"/>
    <w:rsid w:val="001402F4"/>
    <w:rsid w:val="00140D8F"/>
    <w:rsid w:val="00140F25"/>
    <w:rsid w:val="00140FD2"/>
    <w:rsid w:val="00141158"/>
    <w:rsid w:val="0014181C"/>
    <w:rsid w:val="00141F4D"/>
    <w:rsid w:val="00142076"/>
    <w:rsid w:val="00142299"/>
    <w:rsid w:val="001427A1"/>
    <w:rsid w:val="00142E11"/>
    <w:rsid w:val="001433B6"/>
    <w:rsid w:val="001441A6"/>
    <w:rsid w:val="00144A7E"/>
    <w:rsid w:val="00144CD9"/>
    <w:rsid w:val="00144E05"/>
    <w:rsid w:val="001452DF"/>
    <w:rsid w:val="001463F4"/>
    <w:rsid w:val="0014645A"/>
    <w:rsid w:val="00146BA7"/>
    <w:rsid w:val="00147646"/>
    <w:rsid w:val="00147894"/>
    <w:rsid w:val="00147BB0"/>
    <w:rsid w:val="001501C3"/>
    <w:rsid w:val="001509F3"/>
    <w:rsid w:val="0015147C"/>
    <w:rsid w:val="0015159C"/>
    <w:rsid w:val="00151646"/>
    <w:rsid w:val="0015183A"/>
    <w:rsid w:val="00151A15"/>
    <w:rsid w:val="00151B7F"/>
    <w:rsid w:val="00151DCA"/>
    <w:rsid w:val="0015202F"/>
    <w:rsid w:val="00152055"/>
    <w:rsid w:val="00152759"/>
    <w:rsid w:val="0015325A"/>
    <w:rsid w:val="0015331D"/>
    <w:rsid w:val="001534C6"/>
    <w:rsid w:val="001538B4"/>
    <w:rsid w:val="001539DE"/>
    <w:rsid w:val="00153A1B"/>
    <w:rsid w:val="00153A3E"/>
    <w:rsid w:val="001541A3"/>
    <w:rsid w:val="00154257"/>
    <w:rsid w:val="001543BD"/>
    <w:rsid w:val="00154415"/>
    <w:rsid w:val="00154A92"/>
    <w:rsid w:val="00154F6B"/>
    <w:rsid w:val="00155CA6"/>
    <w:rsid w:val="00155FA9"/>
    <w:rsid w:val="00156729"/>
    <w:rsid w:val="00156B00"/>
    <w:rsid w:val="0015732F"/>
    <w:rsid w:val="00157500"/>
    <w:rsid w:val="00157EB5"/>
    <w:rsid w:val="00157F74"/>
    <w:rsid w:val="00160750"/>
    <w:rsid w:val="00160BBC"/>
    <w:rsid w:val="00160F32"/>
    <w:rsid w:val="0016205E"/>
    <w:rsid w:val="001622EF"/>
    <w:rsid w:val="00164184"/>
    <w:rsid w:val="00164327"/>
    <w:rsid w:val="00165A55"/>
    <w:rsid w:val="0016604E"/>
    <w:rsid w:val="00166618"/>
    <w:rsid w:val="00166768"/>
    <w:rsid w:val="001667BC"/>
    <w:rsid w:val="00167B96"/>
    <w:rsid w:val="00167D0A"/>
    <w:rsid w:val="00167E9C"/>
    <w:rsid w:val="00167FDB"/>
    <w:rsid w:val="0017024D"/>
    <w:rsid w:val="00170392"/>
    <w:rsid w:val="0017050D"/>
    <w:rsid w:val="001705AE"/>
    <w:rsid w:val="0017121B"/>
    <w:rsid w:val="001723A7"/>
    <w:rsid w:val="0017415F"/>
    <w:rsid w:val="0017470A"/>
    <w:rsid w:val="0017551B"/>
    <w:rsid w:val="00175B4E"/>
    <w:rsid w:val="00175B6A"/>
    <w:rsid w:val="001761C4"/>
    <w:rsid w:val="0017658F"/>
    <w:rsid w:val="00176DEA"/>
    <w:rsid w:val="00176EE9"/>
    <w:rsid w:val="0017757C"/>
    <w:rsid w:val="0018016C"/>
    <w:rsid w:val="001803CC"/>
    <w:rsid w:val="001804E6"/>
    <w:rsid w:val="0018078C"/>
    <w:rsid w:val="001807ED"/>
    <w:rsid w:val="00180A2E"/>
    <w:rsid w:val="00180A32"/>
    <w:rsid w:val="00180A82"/>
    <w:rsid w:val="00180B75"/>
    <w:rsid w:val="00180C1D"/>
    <w:rsid w:val="00181581"/>
    <w:rsid w:val="0018199B"/>
    <w:rsid w:val="00181B11"/>
    <w:rsid w:val="00181D73"/>
    <w:rsid w:val="00181FD8"/>
    <w:rsid w:val="0018219D"/>
    <w:rsid w:val="00182AF3"/>
    <w:rsid w:val="00183152"/>
    <w:rsid w:val="0018321C"/>
    <w:rsid w:val="001833AB"/>
    <w:rsid w:val="00183AB6"/>
    <w:rsid w:val="00183F61"/>
    <w:rsid w:val="00184299"/>
    <w:rsid w:val="0018430D"/>
    <w:rsid w:val="001848DA"/>
    <w:rsid w:val="00184D24"/>
    <w:rsid w:val="001850EE"/>
    <w:rsid w:val="0018618E"/>
    <w:rsid w:val="00186365"/>
    <w:rsid w:val="00186739"/>
    <w:rsid w:val="0018769D"/>
    <w:rsid w:val="00187ABD"/>
    <w:rsid w:val="00190077"/>
    <w:rsid w:val="001909F1"/>
    <w:rsid w:val="00190A9A"/>
    <w:rsid w:val="00191144"/>
    <w:rsid w:val="00191A57"/>
    <w:rsid w:val="00191C18"/>
    <w:rsid w:val="001923E4"/>
    <w:rsid w:val="001924EF"/>
    <w:rsid w:val="00192D68"/>
    <w:rsid w:val="00193381"/>
    <w:rsid w:val="0019385D"/>
    <w:rsid w:val="00193945"/>
    <w:rsid w:val="001946AF"/>
    <w:rsid w:val="0019477B"/>
    <w:rsid w:val="00194F4D"/>
    <w:rsid w:val="00194FBB"/>
    <w:rsid w:val="00195077"/>
    <w:rsid w:val="001950F7"/>
    <w:rsid w:val="00195550"/>
    <w:rsid w:val="0019572A"/>
    <w:rsid w:val="0019572E"/>
    <w:rsid w:val="00195CBF"/>
    <w:rsid w:val="00195CF8"/>
    <w:rsid w:val="00196D8F"/>
    <w:rsid w:val="00196D93"/>
    <w:rsid w:val="00196EE6"/>
    <w:rsid w:val="00197446"/>
    <w:rsid w:val="00197CF7"/>
    <w:rsid w:val="001A0B11"/>
    <w:rsid w:val="001A0FAC"/>
    <w:rsid w:val="001A1A28"/>
    <w:rsid w:val="001A1A64"/>
    <w:rsid w:val="001A1D8A"/>
    <w:rsid w:val="001A27AB"/>
    <w:rsid w:val="001A30D0"/>
    <w:rsid w:val="001A3BA8"/>
    <w:rsid w:val="001A3BB1"/>
    <w:rsid w:val="001A4E79"/>
    <w:rsid w:val="001A6214"/>
    <w:rsid w:val="001A636B"/>
    <w:rsid w:val="001A6439"/>
    <w:rsid w:val="001A6EBD"/>
    <w:rsid w:val="001A6FC9"/>
    <w:rsid w:val="001A7388"/>
    <w:rsid w:val="001A7506"/>
    <w:rsid w:val="001A78FE"/>
    <w:rsid w:val="001A796C"/>
    <w:rsid w:val="001A7DDB"/>
    <w:rsid w:val="001A7EFA"/>
    <w:rsid w:val="001B0080"/>
    <w:rsid w:val="001B0DA4"/>
    <w:rsid w:val="001B1575"/>
    <w:rsid w:val="001B23C1"/>
    <w:rsid w:val="001B25D5"/>
    <w:rsid w:val="001B4052"/>
    <w:rsid w:val="001B41E4"/>
    <w:rsid w:val="001B4318"/>
    <w:rsid w:val="001B4B18"/>
    <w:rsid w:val="001B4ED1"/>
    <w:rsid w:val="001B7240"/>
    <w:rsid w:val="001B7F56"/>
    <w:rsid w:val="001C0176"/>
    <w:rsid w:val="001C09DF"/>
    <w:rsid w:val="001C0E0E"/>
    <w:rsid w:val="001C1546"/>
    <w:rsid w:val="001C17C6"/>
    <w:rsid w:val="001C1BE7"/>
    <w:rsid w:val="001C1F80"/>
    <w:rsid w:val="001C2009"/>
    <w:rsid w:val="001C2943"/>
    <w:rsid w:val="001C2A40"/>
    <w:rsid w:val="001C3306"/>
    <w:rsid w:val="001C3446"/>
    <w:rsid w:val="001C3857"/>
    <w:rsid w:val="001C3A70"/>
    <w:rsid w:val="001C3CEB"/>
    <w:rsid w:val="001C3ED8"/>
    <w:rsid w:val="001C40CF"/>
    <w:rsid w:val="001C41B1"/>
    <w:rsid w:val="001C4857"/>
    <w:rsid w:val="001C4E43"/>
    <w:rsid w:val="001C4FB5"/>
    <w:rsid w:val="001C553B"/>
    <w:rsid w:val="001C576B"/>
    <w:rsid w:val="001C5803"/>
    <w:rsid w:val="001C68FC"/>
    <w:rsid w:val="001C7575"/>
    <w:rsid w:val="001C77F0"/>
    <w:rsid w:val="001D0845"/>
    <w:rsid w:val="001D090C"/>
    <w:rsid w:val="001D0F64"/>
    <w:rsid w:val="001D12FA"/>
    <w:rsid w:val="001D198F"/>
    <w:rsid w:val="001D19D4"/>
    <w:rsid w:val="001D27A4"/>
    <w:rsid w:val="001D3EF6"/>
    <w:rsid w:val="001D4E77"/>
    <w:rsid w:val="001D52EB"/>
    <w:rsid w:val="001D5533"/>
    <w:rsid w:val="001D5CC9"/>
    <w:rsid w:val="001D5EB7"/>
    <w:rsid w:val="001D5F1D"/>
    <w:rsid w:val="001D635A"/>
    <w:rsid w:val="001D64DA"/>
    <w:rsid w:val="001D6BD7"/>
    <w:rsid w:val="001D6F40"/>
    <w:rsid w:val="001D6F8A"/>
    <w:rsid w:val="001D7206"/>
    <w:rsid w:val="001E03C7"/>
    <w:rsid w:val="001E06D6"/>
    <w:rsid w:val="001E1154"/>
    <w:rsid w:val="001E1431"/>
    <w:rsid w:val="001E1600"/>
    <w:rsid w:val="001E1A53"/>
    <w:rsid w:val="001E2138"/>
    <w:rsid w:val="001E2E42"/>
    <w:rsid w:val="001E433E"/>
    <w:rsid w:val="001E4AB6"/>
    <w:rsid w:val="001E4CF4"/>
    <w:rsid w:val="001E4F4A"/>
    <w:rsid w:val="001E5150"/>
    <w:rsid w:val="001E6823"/>
    <w:rsid w:val="001E6A20"/>
    <w:rsid w:val="001E700C"/>
    <w:rsid w:val="001E7060"/>
    <w:rsid w:val="001E736E"/>
    <w:rsid w:val="001E73C8"/>
    <w:rsid w:val="001E7917"/>
    <w:rsid w:val="001E7CF4"/>
    <w:rsid w:val="001E7D27"/>
    <w:rsid w:val="001E7E84"/>
    <w:rsid w:val="001E7EB6"/>
    <w:rsid w:val="001F025D"/>
    <w:rsid w:val="001F0400"/>
    <w:rsid w:val="001F04F0"/>
    <w:rsid w:val="001F0E26"/>
    <w:rsid w:val="001F1FAE"/>
    <w:rsid w:val="001F211B"/>
    <w:rsid w:val="001F2562"/>
    <w:rsid w:val="001F25CB"/>
    <w:rsid w:val="001F336E"/>
    <w:rsid w:val="001F3B77"/>
    <w:rsid w:val="001F4536"/>
    <w:rsid w:val="001F48CE"/>
    <w:rsid w:val="001F5780"/>
    <w:rsid w:val="001F59A7"/>
    <w:rsid w:val="001F6381"/>
    <w:rsid w:val="001F691F"/>
    <w:rsid w:val="001F6A52"/>
    <w:rsid w:val="001F6EC0"/>
    <w:rsid w:val="001F71A9"/>
    <w:rsid w:val="001F768F"/>
    <w:rsid w:val="001F7725"/>
    <w:rsid w:val="001F7AFC"/>
    <w:rsid w:val="001F7F25"/>
    <w:rsid w:val="00201007"/>
    <w:rsid w:val="00201716"/>
    <w:rsid w:val="00203329"/>
    <w:rsid w:val="002037DA"/>
    <w:rsid w:val="00203880"/>
    <w:rsid w:val="00203AC6"/>
    <w:rsid w:val="00203BC5"/>
    <w:rsid w:val="00203FE3"/>
    <w:rsid w:val="002047AF"/>
    <w:rsid w:val="00204A19"/>
    <w:rsid w:val="00204A9F"/>
    <w:rsid w:val="00204B0B"/>
    <w:rsid w:val="00205863"/>
    <w:rsid w:val="00206238"/>
    <w:rsid w:val="00206913"/>
    <w:rsid w:val="00206D7E"/>
    <w:rsid w:val="00207256"/>
    <w:rsid w:val="00207725"/>
    <w:rsid w:val="00207E9E"/>
    <w:rsid w:val="0021025E"/>
    <w:rsid w:val="00211655"/>
    <w:rsid w:val="00211757"/>
    <w:rsid w:val="002124D6"/>
    <w:rsid w:val="0021326D"/>
    <w:rsid w:val="0021453A"/>
    <w:rsid w:val="002153D5"/>
    <w:rsid w:val="002160C8"/>
    <w:rsid w:val="002161B4"/>
    <w:rsid w:val="0021640B"/>
    <w:rsid w:val="00216981"/>
    <w:rsid w:val="00216A42"/>
    <w:rsid w:val="00216F52"/>
    <w:rsid w:val="00217041"/>
    <w:rsid w:val="00217224"/>
    <w:rsid w:val="0021741E"/>
    <w:rsid w:val="00217572"/>
    <w:rsid w:val="00217D9D"/>
    <w:rsid w:val="0022057E"/>
    <w:rsid w:val="002208BA"/>
    <w:rsid w:val="00220C88"/>
    <w:rsid w:val="002211E9"/>
    <w:rsid w:val="002211EF"/>
    <w:rsid w:val="002216D6"/>
    <w:rsid w:val="00221942"/>
    <w:rsid w:val="0022196C"/>
    <w:rsid w:val="00222C2B"/>
    <w:rsid w:val="00223F15"/>
    <w:rsid w:val="00224348"/>
    <w:rsid w:val="002243EB"/>
    <w:rsid w:val="00224C16"/>
    <w:rsid w:val="00224E45"/>
    <w:rsid w:val="00225251"/>
    <w:rsid w:val="002255EF"/>
    <w:rsid w:val="002261D9"/>
    <w:rsid w:val="0022760E"/>
    <w:rsid w:val="0022785C"/>
    <w:rsid w:val="00227EA4"/>
    <w:rsid w:val="00230222"/>
    <w:rsid w:val="00230A6A"/>
    <w:rsid w:val="00230CAD"/>
    <w:rsid w:val="00230D58"/>
    <w:rsid w:val="00232BC3"/>
    <w:rsid w:val="00233510"/>
    <w:rsid w:val="002341CB"/>
    <w:rsid w:val="002344EA"/>
    <w:rsid w:val="00234ADC"/>
    <w:rsid w:val="00234E7B"/>
    <w:rsid w:val="00234FA3"/>
    <w:rsid w:val="00234FD7"/>
    <w:rsid w:val="0023540F"/>
    <w:rsid w:val="00236288"/>
    <w:rsid w:val="002366C7"/>
    <w:rsid w:val="00236C47"/>
    <w:rsid w:val="00237403"/>
    <w:rsid w:val="00237ABB"/>
    <w:rsid w:val="00237C4E"/>
    <w:rsid w:val="00240027"/>
    <w:rsid w:val="0024013A"/>
    <w:rsid w:val="002402B2"/>
    <w:rsid w:val="0024063C"/>
    <w:rsid w:val="00240C61"/>
    <w:rsid w:val="00240D27"/>
    <w:rsid w:val="00241081"/>
    <w:rsid w:val="00241788"/>
    <w:rsid w:val="002422FC"/>
    <w:rsid w:val="00242EE6"/>
    <w:rsid w:val="00243143"/>
    <w:rsid w:val="0024345E"/>
    <w:rsid w:val="00243648"/>
    <w:rsid w:val="00243E4E"/>
    <w:rsid w:val="0024499C"/>
    <w:rsid w:val="00244DA3"/>
    <w:rsid w:val="0024591B"/>
    <w:rsid w:val="00245C2D"/>
    <w:rsid w:val="00246166"/>
    <w:rsid w:val="002468F6"/>
    <w:rsid w:val="0024700E"/>
    <w:rsid w:val="002473DB"/>
    <w:rsid w:val="00247647"/>
    <w:rsid w:val="00247D69"/>
    <w:rsid w:val="00247F9B"/>
    <w:rsid w:val="002511F4"/>
    <w:rsid w:val="0025144C"/>
    <w:rsid w:val="002514AE"/>
    <w:rsid w:val="00253D13"/>
    <w:rsid w:val="00253D51"/>
    <w:rsid w:val="002544AA"/>
    <w:rsid w:val="0025472D"/>
    <w:rsid w:val="0025511D"/>
    <w:rsid w:val="00255F66"/>
    <w:rsid w:val="00256126"/>
    <w:rsid w:val="00257300"/>
    <w:rsid w:val="00257360"/>
    <w:rsid w:val="00260110"/>
    <w:rsid w:val="00260113"/>
    <w:rsid w:val="0026269F"/>
    <w:rsid w:val="0026314B"/>
    <w:rsid w:val="0026415E"/>
    <w:rsid w:val="00264227"/>
    <w:rsid w:val="0026437D"/>
    <w:rsid w:val="002643C7"/>
    <w:rsid w:val="00264B2A"/>
    <w:rsid w:val="00264EE1"/>
    <w:rsid w:val="00265C5E"/>
    <w:rsid w:val="00265D8B"/>
    <w:rsid w:val="00266090"/>
    <w:rsid w:val="002667B8"/>
    <w:rsid w:val="00266C3B"/>
    <w:rsid w:val="00266EA5"/>
    <w:rsid w:val="0026708F"/>
    <w:rsid w:val="00267996"/>
    <w:rsid w:val="00267F9C"/>
    <w:rsid w:val="00267FB1"/>
    <w:rsid w:val="0027001F"/>
    <w:rsid w:val="00270E3C"/>
    <w:rsid w:val="0027167F"/>
    <w:rsid w:val="0027194C"/>
    <w:rsid w:val="00272088"/>
    <w:rsid w:val="0027226C"/>
    <w:rsid w:val="00272426"/>
    <w:rsid w:val="00272559"/>
    <w:rsid w:val="002732A8"/>
    <w:rsid w:val="00273DEA"/>
    <w:rsid w:val="00273ED6"/>
    <w:rsid w:val="002740C9"/>
    <w:rsid w:val="00274C2B"/>
    <w:rsid w:val="00274F0D"/>
    <w:rsid w:val="0027577F"/>
    <w:rsid w:val="00275A6B"/>
    <w:rsid w:val="00275BDD"/>
    <w:rsid w:val="002765A7"/>
    <w:rsid w:val="0027663A"/>
    <w:rsid w:val="002766B0"/>
    <w:rsid w:val="00276EF8"/>
    <w:rsid w:val="00276F10"/>
    <w:rsid w:val="00276FC9"/>
    <w:rsid w:val="00277C0D"/>
    <w:rsid w:val="00277C75"/>
    <w:rsid w:val="00277EF2"/>
    <w:rsid w:val="00280CF8"/>
    <w:rsid w:val="0028173C"/>
    <w:rsid w:val="0028276E"/>
    <w:rsid w:val="00282941"/>
    <w:rsid w:val="00282BAB"/>
    <w:rsid w:val="00283715"/>
    <w:rsid w:val="00283A3F"/>
    <w:rsid w:val="00283DD7"/>
    <w:rsid w:val="00283E2E"/>
    <w:rsid w:val="00284026"/>
    <w:rsid w:val="002843C4"/>
    <w:rsid w:val="002848BA"/>
    <w:rsid w:val="00284C1D"/>
    <w:rsid w:val="00285480"/>
    <w:rsid w:val="00285958"/>
    <w:rsid w:val="002859A7"/>
    <w:rsid w:val="00286335"/>
    <w:rsid w:val="0028644E"/>
    <w:rsid w:val="00286D1E"/>
    <w:rsid w:val="00287073"/>
    <w:rsid w:val="00287244"/>
    <w:rsid w:val="002878B9"/>
    <w:rsid w:val="002878D1"/>
    <w:rsid w:val="0029013B"/>
    <w:rsid w:val="002910B6"/>
    <w:rsid w:val="00291154"/>
    <w:rsid w:val="00291C4E"/>
    <w:rsid w:val="00293017"/>
    <w:rsid w:val="002930CE"/>
    <w:rsid w:val="002936AE"/>
    <w:rsid w:val="0029391D"/>
    <w:rsid w:val="00293B8C"/>
    <w:rsid w:val="00293C4A"/>
    <w:rsid w:val="00293E2A"/>
    <w:rsid w:val="00293FC0"/>
    <w:rsid w:val="0029417F"/>
    <w:rsid w:val="002945DB"/>
    <w:rsid w:val="00294F44"/>
    <w:rsid w:val="00295441"/>
    <w:rsid w:val="002954B0"/>
    <w:rsid w:val="00296269"/>
    <w:rsid w:val="0029700C"/>
    <w:rsid w:val="0029735A"/>
    <w:rsid w:val="0029775D"/>
    <w:rsid w:val="00297C79"/>
    <w:rsid w:val="002A08F2"/>
    <w:rsid w:val="002A10A3"/>
    <w:rsid w:val="002A1760"/>
    <w:rsid w:val="002A1DBB"/>
    <w:rsid w:val="002A2334"/>
    <w:rsid w:val="002A29D3"/>
    <w:rsid w:val="002A2A97"/>
    <w:rsid w:val="002A2B51"/>
    <w:rsid w:val="002A3238"/>
    <w:rsid w:val="002A32F6"/>
    <w:rsid w:val="002A3497"/>
    <w:rsid w:val="002A3649"/>
    <w:rsid w:val="002A3A19"/>
    <w:rsid w:val="002A4003"/>
    <w:rsid w:val="002A4025"/>
    <w:rsid w:val="002A45EC"/>
    <w:rsid w:val="002A46E2"/>
    <w:rsid w:val="002A4945"/>
    <w:rsid w:val="002A5044"/>
    <w:rsid w:val="002A5EF8"/>
    <w:rsid w:val="002A6265"/>
    <w:rsid w:val="002A6949"/>
    <w:rsid w:val="002A6BA5"/>
    <w:rsid w:val="002A744E"/>
    <w:rsid w:val="002B0558"/>
    <w:rsid w:val="002B0864"/>
    <w:rsid w:val="002B0C5A"/>
    <w:rsid w:val="002B1DED"/>
    <w:rsid w:val="002B2D1B"/>
    <w:rsid w:val="002B32D0"/>
    <w:rsid w:val="002B3F95"/>
    <w:rsid w:val="002B4463"/>
    <w:rsid w:val="002B44B6"/>
    <w:rsid w:val="002B46AB"/>
    <w:rsid w:val="002B4995"/>
    <w:rsid w:val="002B50C2"/>
    <w:rsid w:val="002B5328"/>
    <w:rsid w:val="002B5C4C"/>
    <w:rsid w:val="002B6220"/>
    <w:rsid w:val="002B69A6"/>
    <w:rsid w:val="002B70E0"/>
    <w:rsid w:val="002B76F7"/>
    <w:rsid w:val="002B7CD9"/>
    <w:rsid w:val="002C063F"/>
    <w:rsid w:val="002C0845"/>
    <w:rsid w:val="002C08CE"/>
    <w:rsid w:val="002C0915"/>
    <w:rsid w:val="002C0EDD"/>
    <w:rsid w:val="002C1012"/>
    <w:rsid w:val="002C10A6"/>
    <w:rsid w:val="002C1357"/>
    <w:rsid w:val="002C1ACC"/>
    <w:rsid w:val="002C3068"/>
    <w:rsid w:val="002C30E2"/>
    <w:rsid w:val="002C337E"/>
    <w:rsid w:val="002C3965"/>
    <w:rsid w:val="002C39C3"/>
    <w:rsid w:val="002C4042"/>
    <w:rsid w:val="002C46DE"/>
    <w:rsid w:val="002C48D8"/>
    <w:rsid w:val="002C5D37"/>
    <w:rsid w:val="002C6075"/>
    <w:rsid w:val="002C62E8"/>
    <w:rsid w:val="002C6334"/>
    <w:rsid w:val="002C7152"/>
    <w:rsid w:val="002C7850"/>
    <w:rsid w:val="002C7963"/>
    <w:rsid w:val="002C7CBF"/>
    <w:rsid w:val="002C7CD4"/>
    <w:rsid w:val="002D0961"/>
    <w:rsid w:val="002D0C4F"/>
    <w:rsid w:val="002D195D"/>
    <w:rsid w:val="002D29AF"/>
    <w:rsid w:val="002D32FE"/>
    <w:rsid w:val="002D4ED6"/>
    <w:rsid w:val="002D575E"/>
    <w:rsid w:val="002D579C"/>
    <w:rsid w:val="002D603D"/>
    <w:rsid w:val="002D6500"/>
    <w:rsid w:val="002D659F"/>
    <w:rsid w:val="002D66FA"/>
    <w:rsid w:val="002D6AAA"/>
    <w:rsid w:val="002D6E30"/>
    <w:rsid w:val="002D6FA0"/>
    <w:rsid w:val="002D7548"/>
    <w:rsid w:val="002E0E84"/>
    <w:rsid w:val="002E1227"/>
    <w:rsid w:val="002E1548"/>
    <w:rsid w:val="002E15EB"/>
    <w:rsid w:val="002E15FD"/>
    <w:rsid w:val="002E18BE"/>
    <w:rsid w:val="002E2153"/>
    <w:rsid w:val="002E23FA"/>
    <w:rsid w:val="002E246F"/>
    <w:rsid w:val="002E2C67"/>
    <w:rsid w:val="002E2F9C"/>
    <w:rsid w:val="002E3001"/>
    <w:rsid w:val="002E3997"/>
    <w:rsid w:val="002E3F19"/>
    <w:rsid w:val="002E3F40"/>
    <w:rsid w:val="002E4420"/>
    <w:rsid w:val="002E45D1"/>
    <w:rsid w:val="002E4C6B"/>
    <w:rsid w:val="002E4C8D"/>
    <w:rsid w:val="002E57A9"/>
    <w:rsid w:val="002E5A4E"/>
    <w:rsid w:val="002E685A"/>
    <w:rsid w:val="002F05E2"/>
    <w:rsid w:val="002F0AC7"/>
    <w:rsid w:val="002F119E"/>
    <w:rsid w:val="002F1471"/>
    <w:rsid w:val="002F1F57"/>
    <w:rsid w:val="002F2079"/>
    <w:rsid w:val="002F23F1"/>
    <w:rsid w:val="002F249B"/>
    <w:rsid w:val="002F318B"/>
    <w:rsid w:val="002F3794"/>
    <w:rsid w:val="002F3D66"/>
    <w:rsid w:val="002F52ED"/>
    <w:rsid w:val="002F59B5"/>
    <w:rsid w:val="002F60A1"/>
    <w:rsid w:val="002F623F"/>
    <w:rsid w:val="002F660B"/>
    <w:rsid w:val="002F6BAF"/>
    <w:rsid w:val="002F6E17"/>
    <w:rsid w:val="002F7372"/>
    <w:rsid w:val="002F7463"/>
    <w:rsid w:val="002F7824"/>
    <w:rsid w:val="002F7989"/>
    <w:rsid w:val="00300EA2"/>
    <w:rsid w:val="00301503"/>
    <w:rsid w:val="003015AD"/>
    <w:rsid w:val="0030279A"/>
    <w:rsid w:val="003039CF"/>
    <w:rsid w:val="00303A68"/>
    <w:rsid w:val="00304658"/>
    <w:rsid w:val="0030493E"/>
    <w:rsid w:val="00304F44"/>
    <w:rsid w:val="0030545B"/>
    <w:rsid w:val="00305946"/>
    <w:rsid w:val="0030599E"/>
    <w:rsid w:val="00306146"/>
    <w:rsid w:val="003061E9"/>
    <w:rsid w:val="003063C5"/>
    <w:rsid w:val="00306EE3"/>
    <w:rsid w:val="00306F8F"/>
    <w:rsid w:val="00307C83"/>
    <w:rsid w:val="00307D3E"/>
    <w:rsid w:val="00307D41"/>
    <w:rsid w:val="003105FF"/>
    <w:rsid w:val="003112B3"/>
    <w:rsid w:val="00311698"/>
    <w:rsid w:val="003116F5"/>
    <w:rsid w:val="00311910"/>
    <w:rsid w:val="00311BFD"/>
    <w:rsid w:val="00311CEC"/>
    <w:rsid w:val="00312CF0"/>
    <w:rsid w:val="00313647"/>
    <w:rsid w:val="00313A6D"/>
    <w:rsid w:val="00314265"/>
    <w:rsid w:val="00314352"/>
    <w:rsid w:val="00314496"/>
    <w:rsid w:val="0031492F"/>
    <w:rsid w:val="00314937"/>
    <w:rsid w:val="00314AAC"/>
    <w:rsid w:val="00314B79"/>
    <w:rsid w:val="003153ED"/>
    <w:rsid w:val="0031564C"/>
    <w:rsid w:val="00315C36"/>
    <w:rsid w:val="00315D1B"/>
    <w:rsid w:val="00315E88"/>
    <w:rsid w:val="00315E93"/>
    <w:rsid w:val="00316738"/>
    <w:rsid w:val="00316A73"/>
    <w:rsid w:val="003174F8"/>
    <w:rsid w:val="00317AB5"/>
    <w:rsid w:val="0032010B"/>
    <w:rsid w:val="00320572"/>
    <w:rsid w:val="00321443"/>
    <w:rsid w:val="003215BC"/>
    <w:rsid w:val="00321CD6"/>
    <w:rsid w:val="003221A3"/>
    <w:rsid w:val="00322395"/>
    <w:rsid w:val="00322480"/>
    <w:rsid w:val="00322DDD"/>
    <w:rsid w:val="00323112"/>
    <w:rsid w:val="003238FA"/>
    <w:rsid w:val="00323CD4"/>
    <w:rsid w:val="0032546F"/>
    <w:rsid w:val="00325BFB"/>
    <w:rsid w:val="00326221"/>
    <w:rsid w:val="00326902"/>
    <w:rsid w:val="00326BD5"/>
    <w:rsid w:val="00326D5D"/>
    <w:rsid w:val="00327028"/>
    <w:rsid w:val="003273E3"/>
    <w:rsid w:val="0032754F"/>
    <w:rsid w:val="00330278"/>
    <w:rsid w:val="00330762"/>
    <w:rsid w:val="00330C96"/>
    <w:rsid w:val="00331120"/>
    <w:rsid w:val="00331B35"/>
    <w:rsid w:val="00331DFE"/>
    <w:rsid w:val="00331EED"/>
    <w:rsid w:val="003323B8"/>
    <w:rsid w:val="00332844"/>
    <w:rsid w:val="003329CC"/>
    <w:rsid w:val="00332A70"/>
    <w:rsid w:val="00333DA9"/>
    <w:rsid w:val="003344E2"/>
    <w:rsid w:val="00334CA0"/>
    <w:rsid w:val="00335DE9"/>
    <w:rsid w:val="003365E0"/>
    <w:rsid w:val="00336649"/>
    <w:rsid w:val="00336DD9"/>
    <w:rsid w:val="00336F3E"/>
    <w:rsid w:val="00337846"/>
    <w:rsid w:val="0034002F"/>
    <w:rsid w:val="00340739"/>
    <w:rsid w:val="00340EB0"/>
    <w:rsid w:val="00340F89"/>
    <w:rsid w:val="00341038"/>
    <w:rsid w:val="003413C1"/>
    <w:rsid w:val="00341541"/>
    <w:rsid w:val="003418ED"/>
    <w:rsid w:val="00341ADA"/>
    <w:rsid w:val="00341D18"/>
    <w:rsid w:val="00341FA7"/>
    <w:rsid w:val="003427C3"/>
    <w:rsid w:val="00343CDD"/>
    <w:rsid w:val="00343F6E"/>
    <w:rsid w:val="003441BF"/>
    <w:rsid w:val="0034558C"/>
    <w:rsid w:val="00345845"/>
    <w:rsid w:val="00345B10"/>
    <w:rsid w:val="003463C1"/>
    <w:rsid w:val="0034682D"/>
    <w:rsid w:val="00346878"/>
    <w:rsid w:val="00346CFD"/>
    <w:rsid w:val="00346E91"/>
    <w:rsid w:val="00347132"/>
    <w:rsid w:val="00347356"/>
    <w:rsid w:val="00347360"/>
    <w:rsid w:val="003473B3"/>
    <w:rsid w:val="00347CD4"/>
    <w:rsid w:val="00350A6D"/>
    <w:rsid w:val="00350F38"/>
    <w:rsid w:val="00351276"/>
    <w:rsid w:val="00351695"/>
    <w:rsid w:val="00351850"/>
    <w:rsid w:val="00351B4F"/>
    <w:rsid w:val="00351E39"/>
    <w:rsid w:val="003522A7"/>
    <w:rsid w:val="00354A21"/>
    <w:rsid w:val="00354A94"/>
    <w:rsid w:val="00354EDA"/>
    <w:rsid w:val="00355096"/>
    <w:rsid w:val="00355945"/>
    <w:rsid w:val="00356C1E"/>
    <w:rsid w:val="0035719F"/>
    <w:rsid w:val="00357315"/>
    <w:rsid w:val="00357619"/>
    <w:rsid w:val="00357871"/>
    <w:rsid w:val="00357A03"/>
    <w:rsid w:val="00357DC1"/>
    <w:rsid w:val="00360407"/>
    <w:rsid w:val="00360B84"/>
    <w:rsid w:val="00360C05"/>
    <w:rsid w:val="00360C20"/>
    <w:rsid w:val="003618C9"/>
    <w:rsid w:val="00362028"/>
    <w:rsid w:val="00362114"/>
    <w:rsid w:val="0036242B"/>
    <w:rsid w:val="003624EA"/>
    <w:rsid w:val="00362919"/>
    <w:rsid w:val="00363275"/>
    <w:rsid w:val="0036438A"/>
    <w:rsid w:val="0036463C"/>
    <w:rsid w:val="003649A9"/>
    <w:rsid w:val="00364CE8"/>
    <w:rsid w:val="00364D91"/>
    <w:rsid w:val="00365721"/>
    <w:rsid w:val="003659BE"/>
    <w:rsid w:val="00365AF6"/>
    <w:rsid w:val="00365C1A"/>
    <w:rsid w:val="00365C1C"/>
    <w:rsid w:val="003665F3"/>
    <w:rsid w:val="00366B0A"/>
    <w:rsid w:val="00367DF1"/>
    <w:rsid w:val="00367F4C"/>
    <w:rsid w:val="00370D4C"/>
    <w:rsid w:val="0037139D"/>
    <w:rsid w:val="003715F8"/>
    <w:rsid w:val="00371683"/>
    <w:rsid w:val="003716A5"/>
    <w:rsid w:val="003719EF"/>
    <w:rsid w:val="00371CB0"/>
    <w:rsid w:val="00371F18"/>
    <w:rsid w:val="00372091"/>
    <w:rsid w:val="00373547"/>
    <w:rsid w:val="00373A55"/>
    <w:rsid w:val="00373F1B"/>
    <w:rsid w:val="00374099"/>
    <w:rsid w:val="00374208"/>
    <w:rsid w:val="003746B1"/>
    <w:rsid w:val="003747F7"/>
    <w:rsid w:val="00374844"/>
    <w:rsid w:val="003750CE"/>
    <w:rsid w:val="00375187"/>
    <w:rsid w:val="00375215"/>
    <w:rsid w:val="00375B97"/>
    <w:rsid w:val="00375C3A"/>
    <w:rsid w:val="003763A0"/>
    <w:rsid w:val="00377027"/>
    <w:rsid w:val="00377142"/>
    <w:rsid w:val="003776DE"/>
    <w:rsid w:val="0037799B"/>
    <w:rsid w:val="003779DB"/>
    <w:rsid w:val="00377EAC"/>
    <w:rsid w:val="00377ED5"/>
    <w:rsid w:val="00377F30"/>
    <w:rsid w:val="00377FD9"/>
    <w:rsid w:val="00380C43"/>
    <w:rsid w:val="00380FBB"/>
    <w:rsid w:val="00381381"/>
    <w:rsid w:val="00381429"/>
    <w:rsid w:val="0038185D"/>
    <w:rsid w:val="00381F02"/>
    <w:rsid w:val="003823BD"/>
    <w:rsid w:val="00382EA2"/>
    <w:rsid w:val="00383091"/>
    <w:rsid w:val="00383212"/>
    <w:rsid w:val="00383592"/>
    <w:rsid w:val="00383EFA"/>
    <w:rsid w:val="00383F5C"/>
    <w:rsid w:val="0038403C"/>
    <w:rsid w:val="003840A4"/>
    <w:rsid w:val="00384B4C"/>
    <w:rsid w:val="00385078"/>
    <w:rsid w:val="00385E46"/>
    <w:rsid w:val="0038645F"/>
    <w:rsid w:val="00386616"/>
    <w:rsid w:val="00386697"/>
    <w:rsid w:val="0038673F"/>
    <w:rsid w:val="00386A3F"/>
    <w:rsid w:val="00386AEC"/>
    <w:rsid w:val="00386B1C"/>
    <w:rsid w:val="00386F58"/>
    <w:rsid w:val="00387144"/>
    <w:rsid w:val="00390A09"/>
    <w:rsid w:val="00390E61"/>
    <w:rsid w:val="00391188"/>
    <w:rsid w:val="003911AE"/>
    <w:rsid w:val="003911E3"/>
    <w:rsid w:val="0039138E"/>
    <w:rsid w:val="003913AE"/>
    <w:rsid w:val="003915DE"/>
    <w:rsid w:val="003919A0"/>
    <w:rsid w:val="00391E08"/>
    <w:rsid w:val="0039289C"/>
    <w:rsid w:val="003929EF"/>
    <w:rsid w:val="00392EA9"/>
    <w:rsid w:val="00392ECE"/>
    <w:rsid w:val="00393130"/>
    <w:rsid w:val="00393E44"/>
    <w:rsid w:val="00394424"/>
    <w:rsid w:val="003944A1"/>
    <w:rsid w:val="00395B4B"/>
    <w:rsid w:val="00397365"/>
    <w:rsid w:val="00397C5C"/>
    <w:rsid w:val="003A00C4"/>
    <w:rsid w:val="003A026A"/>
    <w:rsid w:val="003A0C69"/>
    <w:rsid w:val="003A0FAB"/>
    <w:rsid w:val="003A0FD6"/>
    <w:rsid w:val="003A2C3A"/>
    <w:rsid w:val="003A2D51"/>
    <w:rsid w:val="003A3ADE"/>
    <w:rsid w:val="003A3DB8"/>
    <w:rsid w:val="003A3E0D"/>
    <w:rsid w:val="003A3E90"/>
    <w:rsid w:val="003A3FE1"/>
    <w:rsid w:val="003A4336"/>
    <w:rsid w:val="003A46D4"/>
    <w:rsid w:val="003A497A"/>
    <w:rsid w:val="003A545E"/>
    <w:rsid w:val="003A58C0"/>
    <w:rsid w:val="003A5919"/>
    <w:rsid w:val="003A59BF"/>
    <w:rsid w:val="003A5C9D"/>
    <w:rsid w:val="003A75F3"/>
    <w:rsid w:val="003A772E"/>
    <w:rsid w:val="003A7F95"/>
    <w:rsid w:val="003B0505"/>
    <w:rsid w:val="003B089D"/>
    <w:rsid w:val="003B16A9"/>
    <w:rsid w:val="003B18C2"/>
    <w:rsid w:val="003B1C37"/>
    <w:rsid w:val="003B2284"/>
    <w:rsid w:val="003B236F"/>
    <w:rsid w:val="003B240D"/>
    <w:rsid w:val="003B2D79"/>
    <w:rsid w:val="003B2F0B"/>
    <w:rsid w:val="003B2FCD"/>
    <w:rsid w:val="003B3066"/>
    <w:rsid w:val="003B3164"/>
    <w:rsid w:val="003B34D5"/>
    <w:rsid w:val="003B384C"/>
    <w:rsid w:val="003B3A4B"/>
    <w:rsid w:val="003B400D"/>
    <w:rsid w:val="003B4AB8"/>
    <w:rsid w:val="003B4BCF"/>
    <w:rsid w:val="003B56A1"/>
    <w:rsid w:val="003B56F5"/>
    <w:rsid w:val="003B574F"/>
    <w:rsid w:val="003B5E48"/>
    <w:rsid w:val="003B5E79"/>
    <w:rsid w:val="003B6118"/>
    <w:rsid w:val="003B63D2"/>
    <w:rsid w:val="003B658A"/>
    <w:rsid w:val="003B65FB"/>
    <w:rsid w:val="003B71E8"/>
    <w:rsid w:val="003B724F"/>
    <w:rsid w:val="003B732F"/>
    <w:rsid w:val="003B7F28"/>
    <w:rsid w:val="003C0ADA"/>
    <w:rsid w:val="003C0AE7"/>
    <w:rsid w:val="003C0E8B"/>
    <w:rsid w:val="003C1067"/>
    <w:rsid w:val="003C1894"/>
    <w:rsid w:val="003C22AF"/>
    <w:rsid w:val="003C25C1"/>
    <w:rsid w:val="003C2876"/>
    <w:rsid w:val="003C29FD"/>
    <w:rsid w:val="003C3634"/>
    <w:rsid w:val="003C3833"/>
    <w:rsid w:val="003C392B"/>
    <w:rsid w:val="003C3BAC"/>
    <w:rsid w:val="003C40CC"/>
    <w:rsid w:val="003C4721"/>
    <w:rsid w:val="003C4FF7"/>
    <w:rsid w:val="003C55EE"/>
    <w:rsid w:val="003C5621"/>
    <w:rsid w:val="003C6385"/>
    <w:rsid w:val="003C68EA"/>
    <w:rsid w:val="003C6A1F"/>
    <w:rsid w:val="003C6B52"/>
    <w:rsid w:val="003C7689"/>
    <w:rsid w:val="003C7B63"/>
    <w:rsid w:val="003D0518"/>
    <w:rsid w:val="003D0558"/>
    <w:rsid w:val="003D06E3"/>
    <w:rsid w:val="003D0DC5"/>
    <w:rsid w:val="003D0F95"/>
    <w:rsid w:val="003D14A7"/>
    <w:rsid w:val="003D1C7F"/>
    <w:rsid w:val="003D2D1F"/>
    <w:rsid w:val="003D3161"/>
    <w:rsid w:val="003D371F"/>
    <w:rsid w:val="003D3946"/>
    <w:rsid w:val="003D3C88"/>
    <w:rsid w:val="003D455F"/>
    <w:rsid w:val="003D4C13"/>
    <w:rsid w:val="003D4F7F"/>
    <w:rsid w:val="003D52EA"/>
    <w:rsid w:val="003D5910"/>
    <w:rsid w:val="003D5AE7"/>
    <w:rsid w:val="003D5AF5"/>
    <w:rsid w:val="003D5BEE"/>
    <w:rsid w:val="003D5F22"/>
    <w:rsid w:val="003D6570"/>
    <w:rsid w:val="003D7591"/>
    <w:rsid w:val="003D7FDC"/>
    <w:rsid w:val="003E009D"/>
    <w:rsid w:val="003E19B6"/>
    <w:rsid w:val="003E1F4B"/>
    <w:rsid w:val="003E2A25"/>
    <w:rsid w:val="003E2D79"/>
    <w:rsid w:val="003E2F6B"/>
    <w:rsid w:val="003E4F56"/>
    <w:rsid w:val="003E51DC"/>
    <w:rsid w:val="003E547F"/>
    <w:rsid w:val="003E698B"/>
    <w:rsid w:val="003E6994"/>
    <w:rsid w:val="003E6A56"/>
    <w:rsid w:val="003E6C59"/>
    <w:rsid w:val="003E6F4C"/>
    <w:rsid w:val="003E74B4"/>
    <w:rsid w:val="003E7750"/>
    <w:rsid w:val="003E7AC7"/>
    <w:rsid w:val="003E7D4C"/>
    <w:rsid w:val="003E7E9B"/>
    <w:rsid w:val="003F008D"/>
    <w:rsid w:val="003F08AE"/>
    <w:rsid w:val="003F097B"/>
    <w:rsid w:val="003F0AB2"/>
    <w:rsid w:val="003F0C5A"/>
    <w:rsid w:val="003F115D"/>
    <w:rsid w:val="003F1ED6"/>
    <w:rsid w:val="003F242E"/>
    <w:rsid w:val="003F2A93"/>
    <w:rsid w:val="003F3A9D"/>
    <w:rsid w:val="003F47AA"/>
    <w:rsid w:val="003F4C96"/>
    <w:rsid w:val="003F514C"/>
    <w:rsid w:val="003F5373"/>
    <w:rsid w:val="003F6382"/>
    <w:rsid w:val="003F67F8"/>
    <w:rsid w:val="003F69E8"/>
    <w:rsid w:val="003F70F8"/>
    <w:rsid w:val="003F7416"/>
    <w:rsid w:val="003F7803"/>
    <w:rsid w:val="003F7A6A"/>
    <w:rsid w:val="003F7E8D"/>
    <w:rsid w:val="003F7FC6"/>
    <w:rsid w:val="00400DCA"/>
    <w:rsid w:val="0040176B"/>
    <w:rsid w:val="00401A1B"/>
    <w:rsid w:val="0040231F"/>
    <w:rsid w:val="00402622"/>
    <w:rsid w:val="00404CD0"/>
    <w:rsid w:val="00404DE2"/>
    <w:rsid w:val="00404ED3"/>
    <w:rsid w:val="00405110"/>
    <w:rsid w:val="004051E4"/>
    <w:rsid w:val="004058D2"/>
    <w:rsid w:val="00405EED"/>
    <w:rsid w:val="0040625C"/>
    <w:rsid w:val="00406310"/>
    <w:rsid w:val="00407B05"/>
    <w:rsid w:val="00407C0E"/>
    <w:rsid w:val="00407CEB"/>
    <w:rsid w:val="00410BAF"/>
    <w:rsid w:val="00411622"/>
    <w:rsid w:val="004118EA"/>
    <w:rsid w:val="00411E9F"/>
    <w:rsid w:val="0041251F"/>
    <w:rsid w:val="0041285A"/>
    <w:rsid w:val="004129B9"/>
    <w:rsid w:val="00413350"/>
    <w:rsid w:val="00413A5D"/>
    <w:rsid w:val="00413C2C"/>
    <w:rsid w:val="00413CEA"/>
    <w:rsid w:val="00413DF3"/>
    <w:rsid w:val="0041400A"/>
    <w:rsid w:val="0041411B"/>
    <w:rsid w:val="0041439E"/>
    <w:rsid w:val="004143CA"/>
    <w:rsid w:val="00414466"/>
    <w:rsid w:val="004144D3"/>
    <w:rsid w:val="004146FA"/>
    <w:rsid w:val="00414B21"/>
    <w:rsid w:val="00414F0F"/>
    <w:rsid w:val="004156D4"/>
    <w:rsid w:val="00415BA2"/>
    <w:rsid w:val="00415BB1"/>
    <w:rsid w:val="0041639D"/>
    <w:rsid w:val="0041730B"/>
    <w:rsid w:val="00417560"/>
    <w:rsid w:val="0041775A"/>
    <w:rsid w:val="004204F5"/>
    <w:rsid w:val="004209B7"/>
    <w:rsid w:val="0042179F"/>
    <w:rsid w:val="004221CB"/>
    <w:rsid w:val="00422D42"/>
    <w:rsid w:val="0042313A"/>
    <w:rsid w:val="00423BE8"/>
    <w:rsid w:val="004241D0"/>
    <w:rsid w:val="004246E8"/>
    <w:rsid w:val="00424874"/>
    <w:rsid w:val="0042589E"/>
    <w:rsid w:val="00425976"/>
    <w:rsid w:val="00425D53"/>
    <w:rsid w:val="0042736A"/>
    <w:rsid w:val="00427547"/>
    <w:rsid w:val="004276C7"/>
    <w:rsid w:val="00427FA3"/>
    <w:rsid w:val="00430161"/>
    <w:rsid w:val="004303ED"/>
    <w:rsid w:val="00430C32"/>
    <w:rsid w:val="004314DC"/>
    <w:rsid w:val="004327ED"/>
    <w:rsid w:val="00432A86"/>
    <w:rsid w:val="00433A03"/>
    <w:rsid w:val="00433D1A"/>
    <w:rsid w:val="00433E6C"/>
    <w:rsid w:val="0043403A"/>
    <w:rsid w:val="0043469B"/>
    <w:rsid w:val="00434D60"/>
    <w:rsid w:val="00435955"/>
    <w:rsid w:val="00435D99"/>
    <w:rsid w:val="00435EAC"/>
    <w:rsid w:val="00436881"/>
    <w:rsid w:val="00436966"/>
    <w:rsid w:val="00436BF9"/>
    <w:rsid w:val="00437B78"/>
    <w:rsid w:val="00440099"/>
    <w:rsid w:val="004401CF"/>
    <w:rsid w:val="00440423"/>
    <w:rsid w:val="004418D0"/>
    <w:rsid w:val="00441925"/>
    <w:rsid w:val="00441A19"/>
    <w:rsid w:val="00441E53"/>
    <w:rsid w:val="0044241D"/>
    <w:rsid w:val="004425F8"/>
    <w:rsid w:val="0044294D"/>
    <w:rsid w:val="004429DB"/>
    <w:rsid w:val="0044395B"/>
    <w:rsid w:val="00443995"/>
    <w:rsid w:val="00443B01"/>
    <w:rsid w:val="00443DCE"/>
    <w:rsid w:val="00444089"/>
    <w:rsid w:val="00444C44"/>
    <w:rsid w:val="0044542D"/>
    <w:rsid w:val="004456BF"/>
    <w:rsid w:val="00445B8C"/>
    <w:rsid w:val="00445D3A"/>
    <w:rsid w:val="004464E9"/>
    <w:rsid w:val="00446905"/>
    <w:rsid w:val="00446958"/>
    <w:rsid w:val="004471F9"/>
    <w:rsid w:val="00447290"/>
    <w:rsid w:val="004510DB"/>
    <w:rsid w:val="004511B3"/>
    <w:rsid w:val="0045123B"/>
    <w:rsid w:val="0045231F"/>
    <w:rsid w:val="004527CD"/>
    <w:rsid w:val="004527F1"/>
    <w:rsid w:val="00452B8E"/>
    <w:rsid w:val="0045348B"/>
    <w:rsid w:val="0045392F"/>
    <w:rsid w:val="00454639"/>
    <w:rsid w:val="0045472A"/>
    <w:rsid w:val="00454988"/>
    <w:rsid w:val="00455F03"/>
    <w:rsid w:val="004565B4"/>
    <w:rsid w:val="00456E44"/>
    <w:rsid w:val="004575D9"/>
    <w:rsid w:val="004577CD"/>
    <w:rsid w:val="00457D08"/>
    <w:rsid w:val="004608D9"/>
    <w:rsid w:val="00460FB6"/>
    <w:rsid w:val="00461174"/>
    <w:rsid w:val="004613D0"/>
    <w:rsid w:val="004615D5"/>
    <w:rsid w:val="00461981"/>
    <w:rsid w:val="00461A3A"/>
    <w:rsid w:val="00461BE6"/>
    <w:rsid w:val="004620F2"/>
    <w:rsid w:val="00462CEB"/>
    <w:rsid w:val="00463219"/>
    <w:rsid w:val="00463240"/>
    <w:rsid w:val="0046348D"/>
    <w:rsid w:val="0046444E"/>
    <w:rsid w:val="00464548"/>
    <w:rsid w:val="0046536B"/>
    <w:rsid w:val="00465FAA"/>
    <w:rsid w:val="00466498"/>
    <w:rsid w:val="004676C4"/>
    <w:rsid w:val="00467FFB"/>
    <w:rsid w:val="00470461"/>
    <w:rsid w:val="0047127A"/>
    <w:rsid w:val="0047156A"/>
    <w:rsid w:val="00471890"/>
    <w:rsid w:val="0047189D"/>
    <w:rsid w:val="00471E1E"/>
    <w:rsid w:val="00472114"/>
    <w:rsid w:val="00472139"/>
    <w:rsid w:val="0047266A"/>
    <w:rsid w:val="00474178"/>
    <w:rsid w:val="0047448B"/>
    <w:rsid w:val="00474F3F"/>
    <w:rsid w:val="004750ED"/>
    <w:rsid w:val="0047633D"/>
    <w:rsid w:val="00476475"/>
    <w:rsid w:val="00476D84"/>
    <w:rsid w:val="00477265"/>
    <w:rsid w:val="00480A1D"/>
    <w:rsid w:val="00481195"/>
    <w:rsid w:val="004811F6"/>
    <w:rsid w:val="0048142C"/>
    <w:rsid w:val="004817C5"/>
    <w:rsid w:val="004818AA"/>
    <w:rsid w:val="00482462"/>
    <w:rsid w:val="00482556"/>
    <w:rsid w:val="004825AE"/>
    <w:rsid w:val="00482624"/>
    <w:rsid w:val="004838F4"/>
    <w:rsid w:val="00483CA0"/>
    <w:rsid w:val="00483D59"/>
    <w:rsid w:val="0048421C"/>
    <w:rsid w:val="0048441D"/>
    <w:rsid w:val="004849D9"/>
    <w:rsid w:val="00485245"/>
    <w:rsid w:val="00485305"/>
    <w:rsid w:val="0048533E"/>
    <w:rsid w:val="00485726"/>
    <w:rsid w:val="00485B80"/>
    <w:rsid w:val="00486129"/>
    <w:rsid w:val="0048620B"/>
    <w:rsid w:val="004865D0"/>
    <w:rsid w:val="00486B39"/>
    <w:rsid w:val="004879BA"/>
    <w:rsid w:val="00487B24"/>
    <w:rsid w:val="00487E8B"/>
    <w:rsid w:val="00487EB7"/>
    <w:rsid w:val="00490183"/>
    <w:rsid w:val="004909B4"/>
    <w:rsid w:val="00490EBD"/>
    <w:rsid w:val="004922B8"/>
    <w:rsid w:val="00492358"/>
    <w:rsid w:val="00492BB0"/>
    <w:rsid w:val="00493426"/>
    <w:rsid w:val="00493909"/>
    <w:rsid w:val="004945D3"/>
    <w:rsid w:val="0049471E"/>
    <w:rsid w:val="00494961"/>
    <w:rsid w:val="00495783"/>
    <w:rsid w:val="00495F15"/>
    <w:rsid w:val="00496B1F"/>
    <w:rsid w:val="00496B42"/>
    <w:rsid w:val="004970F6"/>
    <w:rsid w:val="004974E6"/>
    <w:rsid w:val="00497521"/>
    <w:rsid w:val="004A029B"/>
    <w:rsid w:val="004A0397"/>
    <w:rsid w:val="004A124B"/>
    <w:rsid w:val="004A184D"/>
    <w:rsid w:val="004A1D3F"/>
    <w:rsid w:val="004A1EDE"/>
    <w:rsid w:val="004A212D"/>
    <w:rsid w:val="004A21E1"/>
    <w:rsid w:val="004A2F53"/>
    <w:rsid w:val="004A39C5"/>
    <w:rsid w:val="004A3F41"/>
    <w:rsid w:val="004A411D"/>
    <w:rsid w:val="004A4711"/>
    <w:rsid w:val="004A52A5"/>
    <w:rsid w:val="004A552C"/>
    <w:rsid w:val="004A55B3"/>
    <w:rsid w:val="004A5684"/>
    <w:rsid w:val="004A6575"/>
    <w:rsid w:val="004A6A2E"/>
    <w:rsid w:val="004A770C"/>
    <w:rsid w:val="004A7B89"/>
    <w:rsid w:val="004A7D1E"/>
    <w:rsid w:val="004A7D9B"/>
    <w:rsid w:val="004B065D"/>
    <w:rsid w:val="004B07B0"/>
    <w:rsid w:val="004B0E52"/>
    <w:rsid w:val="004B0F55"/>
    <w:rsid w:val="004B2068"/>
    <w:rsid w:val="004B2111"/>
    <w:rsid w:val="004B2228"/>
    <w:rsid w:val="004B2389"/>
    <w:rsid w:val="004B24FF"/>
    <w:rsid w:val="004B2A24"/>
    <w:rsid w:val="004B313C"/>
    <w:rsid w:val="004B3685"/>
    <w:rsid w:val="004B37BE"/>
    <w:rsid w:val="004B38C1"/>
    <w:rsid w:val="004B3943"/>
    <w:rsid w:val="004B3BA6"/>
    <w:rsid w:val="004B4246"/>
    <w:rsid w:val="004B4E83"/>
    <w:rsid w:val="004B5FBE"/>
    <w:rsid w:val="004B6D0A"/>
    <w:rsid w:val="004B6E9F"/>
    <w:rsid w:val="004B6F45"/>
    <w:rsid w:val="004B792A"/>
    <w:rsid w:val="004C0AA3"/>
    <w:rsid w:val="004C0FCE"/>
    <w:rsid w:val="004C1679"/>
    <w:rsid w:val="004C1721"/>
    <w:rsid w:val="004C1CAC"/>
    <w:rsid w:val="004C1EF1"/>
    <w:rsid w:val="004C1F02"/>
    <w:rsid w:val="004C24CB"/>
    <w:rsid w:val="004C24E6"/>
    <w:rsid w:val="004C32D7"/>
    <w:rsid w:val="004C3545"/>
    <w:rsid w:val="004C35C3"/>
    <w:rsid w:val="004C4482"/>
    <w:rsid w:val="004C4601"/>
    <w:rsid w:val="004C49E9"/>
    <w:rsid w:val="004C4ABC"/>
    <w:rsid w:val="004C4BC5"/>
    <w:rsid w:val="004C5070"/>
    <w:rsid w:val="004C5091"/>
    <w:rsid w:val="004C565C"/>
    <w:rsid w:val="004C5AC1"/>
    <w:rsid w:val="004C619C"/>
    <w:rsid w:val="004C6497"/>
    <w:rsid w:val="004C6655"/>
    <w:rsid w:val="004C687D"/>
    <w:rsid w:val="004C75CE"/>
    <w:rsid w:val="004C78FC"/>
    <w:rsid w:val="004C7D79"/>
    <w:rsid w:val="004C7F96"/>
    <w:rsid w:val="004D09F9"/>
    <w:rsid w:val="004D0F0E"/>
    <w:rsid w:val="004D1547"/>
    <w:rsid w:val="004D2148"/>
    <w:rsid w:val="004D2470"/>
    <w:rsid w:val="004D2B30"/>
    <w:rsid w:val="004D35D1"/>
    <w:rsid w:val="004D37E8"/>
    <w:rsid w:val="004D3A66"/>
    <w:rsid w:val="004D3E7C"/>
    <w:rsid w:val="004D4350"/>
    <w:rsid w:val="004D4AFE"/>
    <w:rsid w:val="004D4D42"/>
    <w:rsid w:val="004D4F36"/>
    <w:rsid w:val="004D55BA"/>
    <w:rsid w:val="004D5E83"/>
    <w:rsid w:val="004D6339"/>
    <w:rsid w:val="004D64D0"/>
    <w:rsid w:val="004D66C7"/>
    <w:rsid w:val="004D6A0C"/>
    <w:rsid w:val="004E02F2"/>
    <w:rsid w:val="004E0905"/>
    <w:rsid w:val="004E0E20"/>
    <w:rsid w:val="004E163F"/>
    <w:rsid w:val="004E29D3"/>
    <w:rsid w:val="004E2AE3"/>
    <w:rsid w:val="004E2FD7"/>
    <w:rsid w:val="004E334C"/>
    <w:rsid w:val="004E3404"/>
    <w:rsid w:val="004E34EE"/>
    <w:rsid w:val="004E3D43"/>
    <w:rsid w:val="004E3E35"/>
    <w:rsid w:val="004E402B"/>
    <w:rsid w:val="004E5064"/>
    <w:rsid w:val="004E5711"/>
    <w:rsid w:val="004E5EC3"/>
    <w:rsid w:val="004E5EE9"/>
    <w:rsid w:val="004E5FE2"/>
    <w:rsid w:val="004E605E"/>
    <w:rsid w:val="004E6165"/>
    <w:rsid w:val="004E6469"/>
    <w:rsid w:val="004E656B"/>
    <w:rsid w:val="004E6614"/>
    <w:rsid w:val="004E69FE"/>
    <w:rsid w:val="004E7B4B"/>
    <w:rsid w:val="004E7BCC"/>
    <w:rsid w:val="004F006A"/>
    <w:rsid w:val="004F0266"/>
    <w:rsid w:val="004F066B"/>
    <w:rsid w:val="004F0CD1"/>
    <w:rsid w:val="004F11BA"/>
    <w:rsid w:val="004F1CBA"/>
    <w:rsid w:val="004F1CBD"/>
    <w:rsid w:val="004F2179"/>
    <w:rsid w:val="004F2770"/>
    <w:rsid w:val="004F2B4C"/>
    <w:rsid w:val="004F2ED6"/>
    <w:rsid w:val="004F316A"/>
    <w:rsid w:val="004F39E2"/>
    <w:rsid w:val="004F39F2"/>
    <w:rsid w:val="004F4BC7"/>
    <w:rsid w:val="004F5299"/>
    <w:rsid w:val="004F58EA"/>
    <w:rsid w:val="004F599D"/>
    <w:rsid w:val="004F5F34"/>
    <w:rsid w:val="004F6574"/>
    <w:rsid w:val="004F6B6D"/>
    <w:rsid w:val="004F6CBC"/>
    <w:rsid w:val="004F6D83"/>
    <w:rsid w:val="004F7A0C"/>
    <w:rsid w:val="004F7DF0"/>
    <w:rsid w:val="00501093"/>
    <w:rsid w:val="00501288"/>
    <w:rsid w:val="00502083"/>
    <w:rsid w:val="00502ECC"/>
    <w:rsid w:val="0050329E"/>
    <w:rsid w:val="00503797"/>
    <w:rsid w:val="00503D86"/>
    <w:rsid w:val="00504708"/>
    <w:rsid w:val="00506BE5"/>
    <w:rsid w:val="00506F1C"/>
    <w:rsid w:val="005070F5"/>
    <w:rsid w:val="00507615"/>
    <w:rsid w:val="005077F1"/>
    <w:rsid w:val="0051014B"/>
    <w:rsid w:val="005103E8"/>
    <w:rsid w:val="0051051A"/>
    <w:rsid w:val="0051057C"/>
    <w:rsid w:val="005109AB"/>
    <w:rsid w:val="005123FA"/>
    <w:rsid w:val="005129D0"/>
    <w:rsid w:val="00512EE3"/>
    <w:rsid w:val="0051310E"/>
    <w:rsid w:val="005139C4"/>
    <w:rsid w:val="00513A49"/>
    <w:rsid w:val="00513D8B"/>
    <w:rsid w:val="00513DB1"/>
    <w:rsid w:val="00514D03"/>
    <w:rsid w:val="00514DF8"/>
    <w:rsid w:val="00515954"/>
    <w:rsid w:val="00516182"/>
    <w:rsid w:val="005163CA"/>
    <w:rsid w:val="00516861"/>
    <w:rsid w:val="005169D1"/>
    <w:rsid w:val="005169DC"/>
    <w:rsid w:val="00516B7D"/>
    <w:rsid w:val="0051705B"/>
    <w:rsid w:val="005179FC"/>
    <w:rsid w:val="00517EE4"/>
    <w:rsid w:val="0052076B"/>
    <w:rsid w:val="005208D7"/>
    <w:rsid w:val="00521281"/>
    <w:rsid w:val="00521DBC"/>
    <w:rsid w:val="00521E7B"/>
    <w:rsid w:val="005222D2"/>
    <w:rsid w:val="00522662"/>
    <w:rsid w:val="0052279F"/>
    <w:rsid w:val="00522ADA"/>
    <w:rsid w:val="00522CA0"/>
    <w:rsid w:val="00522D59"/>
    <w:rsid w:val="0052377B"/>
    <w:rsid w:val="00523B5A"/>
    <w:rsid w:val="00525833"/>
    <w:rsid w:val="00525F15"/>
    <w:rsid w:val="00525FE0"/>
    <w:rsid w:val="0052602A"/>
    <w:rsid w:val="005266D5"/>
    <w:rsid w:val="0052790B"/>
    <w:rsid w:val="00527C11"/>
    <w:rsid w:val="005304FE"/>
    <w:rsid w:val="005307F5"/>
    <w:rsid w:val="005313F1"/>
    <w:rsid w:val="00531C3C"/>
    <w:rsid w:val="00531D68"/>
    <w:rsid w:val="00531E99"/>
    <w:rsid w:val="005320D6"/>
    <w:rsid w:val="0053264F"/>
    <w:rsid w:val="005326C0"/>
    <w:rsid w:val="00532743"/>
    <w:rsid w:val="00532E63"/>
    <w:rsid w:val="005331E3"/>
    <w:rsid w:val="00533202"/>
    <w:rsid w:val="00533957"/>
    <w:rsid w:val="00534347"/>
    <w:rsid w:val="005343DA"/>
    <w:rsid w:val="0053444E"/>
    <w:rsid w:val="005353D2"/>
    <w:rsid w:val="00535E14"/>
    <w:rsid w:val="00537420"/>
    <w:rsid w:val="005376CF"/>
    <w:rsid w:val="00537837"/>
    <w:rsid w:val="005403CD"/>
    <w:rsid w:val="0054065E"/>
    <w:rsid w:val="005408AA"/>
    <w:rsid w:val="005409F4"/>
    <w:rsid w:val="00540DDA"/>
    <w:rsid w:val="00540E72"/>
    <w:rsid w:val="0054100C"/>
    <w:rsid w:val="00541BC9"/>
    <w:rsid w:val="00541CE8"/>
    <w:rsid w:val="00542138"/>
    <w:rsid w:val="005430D3"/>
    <w:rsid w:val="00543403"/>
    <w:rsid w:val="00543610"/>
    <w:rsid w:val="00543A3E"/>
    <w:rsid w:val="00543E10"/>
    <w:rsid w:val="00544067"/>
    <w:rsid w:val="00544081"/>
    <w:rsid w:val="00544464"/>
    <w:rsid w:val="00544ED4"/>
    <w:rsid w:val="005457F3"/>
    <w:rsid w:val="00546919"/>
    <w:rsid w:val="00546924"/>
    <w:rsid w:val="0054714D"/>
    <w:rsid w:val="005471B6"/>
    <w:rsid w:val="00547401"/>
    <w:rsid w:val="00547865"/>
    <w:rsid w:val="00547D48"/>
    <w:rsid w:val="00550037"/>
    <w:rsid w:val="00550A69"/>
    <w:rsid w:val="00550FB4"/>
    <w:rsid w:val="005513C2"/>
    <w:rsid w:val="00551682"/>
    <w:rsid w:val="00551C21"/>
    <w:rsid w:val="0055210F"/>
    <w:rsid w:val="00552510"/>
    <w:rsid w:val="005526EE"/>
    <w:rsid w:val="0055284E"/>
    <w:rsid w:val="00552B6F"/>
    <w:rsid w:val="00552B80"/>
    <w:rsid w:val="00553247"/>
    <w:rsid w:val="005538BE"/>
    <w:rsid w:val="0055432D"/>
    <w:rsid w:val="005549D2"/>
    <w:rsid w:val="00554BC1"/>
    <w:rsid w:val="00554C2D"/>
    <w:rsid w:val="00554DF6"/>
    <w:rsid w:val="00554E2E"/>
    <w:rsid w:val="005554A8"/>
    <w:rsid w:val="00555702"/>
    <w:rsid w:val="0055578F"/>
    <w:rsid w:val="005566FE"/>
    <w:rsid w:val="0055680E"/>
    <w:rsid w:val="00556815"/>
    <w:rsid w:val="00556F35"/>
    <w:rsid w:val="00557197"/>
    <w:rsid w:val="0055721B"/>
    <w:rsid w:val="005575AA"/>
    <w:rsid w:val="00560AD1"/>
    <w:rsid w:val="00560D65"/>
    <w:rsid w:val="00560E7C"/>
    <w:rsid w:val="005615AA"/>
    <w:rsid w:val="00561786"/>
    <w:rsid w:val="005619D0"/>
    <w:rsid w:val="0056250E"/>
    <w:rsid w:val="0056279E"/>
    <w:rsid w:val="00562B35"/>
    <w:rsid w:val="00562DE4"/>
    <w:rsid w:val="00563162"/>
    <w:rsid w:val="0056433C"/>
    <w:rsid w:val="005647F3"/>
    <w:rsid w:val="00564A02"/>
    <w:rsid w:val="0056505F"/>
    <w:rsid w:val="005655CA"/>
    <w:rsid w:val="00565ADD"/>
    <w:rsid w:val="00565B01"/>
    <w:rsid w:val="00565B42"/>
    <w:rsid w:val="00567B63"/>
    <w:rsid w:val="00567F55"/>
    <w:rsid w:val="0057023C"/>
    <w:rsid w:val="00570635"/>
    <w:rsid w:val="00570977"/>
    <w:rsid w:val="00570AC2"/>
    <w:rsid w:val="00570F83"/>
    <w:rsid w:val="005719C1"/>
    <w:rsid w:val="00571E55"/>
    <w:rsid w:val="00571FB9"/>
    <w:rsid w:val="005723FD"/>
    <w:rsid w:val="00572C91"/>
    <w:rsid w:val="00572F48"/>
    <w:rsid w:val="00573090"/>
    <w:rsid w:val="0057312A"/>
    <w:rsid w:val="005733F2"/>
    <w:rsid w:val="005738D6"/>
    <w:rsid w:val="00573BB3"/>
    <w:rsid w:val="00574494"/>
    <w:rsid w:val="00574A43"/>
    <w:rsid w:val="00574CF7"/>
    <w:rsid w:val="00574F2A"/>
    <w:rsid w:val="00575554"/>
    <w:rsid w:val="00575816"/>
    <w:rsid w:val="00575870"/>
    <w:rsid w:val="00575AFB"/>
    <w:rsid w:val="00575B04"/>
    <w:rsid w:val="00575B98"/>
    <w:rsid w:val="00575CB9"/>
    <w:rsid w:val="00575F41"/>
    <w:rsid w:val="00576981"/>
    <w:rsid w:val="00576E29"/>
    <w:rsid w:val="005770D2"/>
    <w:rsid w:val="005778FC"/>
    <w:rsid w:val="00577940"/>
    <w:rsid w:val="005800EA"/>
    <w:rsid w:val="0058063C"/>
    <w:rsid w:val="00580CA8"/>
    <w:rsid w:val="00580DE7"/>
    <w:rsid w:val="00580EE0"/>
    <w:rsid w:val="00581737"/>
    <w:rsid w:val="0058181D"/>
    <w:rsid w:val="0058286E"/>
    <w:rsid w:val="00582973"/>
    <w:rsid w:val="00582986"/>
    <w:rsid w:val="00582A9B"/>
    <w:rsid w:val="00583975"/>
    <w:rsid w:val="005839AE"/>
    <w:rsid w:val="00584E04"/>
    <w:rsid w:val="00585994"/>
    <w:rsid w:val="00585CEB"/>
    <w:rsid w:val="00585EDC"/>
    <w:rsid w:val="00586B43"/>
    <w:rsid w:val="00586F66"/>
    <w:rsid w:val="005872D3"/>
    <w:rsid w:val="0058791E"/>
    <w:rsid w:val="00587966"/>
    <w:rsid w:val="00587981"/>
    <w:rsid w:val="00587D2F"/>
    <w:rsid w:val="00587DA8"/>
    <w:rsid w:val="00587FC9"/>
    <w:rsid w:val="00590511"/>
    <w:rsid w:val="00590608"/>
    <w:rsid w:val="00590E57"/>
    <w:rsid w:val="005918F4"/>
    <w:rsid w:val="00591C10"/>
    <w:rsid w:val="00591D0E"/>
    <w:rsid w:val="00592200"/>
    <w:rsid w:val="00592957"/>
    <w:rsid w:val="00593590"/>
    <w:rsid w:val="005935F9"/>
    <w:rsid w:val="00593F89"/>
    <w:rsid w:val="005940EF"/>
    <w:rsid w:val="005943A3"/>
    <w:rsid w:val="005947F8"/>
    <w:rsid w:val="00594B03"/>
    <w:rsid w:val="00594E0A"/>
    <w:rsid w:val="00595288"/>
    <w:rsid w:val="00595725"/>
    <w:rsid w:val="00596BF3"/>
    <w:rsid w:val="0059744E"/>
    <w:rsid w:val="00597474"/>
    <w:rsid w:val="0059754F"/>
    <w:rsid w:val="005A0602"/>
    <w:rsid w:val="005A09FE"/>
    <w:rsid w:val="005A0EEA"/>
    <w:rsid w:val="005A122F"/>
    <w:rsid w:val="005A19F7"/>
    <w:rsid w:val="005A2008"/>
    <w:rsid w:val="005A2B8D"/>
    <w:rsid w:val="005A2DB6"/>
    <w:rsid w:val="005A2F16"/>
    <w:rsid w:val="005A33FE"/>
    <w:rsid w:val="005A346F"/>
    <w:rsid w:val="005A3492"/>
    <w:rsid w:val="005A3E40"/>
    <w:rsid w:val="005A432D"/>
    <w:rsid w:val="005A4E34"/>
    <w:rsid w:val="005A637C"/>
    <w:rsid w:val="005A69FB"/>
    <w:rsid w:val="005A700F"/>
    <w:rsid w:val="005A71C3"/>
    <w:rsid w:val="005A7469"/>
    <w:rsid w:val="005A7C64"/>
    <w:rsid w:val="005A7E80"/>
    <w:rsid w:val="005B006B"/>
    <w:rsid w:val="005B03EE"/>
    <w:rsid w:val="005B067B"/>
    <w:rsid w:val="005B0C6F"/>
    <w:rsid w:val="005B0EEA"/>
    <w:rsid w:val="005B19D4"/>
    <w:rsid w:val="005B239D"/>
    <w:rsid w:val="005B2D1F"/>
    <w:rsid w:val="005B2F5D"/>
    <w:rsid w:val="005B3A3A"/>
    <w:rsid w:val="005B46AA"/>
    <w:rsid w:val="005B46D7"/>
    <w:rsid w:val="005B4766"/>
    <w:rsid w:val="005B62B5"/>
    <w:rsid w:val="005B6370"/>
    <w:rsid w:val="005B63D0"/>
    <w:rsid w:val="005B6CD5"/>
    <w:rsid w:val="005B733F"/>
    <w:rsid w:val="005B7B1B"/>
    <w:rsid w:val="005C06D5"/>
    <w:rsid w:val="005C13F4"/>
    <w:rsid w:val="005C280B"/>
    <w:rsid w:val="005C304F"/>
    <w:rsid w:val="005C30C9"/>
    <w:rsid w:val="005C3827"/>
    <w:rsid w:val="005C42AA"/>
    <w:rsid w:val="005C42C4"/>
    <w:rsid w:val="005C4470"/>
    <w:rsid w:val="005C50F7"/>
    <w:rsid w:val="005C5316"/>
    <w:rsid w:val="005C5F0C"/>
    <w:rsid w:val="005C62E4"/>
    <w:rsid w:val="005C67ED"/>
    <w:rsid w:val="005C6F65"/>
    <w:rsid w:val="005C70A3"/>
    <w:rsid w:val="005C7B43"/>
    <w:rsid w:val="005D0086"/>
    <w:rsid w:val="005D0101"/>
    <w:rsid w:val="005D037B"/>
    <w:rsid w:val="005D0386"/>
    <w:rsid w:val="005D06DF"/>
    <w:rsid w:val="005D1408"/>
    <w:rsid w:val="005D2484"/>
    <w:rsid w:val="005D2852"/>
    <w:rsid w:val="005D2CB3"/>
    <w:rsid w:val="005D3471"/>
    <w:rsid w:val="005D3AA9"/>
    <w:rsid w:val="005D5285"/>
    <w:rsid w:val="005D5B79"/>
    <w:rsid w:val="005D5C78"/>
    <w:rsid w:val="005D5F2E"/>
    <w:rsid w:val="005D6346"/>
    <w:rsid w:val="005D6CE0"/>
    <w:rsid w:val="005D6F28"/>
    <w:rsid w:val="005D7A1E"/>
    <w:rsid w:val="005D7E60"/>
    <w:rsid w:val="005D7E86"/>
    <w:rsid w:val="005E0E53"/>
    <w:rsid w:val="005E171B"/>
    <w:rsid w:val="005E1754"/>
    <w:rsid w:val="005E1927"/>
    <w:rsid w:val="005E212D"/>
    <w:rsid w:val="005E2D3F"/>
    <w:rsid w:val="005E3587"/>
    <w:rsid w:val="005E398A"/>
    <w:rsid w:val="005E4204"/>
    <w:rsid w:val="005E4837"/>
    <w:rsid w:val="005E4984"/>
    <w:rsid w:val="005E4BD5"/>
    <w:rsid w:val="005E4C18"/>
    <w:rsid w:val="005E5309"/>
    <w:rsid w:val="005E5553"/>
    <w:rsid w:val="005E5560"/>
    <w:rsid w:val="005E5ADD"/>
    <w:rsid w:val="005E5DF4"/>
    <w:rsid w:val="005E621C"/>
    <w:rsid w:val="005E630C"/>
    <w:rsid w:val="005E6ECA"/>
    <w:rsid w:val="005E72C5"/>
    <w:rsid w:val="005E7867"/>
    <w:rsid w:val="005E7C24"/>
    <w:rsid w:val="005E7FB9"/>
    <w:rsid w:val="005F11DF"/>
    <w:rsid w:val="005F1A73"/>
    <w:rsid w:val="005F29FE"/>
    <w:rsid w:val="005F3108"/>
    <w:rsid w:val="005F31BA"/>
    <w:rsid w:val="005F36C8"/>
    <w:rsid w:val="005F3DB5"/>
    <w:rsid w:val="005F405C"/>
    <w:rsid w:val="005F48FC"/>
    <w:rsid w:val="005F54D8"/>
    <w:rsid w:val="005F5AE6"/>
    <w:rsid w:val="005F62C9"/>
    <w:rsid w:val="005F645B"/>
    <w:rsid w:val="005F68DD"/>
    <w:rsid w:val="005F6DE1"/>
    <w:rsid w:val="006002A9"/>
    <w:rsid w:val="00600A9E"/>
    <w:rsid w:val="0060108A"/>
    <w:rsid w:val="006010F8"/>
    <w:rsid w:val="00601E2E"/>
    <w:rsid w:val="00601F2E"/>
    <w:rsid w:val="00602054"/>
    <w:rsid w:val="00602328"/>
    <w:rsid w:val="006024DF"/>
    <w:rsid w:val="006028D6"/>
    <w:rsid w:val="00602CA3"/>
    <w:rsid w:val="0060386A"/>
    <w:rsid w:val="00603C4F"/>
    <w:rsid w:val="00603D10"/>
    <w:rsid w:val="00603FD4"/>
    <w:rsid w:val="00604404"/>
    <w:rsid w:val="0060441B"/>
    <w:rsid w:val="00604A34"/>
    <w:rsid w:val="00604B9D"/>
    <w:rsid w:val="0060588E"/>
    <w:rsid w:val="006058C5"/>
    <w:rsid w:val="00606125"/>
    <w:rsid w:val="006061B0"/>
    <w:rsid w:val="006069DC"/>
    <w:rsid w:val="006070EC"/>
    <w:rsid w:val="0060710F"/>
    <w:rsid w:val="006077F6"/>
    <w:rsid w:val="00610142"/>
    <w:rsid w:val="00610270"/>
    <w:rsid w:val="00610C23"/>
    <w:rsid w:val="00610D9B"/>
    <w:rsid w:val="00610DD3"/>
    <w:rsid w:val="0061110E"/>
    <w:rsid w:val="00611286"/>
    <w:rsid w:val="00611E38"/>
    <w:rsid w:val="00611F1F"/>
    <w:rsid w:val="006121BD"/>
    <w:rsid w:val="00612909"/>
    <w:rsid w:val="00612C64"/>
    <w:rsid w:val="00612D14"/>
    <w:rsid w:val="006146B1"/>
    <w:rsid w:val="00614A5D"/>
    <w:rsid w:val="00615183"/>
    <w:rsid w:val="00615570"/>
    <w:rsid w:val="00615805"/>
    <w:rsid w:val="00615C88"/>
    <w:rsid w:val="00615FA9"/>
    <w:rsid w:val="00615FE7"/>
    <w:rsid w:val="0061660F"/>
    <w:rsid w:val="00616B76"/>
    <w:rsid w:val="00616FE1"/>
    <w:rsid w:val="006175FB"/>
    <w:rsid w:val="00617634"/>
    <w:rsid w:val="00617686"/>
    <w:rsid w:val="00617820"/>
    <w:rsid w:val="00620B91"/>
    <w:rsid w:val="00621193"/>
    <w:rsid w:val="0062139B"/>
    <w:rsid w:val="00621756"/>
    <w:rsid w:val="00622296"/>
    <w:rsid w:val="0062258E"/>
    <w:rsid w:val="00622C8A"/>
    <w:rsid w:val="00622CA1"/>
    <w:rsid w:val="00623908"/>
    <w:rsid w:val="0062402A"/>
    <w:rsid w:val="00624505"/>
    <w:rsid w:val="006248EF"/>
    <w:rsid w:val="00625443"/>
    <w:rsid w:val="006256EB"/>
    <w:rsid w:val="00625976"/>
    <w:rsid w:val="00625D71"/>
    <w:rsid w:val="00625E26"/>
    <w:rsid w:val="0062626F"/>
    <w:rsid w:val="00626790"/>
    <w:rsid w:val="00626885"/>
    <w:rsid w:val="00626A0D"/>
    <w:rsid w:val="00626C9B"/>
    <w:rsid w:val="00627188"/>
    <w:rsid w:val="006303DF"/>
    <w:rsid w:val="00631025"/>
    <w:rsid w:val="00631093"/>
    <w:rsid w:val="006310AB"/>
    <w:rsid w:val="00632026"/>
    <w:rsid w:val="0063314B"/>
    <w:rsid w:val="006332E2"/>
    <w:rsid w:val="00633413"/>
    <w:rsid w:val="00635C13"/>
    <w:rsid w:val="00636740"/>
    <w:rsid w:val="00636FF7"/>
    <w:rsid w:val="00637AA2"/>
    <w:rsid w:val="006402BD"/>
    <w:rsid w:val="0064065C"/>
    <w:rsid w:val="00640EDC"/>
    <w:rsid w:val="00642356"/>
    <w:rsid w:val="00642499"/>
    <w:rsid w:val="0064283D"/>
    <w:rsid w:val="00643113"/>
    <w:rsid w:val="00643187"/>
    <w:rsid w:val="006433B2"/>
    <w:rsid w:val="0064366B"/>
    <w:rsid w:val="00644485"/>
    <w:rsid w:val="00644C36"/>
    <w:rsid w:val="00644C5B"/>
    <w:rsid w:val="00645D12"/>
    <w:rsid w:val="00645E74"/>
    <w:rsid w:val="00647416"/>
    <w:rsid w:val="0065015C"/>
    <w:rsid w:val="00650201"/>
    <w:rsid w:val="00650B02"/>
    <w:rsid w:val="00650BA8"/>
    <w:rsid w:val="00650D8D"/>
    <w:rsid w:val="00651D26"/>
    <w:rsid w:val="0065263C"/>
    <w:rsid w:val="00652DB4"/>
    <w:rsid w:val="00653455"/>
    <w:rsid w:val="00653AD0"/>
    <w:rsid w:val="006544A5"/>
    <w:rsid w:val="0065456E"/>
    <w:rsid w:val="0065460F"/>
    <w:rsid w:val="00654995"/>
    <w:rsid w:val="006565B5"/>
    <w:rsid w:val="006566D3"/>
    <w:rsid w:val="006568B7"/>
    <w:rsid w:val="00657CC1"/>
    <w:rsid w:val="00657D45"/>
    <w:rsid w:val="00660048"/>
    <w:rsid w:val="00660097"/>
    <w:rsid w:val="006613F3"/>
    <w:rsid w:val="006614AA"/>
    <w:rsid w:val="006618C5"/>
    <w:rsid w:val="00661B3B"/>
    <w:rsid w:val="006623FB"/>
    <w:rsid w:val="00663901"/>
    <w:rsid w:val="006644B6"/>
    <w:rsid w:val="006646B1"/>
    <w:rsid w:val="00664B18"/>
    <w:rsid w:val="00664BDE"/>
    <w:rsid w:val="00664E83"/>
    <w:rsid w:val="00664EAF"/>
    <w:rsid w:val="0066532A"/>
    <w:rsid w:val="0066545C"/>
    <w:rsid w:val="0066622C"/>
    <w:rsid w:val="0066638F"/>
    <w:rsid w:val="006663D6"/>
    <w:rsid w:val="006664E7"/>
    <w:rsid w:val="0066679E"/>
    <w:rsid w:val="00666943"/>
    <w:rsid w:val="00666A7E"/>
    <w:rsid w:val="00666C84"/>
    <w:rsid w:val="00666CB8"/>
    <w:rsid w:val="00667053"/>
    <w:rsid w:val="00667156"/>
    <w:rsid w:val="0066717D"/>
    <w:rsid w:val="00667B91"/>
    <w:rsid w:val="006702C0"/>
    <w:rsid w:val="006703A9"/>
    <w:rsid w:val="00670439"/>
    <w:rsid w:val="00670A8B"/>
    <w:rsid w:val="00670F60"/>
    <w:rsid w:val="006713EC"/>
    <w:rsid w:val="00671435"/>
    <w:rsid w:val="00671D8B"/>
    <w:rsid w:val="00671DF9"/>
    <w:rsid w:val="0067251A"/>
    <w:rsid w:val="006728CA"/>
    <w:rsid w:val="006734ED"/>
    <w:rsid w:val="00673A09"/>
    <w:rsid w:val="00673F72"/>
    <w:rsid w:val="006745FD"/>
    <w:rsid w:val="00674883"/>
    <w:rsid w:val="006749D2"/>
    <w:rsid w:val="00674C8F"/>
    <w:rsid w:val="0067505A"/>
    <w:rsid w:val="0067506D"/>
    <w:rsid w:val="0067516B"/>
    <w:rsid w:val="00675359"/>
    <w:rsid w:val="006754A5"/>
    <w:rsid w:val="006757DF"/>
    <w:rsid w:val="00675925"/>
    <w:rsid w:val="006774E1"/>
    <w:rsid w:val="0067780A"/>
    <w:rsid w:val="00677F38"/>
    <w:rsid w:val="006800AF"/>
    <w:rsid w:val="006805A6"/>
    <w:rsid w:val="00680722"/>
    <w:rsid w:val="0068077D"/>
    <w:rsid w:val="00681898"/>
    <w:rsid w:val="00681904"/>
    <w:rsid w:val="00683747"/>
    <w:rsid w:val="00683DFF"/>
    <w:rsid w:val="006841E7"/>
    <w:rsid w:val="006842B4"/>
    <w:rsid w:val="00684711"/>
    <w:rsid w:val="0068566B"/>
    <w:rsid w:val="00685A2C"/>
    <w:rsid w:val="00685E1F"/>
    <w:rsid w:val="00685E44"/>
    <w:rsid w:val="00686778"/>
    <w:rsid w:val="006867C1"/>
    <w:rsid w:val="00687BB9"/>
    <w:rsid w:val="006901D8"/>
    <w:rsid w:val="00690282"/>
    <w:rsid w:val="00690747"/>
    <w:rsid w:val="0069077E"/>
    <w:rsid w:val="00690821"/>
    <w:rsid w:val="0069098B"/>
    <w:rsid w:val="00691471"/>
    <w:rsid w:val="00691926"/>
    <w:rsid w:val="00691B74"/>
    <w:rsid w:val="00692286"/>
    <w:rsid w:val="006924C3"/>
    <w:rsid w:val="0069276F"/>
    <w:rsid w:val="00692A13"/>
    <w:rsid w:val="00692C87"/>
    <w:rsid w:val="00693434"/>
    <w:rsid w:val="00693619"/>
    <w:rsid w:val="00693C12"/>
    <w:rsid w:val="006943BA"/>
    <w:rsid w:val="006945FD"/>
    <w:rsid w:val="00694B7D"/>
    <w:rsid w:val="006956A0"/>
    <w:rsid w:val="00695A4D"/>
    <w:rsid w:val="00695E64"/>
    <w:rsid w:val="00696632"/>
    <w:rsid w:val="006968EF"/>
    <w:rsid w:val="00696A6B"/>
    <w:rsid w:val="00697473"/>
    <w:rsid w:val="00697EE6"/>
    <w:rsid w:val="006A0533"/>
    <w:rsid w:val="006A057C"/>
    <w:rsid w:val="006A0827"/>
    <w:rsid w:val="006A0B35"/>
    <w:rsid w:val="006A0EA3"/>
    <w:rsid w:val="006A14F0"/>
    <w:rsid w:val="006A2335"/>
    <w:rsid w:val="006A2C11"/>
    <w:rsid w:val="006A2DFF"/>
    <w:rsid w:val="006A2FEA"/>
    <w:rsid w:val="006A37A4"/>
    <w:rsid w:val="006A3DE1"/>
    <w:rsid w:val="006A3DEF"/>
    <w:rsid w:val="006A3E16"/>
    <w:rsid w:val="006A3ED4"/>
    <w:rsid w:val="006A4030"/>
    <w:rsid w:val="006A44ED"/>
    <w:rsid w:val="006A457C"/>
    <w:rsid w:val="006A498F"/>
    <w:rsid w:val="006A5E26"/>
    <w:rsid w:val="006A62D0"/>
    <w:rsid w:val="006A683C"/>
    <w:rsid w:val="006A6FFF"/>
    <w:rsid w:val="006B010D"/>
    <w:rsid w:val="006B048A"/>
    <w:rsid w:val="006B1003"/>
    <w:rsid w:val="006B1253"/>
    <w:rsid w:val="006B1462"/>
    <w:rsid w:val="006B1864"/>
    <w:rsid w:val="006B1CDB"/>
    <w:rsid w:val="006B1E8C"/>
    <w:rsid w:val="006B2335"/>
    <w:rsid w:val="006B240C"/>
    <w:rsid w:val="006B272F"/>
    <w:rsid w:val="006B29A5"/>
    <w:rsid w:val="006B311E"/>
    <w:rsid w:val="006B3485"/>
    <w:rsid w:val="006B3BA8"/>
    <w:rsid w:val="006B4150"/>
    <w:rsid w:val="006B4403"/>
    <w:rsid w:val="006B45E2"/>
    <w:rsid w:val="006B4683"/>
    <w:rsid w:val="006B4EBE"/>
    <w:rsid w:val="006B4FD0"/>
    <w:rsid w:val="006B503D"/>
    <w:rsid w:val="006B568E"/>
    <w:rsid w:val="006B6299"/>
    <w:rsid w:val="006B650B"/>
    <w:rsid w:val="006B6583"/>
    <w:rsid w:val="006B7E50"/>
    <w:rsid w:val="006B7F99"/>
    <w:rsid w:val="006C042D"/>
    <w:rsid w:val="006C04EB"/>
    <w:rsid w:val="006C0759"/>
    <w:rsid w:val="006C0B5D"/>
    <w:rsid w:val="006C12DE"/>
    <w:rsid w:val="006C1A10"/>
    <w:rsid w:val="006C1CC8"/>
    <w:rsid w:val="006C2405"/>
    <w:rsid w:val="006C2C00"/>
    <w:rsid w:val="006C39B7"/>
    <w:rsid w:val="006C43D0"/>
    <w:rsid w:val="006C465F"/>
    <w:rsid w:val="006C4C31"/>
    <w:rsid w:val="006C54F8"/>
    <w:rsid w:val="006C551B"/>
    <w:rsid w:val="006C656E"/>
    <w:rsid w:val="006C6AA3"/>
    <w:rsid w:val="006C7532"/>
    <w:rsid w:val="006C7DBF"/>
    <w:rsid w:val="006C7F0B"/>
    <w:rsid w:val="006D0371"/>
    <w:rsid w:val="006D071F"/>
    <w:rsid w:val="006D17B6"/>
    <w:rsid w:val="006D1A3C"/>
    <w:rsid w:val="006D26B6"/>
    <w:rsid w:val="006D2955"/>
    <w:rsid w:val="006D2CB7"/>
    <w:rsid w:val="006D35CA"/>
    <w:rsid w:val="006D3797"/>
    <w:rsid w:val="006D3C88"/>
    <w:rsid w:val="006D46DE"/>
    <w:rsid w:val="006D48F0"/>
    <w:rsid w:val="006D4A2C"/>
    <w:rsid w:val="006D5E83"/>
    <w:rsid w:val="006D6231"/>
    <w:rsid w:val="006D633B"/>
    <w:rsid w:val="006D6505"/>
    <w:rsid w:val="006D6DD5"/>
    <w:rsid w:val="006D719B"/>
    <w:rsid w:val="006D79CA"/>
    <w:rsid w:val="006E030E"/>
    <w:rsid w:val="006E166A"/>
    <w:rsid w:val="006E1781"/>
    <w:rsid w:val="006E22FA"/>
    <w:rsid w:val="006E2447"/>
    <w:rsid w:val="006E26FD"/>
    <w:rsid w:val="006E275C"/>
    <w:rsid w:val="006E3BAE"/>
    <w:rsid w:val="006E3C04"/>
    <w:rsid w:val="006E5320"/>
    <w:rsid w:val="006E59AD"/>
    <w:rsid w:val="006E6483"/>
    <w:rsid w:val="006E66D5"/>
    <w:rsid w:val="006E6770"/>
    <w:rsid w:val="006E67B0"/>
    <w:rsid w:val="006E6CB2"/>
    <w:rsid w:val="006E797D"/>
    <w:rsid w:val="006E7BA4"/>
    <w:rsid w:val="006E7F7D"/>
    <w:rsid w:val="006F0996"/>
    <w:rsid w:val="006F1EE8"/>
    <w:rsid w:val="006F1F62"/>
    <w:rsid w:val="006F2055"/>
    <w:rsid w:val="006F20B7"/>
    <w:rsid w:val="006F22F8"/>
    <w:rsid w:val="006F29B6"/>
    <w:rsid w:val="006F350B"/>
    <w:rsid w:val="006F3858"/>
    <w:rsid w:val="006F3DD2"/>
    <w:rsid w:val="006F512A"/>
    <w:rsid w:val="006F520E"/>
    <w:rsid w:val="006F54C4"/>
    <w:rsid w:val="006F5737"/>
    <w:rsid w:val="006F60A2"/>
    <w:rsid w:val="006F65A7"/>
    <w:rsid w:val="006F672B"/>
    <w:rsid w:val="006F7524"/>
    <w:rsid w:val="006F765C"/>
    <w:rsid w:val="006F7BFF"/>
    <w:rsid w:val="00700B34"/>
    <w:rsid w:val="00701037"/>
    <w:rsid w:val="00701451"/>
    <w:rsid w:val="00701713"/>
    <w:rsid w:val="00702461"/>
    <w:rsid w:val="00702615"/>
    <w:rsid w:val="00702AA5"/>
    <w:rsid w:val="007032B5"/>
    <w:rsid w:val="007038FC"/>
    <w:rsid w:val="007041F1"/>
    <w:rsid w:val="00704548"/>
    <w:rsid w:val="00704848"/>
    <w:rsid w:val="0070666D"/>
    <w:rsid w:val="00706747"/>
    <w:rsid w:val="00706CA5"/>
    <w:rsid w:val="00706ECA"/>
    <w:rsid w:val="007071A4"/>
    <w:rsid w:val="0070721A"/>
    <w:rsid w:val="0071019B"/>
    <w:rsid w:val="00710BD8"/>
    <w:rsid w:val="00710D4E"/>
    <w:rsid w:val="007112C9"/>
    <w:rsid w:val="007115C8"/>
    <w:rsid w:val="00712070"/>
    <w:rsid w:val="007120A5"/>
    <w:rsid w:val="0071254C"/>
    <w:rsid w:val="007129B4"/>
    <w:rsid w:val="00712C73"/>
    <w:rsid w:val="0071357D"/>
    <w:rsid w:val="0071430B"/>
    <w:rsid w:val="00714532"/>
    <w:rsid w:val="0071459F"/>
    <w:rsid w:val="00714C3A"/>
    <w:rsid w:val="00714D28"/>
    <w:rsid w:val="00715783"/>
    <w:rsid w:val="00715CD2"/>
    <w:rsid w:val="00716560"/>
    <w:rsid w:val="0071660A"/>
    <w:rsid w:val="007168F2"/>
    <w:rsid w:val="00716B28"/>
    <w:rsid w:val="00717197"/>
    <w:rsid w:val="007171AC"/>
    <w:rsid w:val="00717427"/>
    <w:rsid w:val="0071750E"/>
    <w:rsid w:val="007179D6"/>
    <w:rsid w:val="00720032"/>
    <w:rsid w:val="00720D1F"/>
    <w:rsid w:val="00720F18"/>
    <w:rsid w:val="007212CB"/>
    <w:rsid w:val="007215AD"/>
    <w:rsid w:val="00721685"/>
    <w:rsid w:val="00721715"/>
    <w:rsid w:val="007219DE"/>
    <w:rsid w:val="00721F4E"/>
    <w:rsid w:val="00722B23"/>
    <w:rsid w:val="00722E25"/>
    <w:rsid w:val="007230D2"/>
    <w:rsid w:val="007237D8"/>
    <w:rsid w:val="00723A45"/>
    <w:rsid w:val="00723AB3"/>
    <w:rsid w:val="00723AF7"/>
    <w:rsid w:val="00723B9C"/>
    <w:rsid w:val="00723EF1"/>
    <w:rsid w:val="00724569"/>
    <w:rsid w:val="00724FE7"/>
    <w:rsid w:val="00725BE1"/>
    <w:rsid w:val="00725F48"/>
    <w:rsid w:val="0072639E"/>
    <w:rsid w:val="00726A7A"/>
    <w:rsid w:val="007278E6"/>
    <w:rsid w:val="00727DAE"/>
    <w:rsid w:val="007302B1"/>
    <w:rsid w:val="007313DD"/>
    <w:rsid w:val="00731C4A"/>
    <w:rsid w:val="0073209E"/>
    <w:rsid w:val="007322C0"/>
    <w:rsid w:val="007332F3"/>
    <w:rsid w:val="00733AB1"/>
    <w:rsid w:val="007342A9"/>
    <w:rsid w:val="007348AA"/>
    <w:rsid w:val="00734F02"/>
    <w:rsid w:val="0073500B"/>
    <w:rsid w:val="00735DD8"/>
    <w:rsid w:val="00736438"/>
    <w:rsid w:val="00736B82"/>
    <w:rsid w:val="00736D83"/>
    <w:rsid w:val="00737033"/>
    <w:rsid w:val="00737488"/>
    <w:rsid w:val="00737C33"/>
    <w:rsid w:val="0074022B"/>
    <w:rsid w:val="00740D05"/>
    <w:rsid w:val="007410B7"/>
    <w:rsid w:val="00741DA7"/>
    <w:rsid w:val="0074252C"/>
    <w:rsid w:val="0074306F"/>
    <w:rsid w:val="00743661"/>
    <w:rsid w:val="00743B74"/>
    <w:rsid w:val="00744098"/>
    <w:rsid w:val="0074417B"/>
    <w:rsid w:val="00744357"/>
    <w:rsid w:val="0074438E"/>
    <w:rsid w:val="0074454B"/>
    <w:rsid w:val="00744861"/>
    <w:rsid w:val="007448F2"/>
    <w:rsid w:val="00744FEF"/>
    <w:rsid w:val="0074542B"/>
    <w:rsid w:val="0074626C"/>
    <w:rsid w:val="00746917"/>
    <w:rsid w:val="00746F2B"/>
    <w:rsid w:val="00750179"/>
    <w:rsid w:val="00751D33"/>
    <w:rsid w:val="00751ED6"/>
    <w:rsid w:val="0075275B"/>
    <w:rsid w:val="00752944"/>
    <w:rsid w:val="00752DA9"/>
    <w:rsid w:val="007533F2"/>
    <w:rsid w:val="0075353B"/>
    <w:rsid w:val="00753554"/>
    <w:rsid w:val="007538EE"/>
    <w:rsid w:val="00753942"/>
    <w:rsid w:val="00753C9F"/>
    <w:rsid w:val="00753FFB"/>
    <w:rsid w:val="0075423C"/>
    <w:rsid w:val="00754BEB"/>
    <w:rsid w:val="00754FCF"/>
    <w:rsid w:val="007554C6"/>
    <w:rsid w:val="00755A65"/>
    <w:rsid w:val="00756002"/>
    <w:rsid w:val="00756429"/>
    <w:rsid w:val="00756484"/>
    <w:rsid w:val="007573B2"/>
    <w:rsid w:val="0076027F"/>
    <w:rsid w:val="00760EA7"/>
    <w:rsid w:val="00760F70"/>
    <w:rsid w:val="007610E7"/>
    <w:rsid w:val="007617E7"/>
    <w:rsid w:val="00761C39"/>
    <w:rsid w:val="00761E17"/>
    <w:rsid w:val="007620B4"/>
    <w:rsid w:val="00762492"/>
    <w:rsid w:val="00762B75"/>
    <w:rsid w:val="00762CD1"/>
    <w:rsid w:val="00762DE2"/>
    <w:rsid w:val="0076327F"/>
    <w:rsid w:val="00763415"/>
    <w:rsid w:val="0076364B"/>
    <w:rsid w:val="007637D2"/>
    <w:rsid w:val="00763A36"/>
    <w:rsid w:val="00763BAA"/>
    <w:rsid w:val="00764227"/>
    <w:rsid w:val="00764823"/>
    <w:rsid w:val="0076490B"/>
    <w:rsid w:val="00765BF8"/>
    <w:rsid w:val="00765D71"/>
    <w:rsid w:val="00765EAC"/>
    <w:rsid w:val="007660D4"/>
    <w:rsid w:val="0076622E"/>
    <w:rsid w:val="00766CBE"/>
    <w:rsid w:val="00766E4E"/>
    <w:rsid w:val="007679D4"/>
    <w:rsid w:val="00767C9A"/>
    <w:rsid w:val="007705AD"/>
    <w:rsid w:val="00770605"/>
    <w:rsid w:val="00770749"/>
    <w:rsid w:val="00771266"/>
    <w:rsid w:val="0077148A"/>
    <w:rsid w:val="00771B3F"/>
    <w:rsid w:val="00772452"/>
    <w:rsid w:val="007724C6"/>
    <w:rsid w:val="007726CA"/>
    <w:rsid w:val="00773566"/>
    <w:rsid w:val="00774246"/>
    <w:rsid w:val="0077425F"/>
    <w:rsid w:val="00774816"/>
    <w:rsid w:val="00775443"/>
    <w:rsid w:val="00775654"/>
    <w:rsid w:val="00775955"/>
    <w:rsid w:val="007760F9"/>
    <w:rsid w:val="00776165"/>
    <w:rsid w:val="00776976"/>
    <w:rsid w:val="00777551"/>
    <w:rsid w:val="00777D56"/>
    <w:rsid w:val="00777EB4"/>
    <w:rsid w:val="007800E3"/>
    <w:rsid w:val="00780170"/>
    <w:rsid w:val="00780350"/>
    <w:rsid w:val="007809EA"/>
    <w:rsid w:val="00780EA1"/>
    <w:rsid w:val="0078129D"/>
    <w:rsid w:val="0078220E"/>
    <w:rsid w:val="007825FA"/>
    <w:rsid w:val="00782711"/>
    <w:rsid w:val="0078296C"/>
    <w:rsid w:val="00782A61"/>
    <w:rsid w:val="00782CEC"/>
    <w:rsid w:val="00782DA6"/>
    <w:rsid w:val="00782E21"/>
    <w:rsid w:val="007831FD"/>
    <w:rsid w:val="007834EF"/>
    <w:rsid w:val="007847A2"/>
    <w:rsid w:val="007855BA"/>
    <w:rsid w:val="00785C58"/>
    <w:rsid w:val="0078615D"/>
    <w:rsid w:val="007861F1"/>
    <w:rsid w:val="00786345"/>
    <w:rsid w:val="00786761"/>
    <w:rsid w:val="007868C6"/>
    <w:rsid w:val="007901CB"/>
    <w:rsid w:val="00791680"/>
    <w:rsid w:val="007919CE"/>
    <w:rsid w:val="00791A96"/>
    <w:rsid w:val="00791BB1"/>
    <w:rsid w:val="00791C6D"/>
    <w:rsid w:val="00791EDF"/>
    <w:rsid w:val="0079206F"/>
    <w:rsid w:val="0079247E"/>
    <w:rsid w:val="00792618"/>
    <w:rsid w:val="00793331"/>
    <w:rsid w:val="0079367D"/>
    <w:rsid w:val="00793856"/>
    <w:rsid w:val="007938DB"/>
    <w:rsid w:val="0079440A"/>
    <w:rsid w:val="00794D39"/>
    <w:rsid w:val="00795C59"/>
    <w:rsid w:val="00795DDA"/>
    <w:rsid w:val="0079642B"/>
    <w:rsid w:val="00796498"/>
    <w:rsid w:val="00796BE4"/>
    <w:rsid w:val="00797116"/>
    <w:rsid w:val="007979F2"/>
    <w:rsid w:val="00797CE3"/>
    <w:rsid w:val="007A02FC"/>
    <w:rsid w:val="007A0344"/>
    <w:rsid w:val="007A0E3E"/>
    <w:rsid w:val="007A1116"/>
    <w:rsid w:val="007A1228"/>
    <w:rsid w:val="007A1A63"/>
    <w:rsid w:val="007A1B33"/>
    <w:rsid w:val="007A21DD"/>
    <w:rsid w:val="007A341E"/>
    <w:rsid w:val="007A3DA9"/>
    <w:rsid w:val="007A4548"/>
    <w:rsid w:val="007A4818"/>
    <w:rsid w:val="007A5EC2"/>
    <w:rsid w:val="007A610C"/>
    <w:rsid w:val="007A6357"/>
    <w:rsid w:val="007A6D0D"/>
    <w:rsid w:val="007A772D"/>
    <w:rsid w:val="007A7773"/>
    <w:rsid w:val="007B0AA2"/>
    <w:rsid w:val="007B1124"/>
    <w:rsid w:val="007B1155"/>
    <w:rsid w:val="007B21DF"/>
    <w:rsid w:val="007B2C60"/>
    <w:rsid w:val="007B34A6"/>
    <w:rsid w:val="007B39AB"/>
    <w:rsid w:val="007B3B65"/>
    <w:rsid w:val="007B4E09"/>
    <w:rsid w:val="007B57CD"/>
    <w:rsid w:val="007B57CE"/>
    <w:rsid w:val="007B58CD"/>
    <w:rsid w:val="007B5BCA"/>
    <w:rsid w:val="007B5D0D"/>
    <w:rsid w:val="007B622D"/>
    <w:rsid w:val="007B62CD"/>
    <w:rsid w:val="007B68A3"/>
    <w:rsid w:val="007B741E"/>
    <w:rsid w:val="007B755C"/>
    <w:rsid w:val="007B7B92"/>
    <w:rsid w:val="007C05C3"/>
    <w:rsid w:val="007C0646"/>
    <w:rsid w:val="007C0CD9"/>
    <w:rsid w:val="007C0E6E"/>
    <w:rsid w:val="007C178D"/>
    <w:rsid w:val="007C186D"/>
    <w:rsid w:val="007C1914"/>
    <w:rsid w:val="007C1FDD"/>
    <w:rsid w:val="007C29BD"/>
    <w:rsid w:val="007C2CAE"/>
    <w:rsid w:val="007C2F0D"/>
    <w:rsid w:val="007C2F37"/>
    <w:rsid w:val="007C3220"/>
    <w:rsid w:val="007C340E"/>
    <w:rsid w:val="007C39B8"/>
    <w:rsid w:val="007C4351"/>
    <w:rsid w:val="007C46C7"/>
    <w:rsid w:val="007C482C"/>
    <w:rsid w:val="007C4ABD"/>
    <w:rsid w:val="007C4DBE"/>
    <w:rsid w:val="007C511E"/>
    <w:rsid w:val="007C61DF"/>
    <w:rsid w:val="007C697E"/>
    <w:rsid w:val="007C6F24"/>
    <w:rsid w:val="007C75F9"/>
    <w:rsid w:val="007C7876"/>
    <w:rsid w:val="007C79D1"/>
    <w:rsid w:val="007C7EFA"/>
    <w:rsid w:val="007D007C"/>
    <w:rsid w:val="007D0107"/>
    <w:rsid w:val="007D0448"/>
    <w:rsid w:val="007D0778"/>
    <w:rsid w:val="007D0E6A"/>
    <w:rsid w:val="007D16D8"/>
    <w:rsid w:val="007D1954"/>
    <w:rsid w:val="007D21E1"/>
    <w:rsid w:val="007D2428"/>
    <w:rsid w:val="007D26D1"/>
    <w:rsid w:val="007D39FB"/>
    <w:rsid w:val="007D3A56"/>
    <w:rsid w:val="007D3E2A"/>
    <w:rsid w:val="007D46E4"/>
    <w:rsid w:val="007D471D"/>
    <w:rsid w:val="007D51B2"/>
    <w:rsid w:val="007D5388"/>
    <w:rsid w:val="007D5621"/>
    <w:rsid w:val="007D5702"/>
    <w:rsid w:val="007D5751"/>
    <w:rsid w:val="007D6EFD"/>
    <w:rsid w:val="007D71BB"/>
    <w:rsid w:val="007D7217"/>
    <w:rsid w:val="007D7250"/>
    <w:rsid w:val="007D756A"/>
    <w:rsid w:val="007D7716"/>
    <w:rsid w:val="007D7C2C"/>
    <w:rsid w:val="007E0463"/>
    <w:rsid w:val="007E15B5"/>
    <w:rsid w:val="007E193B"/>
    <w:rsid w:val="007E2E66"/>
    <w:rsid w:val="007E310C"/>
    <w:rsid w:val="007E3271"/>
    <w:rsid w:val="007E33B6"/>
    <w:rsid w:val="007E3490"/>
    <w:rsid w:val="007E34D5"/>
    <w:rsid w:val="007E3A45"/>
    <w:rsid w:val="007E3CF3"/>
    <w:rsid w:val="007E4AFE"/>
    <w:rsid w:val="007E4C13"/>
    <w:rsid w:val="007E505A"/>
    <w:rsid w:val="007E58D8"/>
    <w:rsid w:val="007E595A"/>
    <w:rsid w:val="007E5FC2"/>
    <w:rsid w:val="007E626E"/>
    <w:rsid w:val="007E6290"/>
    <w:rsid w:val="007E632D"/>
    <w:rsid w:val="007E6A78"/>
    <w:rsid w:val="007E7165"/>
    <w:rsid w:val="007E78F6"/>
    <w:rsid w:val="007E793E"/>
    <w:rsid w:val="007F0321"/>
    <w:rsid w:val="007F054E"/>
    <w:rsid w:val="007F092F"/>
    <w:rsid w:val="007F09E2"/>
    <w:rsid w:val="007F0D36"/>
    <w:rsid w:val="007F139D"/>
    <w:rsid w:val="007F1665"/>
    <w:rsid w:val="007F18C2"/>
    <w:rsid w:val="007F1E73"/>
    <w:rsid w:val="007F1EBF"/>
    <w:rsid w:val="007F1FFC"/>
    <w:rsid w:val="007F2492"/>
    <w:rsid w:val="007F2503"/>
    <w:rsid w:val="007F2F39"/>
    <w:rsid w:val="007F2FB2"/>
    <w:rsid w:val="007F30A9"/>
    <w:rsid w:val="007F3482"/>
    <w:rsid w:val="007F43FC"/>
    <w:rsid w:val="007F4BFD"/>
    <w:rsid w:val="007F4FDC"/>
    <w:rsid w:val="007F5832"/>
    <w:rsid w:val="007F5A92"/>
    <w:rsid w:val="007F5D52"/>
    <w:rsid w:val="007F5D5F"/>
    <w:rsid w:val="007F65BF"/>
    <w:rsid w:val="007F67FB"/>
    <w:rsid w:val="007F6D6B"/>
    <w:rsid w:val="007F7365"/>
    <w:rsid w:val="007F77A6"/>
    <w:rsid w:val="007F7CFF"/>
    <w:rsid w:val="008003E8"/>
    <w:rsid w:val="008009B4"/>
    <w:rsid w:val="00801325"/>
    <w:rsid w:val="00801338"/>
    <w:rsid w:val="008019B4"/>
    <w:rsid w:val="00801DC0"/>
    <w:rsid w:val="00801F72"/>
    <w:rsid w:val="008020EC"/>
    <w:rsid w:val="008021B6"/>
    <w:rsid w:val="008026FA"/>
    <w:rsid w:val="008031EA"/>
    <w:rsid w:val="00803360"/>
    <w:rsid w:val="00803418"/>
    <w:rsid w:val="00803E70"/>
    <w:rsid w:val="0080407E"/>
    <w:rsid w:val="0080468F"/>
    <w:rsid w:val="00804F0C"/>
    <w:rsid w:val="00805166"/>
    <w:rsid w:val="008051F7"/>
    <w:rsid w:val="00805F2C"/>
    <w:rsid w:val="00806983"/>
    <w:rsid w:val="00806C21"/>
    <w:rsid w:val="0080702A"/>
    <w:rsid w:val="008073CA"/>
    <w:rsid w:val="008073E4"/>
    <w:rsid w:val="008076A8"/>
    <w:rsid w:val="00807894"/>
    <w:rsid w:val="0081019C"/>
    <w:rsid w:val="00810CFD"/>
    <w:rsid w:val="0081161A"/>
    <w:rsid w:val="00811F7B"/>
    <w:rsid w:val="0081207E"/>
    <w:rsid w:val="0081214E"/>
    <w:rsid w:val="0081268A"/>
    <w:rsid w:val="0081282E"/>
    <w:rsid w:val="008130D2"/>
    <w:rsid w:val="008134EF"/>
    <w:rsid w:val="00813EB1"/>
    <w:rsid w:val="008141C4"/>
    <w:rsid w:val="00814FD3"/>
    <w:rsid w:val="00815CF9"/>
    <w:rsid w:val="00816011"/>
    <w:rsid w:val="008163D8"/>
    <w:rsid w:val="0081646B"/>
    <w:rsid w:val="0081655F"/>
    <w:rsid w:val="008166FA"/>
    <w:rsid w:val="008167DA"/>
    <w:rsid w:val="00816A2A"/>
    <w:rsid w:val="00816D68"/>
    <w:rsid w:val="00816D9D"/>
    <w:rsid w:val="0081718C"/>
    <w:rsid w:val="00817791"/>
    <w:rsid w:val="008178B8"/>
    <w:rsid w:val="00817CD6"/>
    <w:rsid w:val="00820362"/>
    <w:rsid w:val="008207D1"/>
    <w:rsid w:val="00820D06"/>
    <w:rsid w:val="008228B5"/>
    <w:rsid w:val="00822B45"/>
    <w:rsid w:val="00822B60"/>
    <w:rsid w:val="00822BB1"/>
    <w:rsid w:val="00822DE2"/>
    <w:rsid w:val="0082362B"/>
    <w:rsid w:val="008237E3"/>
    <w:rsid w:val="00823EE9"/>
    <w:rsid w:val="00823EED"/>
    <w:rsid w:val="00824162"/>
    <w:rsid w:val="008242C8"/>
    <w:rsid w:val="008244C5"/>
    <w:rsid w:val="00824B02"/>
    <w:rsid w:val="00824F10"/>
    <w:rsid w:val="00824F96"/>
    <w:rsid w:val="008251FE"/>
    <w:rsid w:val="008254D9"/>
    <w:rsid w:val="00826416"/>
    <w:rsid w:val="00827DE2"/>
    <w:rsid w:val="00827E82"/>
    <w:rsid w:val="00830C5B"/>
    <w:rsid w:val="00830DD2"/>
    <w:rsid w:val="00830E1C"/>
    <w:rsid w:val="0083175C"/>
    <w:rsid w:val="00831EA8"/>
    <w:rsid w:val="008325E1"/>
    <w:rsid w:val="008326B6"/>
    <w:rsid w:val="00832C10"/>
    <w:rsid w:val="00833370"/>
    <w:rsid w:val="00833465"/>
    <w:rsid w:val="008337F6"/>
    <w:rsid w:val="00834998"/>
    <w:rsid w:val="00834B10"/>
    <w:rsid w:val="00835902"/>
    <w:rsid w:val="00835E16"/>
    <w:rsid w:val="00836227"/>
    <w:rsid w:val="00836DF5"/>
    <w:rsid w:val="00836F40"/>
    <w:rsid w:val="008372D8"/>
    <w:rsid w:val="00837360"/>
    <w:rsid w:val="008375C1"/>
    <w:rsid w:val="00837969"/>
    <w:rsid w:val="008405EB"/>
    <w:rsid w:val="00840DDD"/>
    <w:rsid w:val="00841078"/>
    <w:rsid w:val="00841448"/>
    <w:rsid w:val="0084180E"/>
    <w:rsid w:val="0084231B"/>
    <w:rsid w:val="008426BC"/>
    <w:rsid w:val="00842A17"/>
    <w:rsid w:val="00842EF0"/>
    <w:rsid w:val="008433FB"/>
    <w:rsid w:val="0084389B"/>
    <w:rsid w:val="00843BE7"/>
    <w:rsid w:val="00843C7F"/>
    <w:rsid w:val="00844191"/>
    <w:rsid w:val="008443A0"/>
    <w:rsid w:val="008443F5"/>
    <w:rsid w:val="00844702"/>
    <w:rsid w:val="00844F66"/>
    <w:rsid w:val="00845094"/>
    <w:rsid w:val="0084531F"/>
    <w:rsid w:val="00846640"/>
    <w:rsid w:val="0084726A"/>
    <w:rsid w:val="008476FF"/>
    <w:rsid w:val="008478EF"/>
    <w:rsid w:val="00847BA0"/>
    <w:rsid w:val="00850840"/>
    <w:rsid w:val="00850B7F"/>
    <w:rsid w:val="00850C60"/>
    <w:rsid w:val="00851176"/>
    <w:rsid w:val="00851471"/>
    <w:rsid w:val="00851ADC"/>
    <w:rsid w:val="00851B12"/>
    <w:rsid w:val="00852962"/>
    <w:rsid w:val="00852978"/>
    <w:rsid w:val="00853E1B"/>
    <w:rsid w:val="00854165"/>
    <w:rsid w:val="008548EE"/>
    <w:rsid w:val="00854AF5"/>
    <w:rsid w:val="00855096"/>
    <w:rsid w:val="00856ACA"/>
    <w:rsid w:val="00857DE3"/>
    <w:rsid w:val="008600C3"/>
    <w:rsid w:val="00860888"/>
    <w:rsid w:val="00860AB2"/>
    <w:rsid w:val="00860EEA"/>
    <w:rsid w:val="00862393"/>
    <w:rsid w:val="00862A12"/>
    <w:rsid w:val="00862D30"/>
    <w:rsid w:val="00862DB1"/>
    <w:rsid w:val="00862DFF"/>
    <w:rsid w:val="008635B0"/>
    <w:rsid w:val="008635FC"/>
    <w:rsid w:val="00863BC2"/>
    <w:rsid w:val="00863C37"/>
    <w:rsid w:val="00863CDA"/>
    <w:rsid w:val="00863D52"/>
    <w:rsid w:val="00863DA8"/>
    <w:rsid w:val="00864397"/>
    <w:rsid w:val="00864605"/>
    <w:rsid w:val="008654F9"/>
    <w:rsid w:val="00865D47"/>
    <w:rsid w:val="00865FB5"/>
    <w:rsid w:val="0086643B"/>
    <w:rsid w:val="00866DD0"/>
    <w:rsid w:val="0086753D"/>
    <w:rsid w:val="0086756E"/>
    <w:rsid w:val="008678D1"/>
    <w:rsid w:val="00867CAD"/>
    <w:rsid w:val="0087012E"/>
    <w:rsid w:val="0087027A"/>
    <w:rsid w:val="00871104"/>
    <w:rsid w:val="0087117C"/>
    <w:rsid w:val="008714BC"/>
    <w:rsid w:val="00871B81"/>
    <w:rsid w:val="00872099"/>
    <w:rsid w:val="0087257E"/>
    <w:rsid w:val="00872B20"/>
    <w:rsid w:val="00872EFC"/>
    <w:rsid w:val="008736C3"/>
    <w:rsid w:val="00873B18"/>
    <w:rsid w:val="0087432B"/>
    <w:rsid w:val="0087452D"/>
    <w:rsid w:val="00875154"/>
    <w:rsid w:val="008753C5"/>
    <w:rsid w:val="00875B21"/>
    <w:rsid w:val="00875F3D"/>
    <w:rsid w:val="0087613E"/>
    <w:rsid w:val="0087662C"/>
    <w:rsid w:val="00876885"/>
    <w:rsid w:val="00876DB2"/>
    <w:rsid w:val="00876F27"/>
    <w:rsid w:val="00877DE0"/>
    <w:rsid w:val="008808E1"/>
    <w:rsid w:val="00881232"/>
    <w:rsid w:val="008818B8"/>
    <w:rsid w:val="00881B8E"/>
    <w:rsid w:val="00883187"/>
    <w:rsid w:val="008831F3"/>
    <w:rsid w:val="008835A7"/>
    <w:rsid w:val="00883972"/>
    <w:rsid w:val="00884CB9"/>
    <w:rsid w:val="00884DF0"/>
    <w:rsid w:val="00884EF5"/>
    <w:rsid w:val="00885114"/>
    <w:rsid w:val="00885C63"/>
    <w:rsid w:val="00885FAF"/>
    <w:rsid w:val="008862CA"/>
    <w:rsid w:val="008867D5"/>
    <w:rsid w:val="00886A2E"/>
    <w:rsid w:val="00886A45"/>
    <w:rsid w:val="00886D88"/>
    <w:rsid w:val="00886DCE"/>
    <w:rsid w:val="00886E79"/>
    <w:rsid w:val="00886EB3"/>
    <w:rsid w:val="0089027F"/>
    <w:rsid w:val="008909FE"/>
    <w:rsid w:val="00891050"/>
    <w:rsid w:val="008911F1"/>
    <w:rsid w:val="008913E0"/>
    <w:rsid w:val="00891697"/>
    <w:rsid w:val="0089170E"/>
    <w:rsid w:val="00892551"/>
    <w:rsid w:val="00892D08"/>
    <w:rsid w:val="008930CB"/>
    <w:rsid w:val="0089374E"/>
    <w:rsid w:val="0089412F"/>
    <w:rsid w:val="0089427B"/>
    <w:rsid w:val="008942F4"/>
    <w:rsid w:val="00894A16"/>
    <w:rsid w:val="0089565A"/>
    <w:rsid w:val="008959F2"/>
    <w:rsid w:val="00895C8A"/>
    <w:rsid w:val="00895CB2"/>
    <w:rsid w:val="008960A4"/>
    <w:rsid w:val="00896A28"/>
    <w:rsid w:val="00897976"/>
    <w:rsid w:val="00897BBD"/>
    <w:rsid w:val="00897E0A"/>
    <w:rsid w:val="008A0E47"/>
    <w:rsid w:val="008A1F68"/>
    <w:rsid w:val="008A32AB"/>
    <w:rsid w:val="008A346F"/>
    <w:rsid w:val="008A38C5"/>
    <w:rsid w:val="008A5812"/>
    <w:rsid w:val="008A5E07"/>
    <w:rsid w:val="008A62B0"/>
    <w:rsid w:val="008A663B"/>
    <w:rsid w:val="008A6DEB"/>
    <w:rsid w:val="008A7649"/>
    <w:rsid w:val="008A7EEA"/>
    <w:rsid w:val="008B02AC"/>
    <w:rsid w:val="008B0E75"/>
    <w:rsid w:val="008B107A"/>
    <w:rsid w:val="008B1339"/>
    <w:rsid w:val="008B1C46"/>
    <w:rsid w:val="008B225E"/>
    <w:rsid w:val="008B3CF7"/>
    <w:rsid w:val="008B43F6"/>
    <w:rsid w:val="008B4ECA"/>
    <w:rsid w:val="008B502D"/>
    <w:rsid w:val="008B551F"/>
    <w:rsid w:val="008B561F"/>
    <w:rsid w:val="008B59E9"/>
    <w:rsid w:val="008B6464"/>
    <w:rsid w:val="008B6514"/>
    <w:rsid w:val="008B6837"/>
    <w:rsid w:val="008B6F2F"/>
    <w:rsid w:val="008B715A"/>
    <w:rsid w:val="008B752A"/>
    <w:rsid w:val="008B79B3"/>
    <w:rsid w:val="008B7AF2"/>
    <w:rsid w:val="008B7C0B"/>
    <w:rsid w:val="008B7C2F"/>
    <w:rsid w:val="008C0811"/>
    <w:rsid w:val="008C089B"/>
    <w:rsid w:val="008C09CF"/>
    <w:rsid w:val="008C10B3"/>
    <w:rsid w:val="008C11C3"/>
    <w:rsid w:val="008C1292"/>
    <w:rsid w:val="008C1685"/>
    <w:rsid w:val="008C1837"/>
    <w:rsid w:val="008C1D89"/>
    <w:rsid w:val="008C1FB4"/>
    <w:rsid w:val="008C2090"/>
    <w:rsid w:val="008C2180"/>
    <w:rsid w:val="008C22F9"/>
    <w:rsid w:val="008C270B"/>
    <w:rsid w:val="008C29BC"/>
    <w:rsid w:val="008C3CFE"/>
    <w:rsid w:val="008C473F"/>
    <w:rsid w:val="008C4E82"/>
    <w:rsid w:val="008C5014"/>
    <w:rsid w:val="008C5125"/>
    <w:rsid w:val="008C5174"/>
    <w:rsid w:val="008C5377"/>
    <w:rsid w:val="008C5875"/>
    <w:rsid w:val="008C6267"/>
    <w:rsid w:val="008C69A7"/>
    <w:rsid w:val="008C6EC9"/>
    <w:rsid w:val="008C7671"/>
    <w:rsid w:val="008C7A63"/>
    <w:rsid w:val="008C7CA7"/>
    <w:rsid w:val="008D01B5"/>
    <w:rsid w:val="008D090A"/>
    <w:rsid w:val="008D0C06"/>
    <w:rsid w:val="008D0F9E"/>
    <w:rsid w:val="008D13B3"/>
    <w:rsid w:val="008D1B8F"/>
    <w:rsid w:val="008D1E17"/>
    <w:rsid w:val="008D201D"/>
    <w:rsid w:val="008D2417"/>
    <w:rsid w:val="008D2654"/>
    <w:rsid w:val="008D265C"/>
    <w:rsid w:val="008D2741"/>
    <w:rsid w:val="008D274D"/>
    <w:rsid w:val="008D281E"/>
    <w:rsid w:val="008D28D3"/>
    <w:rsid w:val="008D2A21"/>
    <w:rsid w:val="008D2E5D"/>
    <w:rsid w:val="008D354E"/>
    <w:rsid w:val="008D3B30"/>
    <w:rsid w:val="008D40EE"/>
    <w:rsid w:val="008D41A6"/>
    <w:rsid w:val="008D43EE"/>
    <w:rsid w:val="008D4435"/>
    <w:rsid w:val="008D4DCE"/>
    <w:rsid w:val="008D4E94"/>
    <w:rsid w:val="008D51DC"/>
    <w:rsid w:val="008D546E"/>
    <w:rsid w:val="008D595F"/>
    <w:rsid w:val="008D59A8"/>
    <w:rsid w:val="008D5BEB"/>
    <w:rsid w:val="008D5DE3"/>
    <w:rsid w:val="008D6031"/>
    <w:rsid w:val="008D63E0"/>
    <w:rsid w:val="008D7D06"/>
    <w:rsid w:val="008E0005"/>
    <w:rsid w:val="008E0319"/>
    <w:rsid w:val="008E1067"/>
    <w:rsid w:val="008E11BD"/>
    <w:rsid w:val="008E1634"/>
    <w:rsid w:val="008E186B"/>
    <w:rsid w:val="008E1975"/>
    <w:rsid w:val="008E1DAA"/>
    <w:rsid w:val="008E2509"/>
    <w:rsid w:val="008E2584"/>
    <w:rsid w:val="008E2F23"/>
    <w:rsid w:val="008E35E4"/>
    <w:rsid w:val="008E3A25"/>
    <w:rsid w:val="008E3A97"/>
    <w:rsid w:val="008E3B8B"/>
    <w:rsid w:val="008E4599"/>
    <w:rsid w:val="008E4C87"/>
    <w:rsid w:val="008E506F"/>
    <w:rsid w:val="008E530A"/>
    <w:rsid w:val="008E5C86"/>
    <w:rsid w:val="008E6126"/>
    <w:rsid w:val="008E6502"/>
    <w:rsid w:val="008E691D"/>
    <w:rsid w:val="008E6CAE"/>
    <w:rsid w:val="008E6EF4"/>
    <w:rsid w:val="008E7201"/>
    <w:rsid w:val="008F0370"/>
    <w:rsid w:val="008F1B01"/>
    <w:rsid w:val="008F26A6"/>
    <w:rsid w:val="008F29F9"/>
    <w:rsid w:val="008F35D3"/>
    <w:rsid w:val="008F41BA"/>
    <w:rsid w:val="008F4307"/>
    <w:rsid w:val="008F439F"/>
    <w:rsid w:val="008F44EA"/>
    <w:rsid w:val="008F470D"/>
    <w:rsid w:val="008F4800"/>
    <w:rsid w:val="008F4997"/>
    <w:rsid w:val="008F56EB"/>
    <w:rsid w:val="008F5906"/>
    <w:rsid w:val="008F5D59"/>
    <w:rsid w:val="008F6A99"/>
    <w:rsid w:val="008F6E38"/>
    <w:rsid w:val="008F71E0"/>
    <w:rsid w:val="008F745B"/>
    <w:rsid w:val="008F75B8"/>
    <w:rsid w:val="0090036A"/>
    <w:rsid w:val="009005D4"/>
    <w:rsid w:val="00900B1A"/>
    <w:rsid w:val="00901196"/>
    <w:rsid w:val="00901583"/>
    <w:rsid w:val="00901758"/>
    <w:rsid w:val="00901A5E"/>
    <w:rsid w:val="00901A60"/>
    <w:rsid w:val="00902043"/>
    <w:rsid w:val="00902D7E"/>
    <w:rsid w:val="0090407D"/>
    <w:rsid w:val="00904106"/>
    <w:rsid w:val="0090442F"/>
    <w:rsid w:val="00904757"/>
    <w:rsid w:val="00904A24"/>
    <w:rsid w:val="00905042"/>
    <w:rsid w:val="00905080"/>
    <w:rsid w:val="00905BD9"/>
    <w:rsid w:val="00905DF7"/>
    <w:rsid w:val="00905E83"/>
    <w:rsid w:val="00906479"/>
    <w:rsid w:val="00907243"/>
    <w:rsid w:val="0090776F"/>
    <w:rsid w:val="009104F7"/>
    <w:rsid w:val="00910625"/>
    <w:rsid w:val="00910796"/>
    <w:rsid w:val="00911CF5"/>
    <w:rsid w:val="009120E3"/>
    <w:rsid w:val="00912411"/>
    <w:rsid w:val="009125D4"/>
    <w:rsid w:val="00912A4B"/>
    <w:rsid w:val="00912B29"/>
    <w:rsid w:val="0091357E"/>
    <w:rsid w:val="00913AC8"/>
    <w:rsid w:val="00913C18"/>
    <w:rsid w:val="00913C42"/>
    <w:rsid w:val="00913FDA"/>
    <w:rsid w:val="0091432D"/>
    <w:rsid w:val="00914B9E"/>
    <w:rsid w:val="009150A6"/>
    <w:rsid w:val="00915118"/>
    <w:rsid w:val="009151C9"/>
    <w:rsid w:val="009156A4"/>
    <w:rsid w:val="00915C47"/>
    <w:rsid w:val="00915DA3"/>
    <w:rsid w:val="00916221"/>
    <w:rsid w:val="009164D6"/>
    <w:rsid w:val="0091678F"/>
    <w:rsid w:val="009174BA"/>
    <w:rsid w:val="009177A3"/>
    <w:rsid w:val="009207E0"/>
    <w:rsid w:val="0092134E"/>
    <w:rsid w:val="00921593"/>
    <w:rsid w:val="009229C5"/>
    <w:rsid w:val="0092335E"/>
    <w:rsid w:val="00923E64"/>
    <w:rsid w:val="00923EC8"/>
    <w:rsid w:val="00926217"/>
    <w:rsid w:val="00926856"/>
    <w:rsid w:val="00926B7C"/>
    <w:rsid w:val="009270F7"/>
    <w:rsid w:val="0092742B"/>
    <w:rsid w:val="009279C1"/>
    <w:rsid w:val="00927BC2"/>
    <w:rsid w:val="00927D9F"/>
    <w:rsid w:val="00927E56"/>
    <w:rsid w:val="00930059"/>
    <w:rsid w:val="00930089"/>
    <w:rsid w:val="009301C1"/>
    <w:rsid w:val="009304B9"/>
    <w:rsid w:val="009307A5"/>
    <w:rsid w:val="009317AB"/>
    <w:rsid w:val="00931A7F"/>
    <w:rsid w:val="00931AC2"/>
    <w:rsid w:val="00931BCC"/>
    <w:rsid w:val="00931D65"/>
    <w:rsid w:val="00933169"/>
    <w:rsid w:val="0093316F"/>
    <w:rsid w:val="009335E5"/>
    <w:rsid w:val="00933CC5"/>
    <w:rsid w:val="00933E0D"/>
    <w:rsid w:val="0093439D"/>
    <w:rsid w:val="00934FCE"/>
    <w:rsid w:val="009351AC"/>
    <w:rsid w:val="0093555C"/>
    <w:rsid w:val="00935E35"/>
    <w:rsid w:val="009362D9"/>
    <w:rsid w:val="009367D4"/>
    <w:rsid w:val="00936872"/>
    <w:rsid w:val="00936DB0"/>
    <w:rsid w:val="00936FB6"/>
    <w:rsid w:val="009372F1"/>
    <w:rsid w:val="0094041A"/>
    <w:rsid w:val="00940CE6"/>
    <w:rsid w:val="00942E3A"/>
    <w:rsid w:val="0094347E"/>
    <w:rsid w:val="00944C21"/>
    <w:rsid w:val="00945201"/>
    <w:rsid w:val="009457A4"/>
    <w:rsid w:val="009461F9"/>
    <w:rsid w:val="009462F6"/>
    <w:rsid w:val="00946379"/>
    <w:rsid w:val="00946580"/>
    <w:rsid w:val="00946622"/>
    <w:rsid w:val="00946EE4"/>
    <w:rsid w:val="00946F58"/>
    <w:rsid w:val="009473A1"/>
    <w:rsid w:val="00947459"/>
    <w:rsid w:val="009475EF"/>
    <w:rsid w:val="00947A62"/>
    <w:rsid w:val="00950485"/>
    <w:rsid w:val="00950B32"/>
    <w:rsid w:val="00951D11"/>
    <w:rsid w:val="00952076"/>
    <w:rsid w:val="009522C6"/>
    <w:rsid w:val="009522FC"/>
    <w:rsid w:val="00952617"/>
    <w:rsid w:val="00953023"/>
    <w:rsid w:val="00953054"/>
    <w:rsid w:val="00953824"/>
    <w:rsid w:val="00953D65"/>
    <w:rsid w:val="00953E5A"/>
    <w:rsid w:val="00953F47"/>
    <w:rsid w:val="009546F7"/>
    <w:rsid w:val="00955B52"/>
    <w:rsid w:val="00956BB1"/>
    <w:rsid w:val="00957498"/>
    <w:rsid w:val="009574CB"/>
    <w:rsid w:val="009577B0"/>
    <w:rsid w:val="00957866"/>
    <w:rsid w:val="009608C4"/>
    <w:rsid w:val="009609AF"/>
    <w:rsid w:val="00960B61"/>
    <w:rsid w:val="00961028"/>
    <w:rsid w:val="009612EC"/>
    <w:rsid w:val="0096139A"/>
    <w:rsid w:val="009617E0"/>
    <w:rsid w:val="009621CA"/>
    <w:rsid w:val="00962419"/>
    <w:rsid w:val="009627C7"/>
    <w:rsid w:val="00962BBB"/>
    <w:rsid w:val="00963803"/>
    <w:rsid w:val="0096394E"/>
    <w:rsid w:val="00965FBC"/>
    <w:rsid w:val="00965FEF"/>
    <w:rsid w:val="009660BB"/>
    <w:rsid w:val="00966559"/>
    <w:rsid w:val="0096669A"/>
    <w:rsid w:val="0096698D"/>
    <w:rsid w:val="00966AC7"/>
    <w:rsid w:val="009672E2"/>
    <w:rsid w:val="00967427"/>
    <w:rsid w:val="009678EA"/>
    <w:rsid w:val="00967A37"/>
    <w:rsid w:val="0097007E"/>
    <w:rsid w:val="00970E26"/>
    <w:rsid w:val="00970F18"/>
    <w:rsid w:val="009711E2"/>
    <w:rsid w:val="00971E07"/>
    <w:rsid w:val="00972508"/>
    <w:rsid w:val="00972641"/>
    <w:rsid w:val="00972918"/>
    <w:rsid w:val="009738AC"/>
    <w:rsid w:val="00973C60"/>
    <w:rsid w:val="00973DF1"/>
    <w:rsid w:val="009746E3"/>
    <w:rsid w:val="00974CC1"/>
    <w:rsid w:val="00975DD3"/>
    <w:rsid w:val="009766AF"/>
    <w:rsid w:val="00976701"/>
    <w:rsid w:val="00976D7E"/>
    <w:rsid w:val="00977000"/>
    <w:rsid w:val="00977812"/>
    <w:rsid w:val="0098041A"/>
    <w:rsid w:val="009807CD"/>
    <w:rsid w:val="00980CA7"/>
    <w:rsid w:val="009810DC"/>
    <w:rsid w:val="00981AC0"/>
    <w:rsid w:val="009821DE"/>
    <w:rsid w:val="0098221F"/>
    <w:rsid w:val="009822DA"/>
    <w:rsid w:val="009824EF"/>
    <w:rsid w:val="00982918"/>
    <w:rsid w:val="00982EC4"/>
    <w:rsid w:val="009832E3"/>
    <w:rsid w:val="00983727"/>
    <w:rsid w:val="0098396B"/>
    <w:rsid w:val="00984041"/>
    <w:rsid w:val="0098473C"/>
    <w:rsid w:val="00984A38"/>
    <w:rsid w:val="00984A74"/>
    <w:rsid w:val="00984C35"/>
    <w:rsid w:val="00984DB5"/>
    <w:rsid w:val="00984E18"/>
    <w:rsid w:val="0098524A"/>
    <w:rsid w:val="0098527F"/>
    <w:rsid w:val="009852C4"/>
    <w:rsid w:val="0098597C"/>
    <w:rsid w:val="00985DF9"/>
    <w:rsid w:val="00986E3F"/>
    <w:rsid w:val="009872D7"/>
    <w:rsid w:val="009878DE"/>
    <w:rsid w:val="00987EF5"/>
    <w:rsid w:val="009903B2"/>
    <w:rsid w:val="009916E5"/>
    <w:rsid w:val="00991958"/>
    <w:rsid w:val="00991FC1"/>
    <w:rsid w:val="009921C2"/>
    <w:rsid w:val="00992882"/>
    <w:rsid w:val="00993027"/>
    <w:rsid w:val="0099380E"/>
    <w:rsid w:val="00993FA6"/>
    <w:rsid w:val="009942C9"/>
    <w:rsid w:val="009950F0"/>
    <w:rsid w:val="00995975"/>
    <w:rsid w:val="00995BA7"/>
    <w:rsid w:val="0099617E"/>
    <w:rsid w:val="00996292"/>
    <w:rsid w:val="009962EA"/>
    <w:rsid w:val="00997E13"/>
    <w:rsid w:val="00997EA5"/>
    <w:rsid w:val="009A0B79"/>
    <w:rsid w:val="009A1090"/>
    <w:rsid w:val="009A162E"/>
    <w:rsid w:val="009A1BD0"/>
    <w:rsid w:val="009A20CB"/>
    <w:rsid w:val="009A3C43"/>
    <w:rsid w:val="009A3D66"/>
    <w:rsid w:val="009A459A"/>
    <w:rsid w:val="009A4B61"/>
    <w:rsid w:val="009A55CC"/>
    <w:rsid w:val="009A5621"/>
    <w:rsid w:val="009A574C"/>
    <w:rsid w:val="009A5B33"/>
    <w:rsid w:val="009A6227"/>
    <w:rsid w:val="009A6D5F"/>
    <w:rsid w:val="009A6D83"/>
    <w:rsid w:val="009A6FA5"/>
    <w:rsid w:val="009A757C"/>
    <w:rsid w:val="009A7D0E"/>
    <w:rsid w:val="009A7DC5"/>
    <w:rsid w:val="009B0348"/>
    <w:rsid w:val="009B0543"/>
    <w:rsid w:val="009B0592"/>
    <w:rsid w:val="009B05D2"/>
    <w:rsid w:val="009B14FE"/>
    <w:rsid w:val="009B17A6"/>
    <w:rsid w:val="009B1899"/>
    <w:rsid w:val="009B193E"/>
    <w:rsid w:val="009B2098"/>
    <w:rsid w:val="009B2166"/>
    <w:rsid w:val="009B27A3"/>
    <w:rsid w:val="009B2F76"/>
    <w:rsid w:val="009B3B47"/>
    <w:rsid w:val="009B3B60"/>
    <w:rsid w:val="009B44A9"/>
    <w:rsid w:val="009B44E9"/>
    <w:rsid w:val="009B48FA"/>
    <w:rsid w:val="009B65A2"/>
    <w:rsid w:val="009B66DD"/>
    <w:rsid w:val="009B6753"/>
    <w:rsid w:val="009B6968"/>
    <w:rsid w:val="009B7BB2"/>
    <w:rsid w:val="009B7C41"/>
    <w:rsid w:val="009B7FEE"/>
    <w:rsid w:val="009C07FA"/>
    <w:rsid w:val="009C083B"/>
    <w:rsid w:val="009C0A3B"/>
    <w:rsid w:val="009C0BF8"/>
    <w:rsid w:val="009C16F3"/>
    <w:rsid w:val="009C294E"/>
    <w:rsid w:val="009C4291"/>
    <w:rsid w:val="009C4506"/>
    <w:rsid w:val="009C5ACF"/>
    <w:rsid w:val="009C6655"/>
    <w:rsid w:val="009C66DF"/>
    <w:rsid w:val="009C67AC"/>
    <w:rsid w:val="009C6FEF"/>
    <w:rsid w:val="009C7D0E"/>
    <w:rsid w:val="009D051B"/>
    <w:rsid w:val="009D0606"/>
    <w:rsid w:val="009D1469"/>
    <w:rsid w:val="009D1A52"/>
    <w:rsid w:val="009D1B2B"/>
    <w:rsid w:val="009D1B6A"/>
    <w:rsid w:val="009D1C7F"/>
    <w:rsid w:val="009D1EF8"/>
    <w:rsid w:val="009D2470"/>
    <w:rsid w:val="009D24A5"/>
    <w:rsid w:val="009D2970"/>
    <w:rsid w:val="009D2BC2"/>
    <w:rsid w:val="009D2C81"/>
    <w:rsid w:val="009D3219"/>
    <w:rsid w:val="009D3CB7"/>
    <w:rsid w:val="009D3F37"/>
    <w:rsid w:val="009D4917"/>
    <w:rsid w:val="009D4EB7"/>
    <w:rsid w:val="009D5492"/>
    <w:rsid w:val="009D570E"/>
    <w:rsid w:val="009D5DF4"/>
    <w:rsid w:val="009D651F"/>
    <w:rsid w:val="009D6AC6"/>
    <w:rsid w:val="009D6EBC"/>
    <w:rsid w:val="009D718B"/>
    <w:rsid w:val="009D7B2F"/>
    <w:rsid w:val="009E016A"/>
    <w:rsid w:val="009E0F55"/>
    <w:rsid w:val="009E1076"/>
    <w:rsid w:val="009E1147"/>
    <w:rsid w:val="009E12DF"/>
    <w:rsid w:val="009E164B"/>
    <w:rsid w:val="009E31AA"/>
    <w:rsid w:val="009E3443"/>
    <w:rsid w:val="009E431D"/>
    <w:rsid w:val="009E46B1"/>
    <w:rsid w:val="009E4E4E"/>
    <w:rsid w:val="009E4E54"/>
    <w:rsid w:val="009E5573"/>
    <w:rsid w:val="009E5CDC"/>
    <w:rsid w:val="009E5EF2"/>
    <w:rsid w:val="009E6566"/>
    <w:rsid w:val="009F020A"/>
    <w:rsid w:val="009F0DB1"/>
    <w:rsid w:val="009F121C"/>
    <w:rsid w:val="009F12AC"/>
    <w:rsid w:val="009F2632"/>
    <w:rsid w:val="009F2825"/>
    <w:rsid w:val="009F2D40"/>
    <w:rsid w:val="009F3923"/>
    <w:rsid w:val="009F3B8A"/>
    <w:rsid w:val="009F45F1"/>
    <w:rsid w:val="009F4768"/>
    <w:rsid w:val="009F47C3"/>
    <w:rsid w:val="009F4CBE"/>
    <w:rsid w:val="009F597B"/>
    <w:rsid w:val="009F5B83"/>
    <w:rsid w:val="009F6402"/>
    <w:rsid w:val="009F64E0"/>
    <w:rsid w:val="009F6866"/>
    <w:rsid w:val="009F6E07"/>
    <w:rsid w:val="009F7913"/>
    <w:rsid w:val="009F7E54"/>
    <w:rsid w:val="009F7FD3"/>
    <w:rsid w:val="00A000DC"/>
    <w:rsid w:val="00A007D8"/>
    <w:rsid w:val="00A00A55"/>
    <w:rsid w:val="00A00C78"/>
    <w:rsid w:val="00A0113E"/>
    <w:rsid w:val="00A019FF"/>
    <w:rsid w:val="00A01CAA"/>
    <w:rsid w:val="00A02014"/>
    <w:rsid w:val="00A0248E"/>
    <w:rsid w:val="00A030F6"/>
    <w:rsid w:val="00A03700"/>
    <w:rsid w:val="00A03FC6"/>
    <w:rsid w:val="00A043C7"/>
    <w:rsid w:val="00A044ED"/>
    <w:rsid w:val="00A04CD7"/>
    <w:rsid w:val="00A05B5C"/>
    <w:rsid w:val="00A0602D"/>
    <w:rsid w:val="00A062C8"/>
    <w:rsid w:val="00A0718B"/>
    <w:rsid w:val="00A07F46"/>
    <w:rsid w:val="00A10442"/>
    <w:rsid w:val="00A1190B"/>
    <w:rsid w:val="00A11A0F"/>
    <w:rsid w:val="00A11D27"/>
    <w:rsid w:val="00A11EB8"/>
    <w:rsid w:val="00A124F4"/>
    <w:rsid w:val="00A129ED"/>
    <w:rsid w:val="00A12D0D"/>
    <w:rsid w:val="00A12E6B"/>
    <w:rsid w:val="00A13D34"/>
    <w:rsid w:val="00A13E00"/>
    <w:rsid w:val="00A1426B"/>
    <w:rsid w:val="00A1479D"/>
    <w:rsid w:val="00A157DE"/>
    <w:rsid w:val="00A15C3B"/>
    <w:rsid w:val="00A15D8B"/>
    <w:rsid w:val="00A15F15"/>
    <w:rsid w:val="00A16226"/>
    <w:rsid w:val="00A16393"/>
    <w:rsid w:val="00A16AA4"/>
    <w:rsid w:val="00A1718D"/>
    <w:rsid w:val="00A17496"/>
    <w:rsid w:val="00A17D59"/>
    <w:rsid w:val="00A2080C"/>
    <w:rsid w:val="00A22189"/>
    <w:rsid w:val="00A225EE"/>
    <w:rsid w:val="00A2280B"/>
    <w:rsid w:val="00A23865"/>
    <w:rsid w:val="00A24B0A"/>
    <w:rsid w:val="00A26136"/>
    <w:rsid w:val="00A264D8"/>
    <w:rsid w:val="00A265ED"/>
    <w:rsid w:val="00A26C4D"/>
    <w:rsid w:val="00A30198"/>
    <w:rsid w:val="00A31020"/>
    <w:rsid w:val="00A31CCC"/>
    <w:rsid w:val="00A3242C"/>
    <w:rsid w:val="00A324DA"/>
    <w:rsid w:val="00A326BF"/>
    <w:rsid w:val="00A3293D"/>
    <w:rsid w:val="00A32A0F"/>
    <w:rsid w:val="00A32BAD"/>
    <w:rsid w:val="00A32D73"/>
    <w:rsid w:val="00A32E30"/>
    <w:rsid w:val="00A333DE"/>
    <w:rsid w:val="00A3365C"/>
    <w:rsid w:val="00A33DDA"/>
    <w:rsid w:val="00A342FC"/>
    <w:rsid w:val="00A344E1"/>
    <w:rsid w:val="00A348A9"/>
    <w:rsid w:val="00A3490D"/>
    <w:rsid w:val="00A34A89"/>
    <w:rsid w:val="00A34D26"/>
    <w:rsid w:val="00A34E0C"/>
    <w:rsid w:val="00A352F9"/>
    <w:rsid w:val="00A35884"/>
    <w:rsid w:val="00A362D9"/>
    <w:rsid w:val="00A365DF"/>
    <w:rsid w:val="00A36977"/>
    <w:rsid w:val="00A372D9"/>
    <w:rsid w:val="00A37570"/>
    <w:rsid w:val="00A37B4A"/>
    <w:rsid w:val="00A37FD2"/>
    <w:rsid w:val="00A40D98"/>
    <w:rsid w:val="00A41F8F"/>
    <w:rsid w:val="00A42E00"/>
    <w:rsid w:val="00A4334F"/>
    <w:rsid w:val="00A4368A"/>
    <w:rsid w:val="00A436A8"/>
    <w:rsid w:val="00A43B3B"/>
    <w:rsid w:val="00A440E8"/>
    <w:rsid w:val="00A44836"/>
    <w:rsid w:val="00A4576F"/>
    <w:rsid w:val="00A458C4"/>
    <w:rsid w:val="00A45DDF"/>
    <w:rsid w:val="00A462E2"/>
    <w:rsid w:val="00A464A6"/>
    <w:rsid w:val="00A46E87"/>
    <w:rsid w:val="00A476D1"/>
    <w:rsid w:val="00A47732"/>
    <w:rsid w:val="00A50587"/>
    <w:rsid w:val="00A5099A"/>
    <w:rsid w:val="00A50CA0"/>
    <w:rsid w:val="00A512C6"/>
    <w:rsid w:val="00A51608"/>
    <w:rsid w:val="00A5198E"/>
    <w:rsid w:val="00A520FB"/>
    <w:rsid w:val="00A52113"/>
    <w:rsid w:val="00A527F7"/>
    <w:rsid w:val="00A52BE5"/>
    <w:rsid w:val="00A534A8"/>
    <w:rsid w:val="00A534DC"/>
    <w:rsid w:val="00A5366D"/>
    <w:rsid w:val="00A53829"/>
    <w:rsid w:val="00A53B65"/>
    <w:rsid w:val="00A53DF0"/>
    <w:rsid w:val="00A54287"/>
    <w:rsid w:val="00A542D0"/>
    <w:rsid w:val="00A547B7"/>
    <w:rsid w:val="00A5491F"/>
    <w:rsid w:val="00A54A0F"/>
    <w:rsid w:val="00A54EB2"/>
    <w:rsid w:val="00A54F02"/>
    <w:rsid w:val="00A5559F"/>
    <w:rsid w:val="00A557D7"/>
    <w:rsid w:val="00A55855"/>
    <w:rsid w:val="00A55B90"/>
    <w:rsid w:val="00A55C44"/>
    <w:rsid w:val="00A55F0D"/>
    <w:rsid w:val="00A566B9"/>
    <w:rsid w:val="00A570DF"/>
    <w:rsid w:val="00A57B1C"/>
    <w:rsid w:val="00A57C6B"/>
    <w:rsid w:val="00A57E95"/>
    <w:rsid w:val="00A603E7"/>
    <w:rsid w:val="00A60871"/>
    <w:rsid w:val="00A60A70"/>
    <w:rsid w:val="00A610B9"/>
    <w:rsid w:val="00A61480"/>
    <w:rsid w:val="00A6170B"/>
    <w:rsid w:val="00A617A5"/>
    <w:rsid w:val="00A618C7"/>
    <w:rsid w:val="00A61E58"/>
    <w:rsid w:val="00A62505"/>
    <w:rsid w:val="00A627F2"/>
    <w:rsid w:val="00A6297A"/>
    <w:rsid w:val="00A6303A"/>
    <w:rsid w:val="00A644D2"/>
    <w:rsid w:val="00A64574"/>
    <w:rsid w:val="00A64F40"/>
    <w:rsid w:val="00A651B2"/>
    <w:rsid w:val="00A65608"/>
    <w:rsid w:val="00A6624E"/>
    <w:rsid w:val="00A66AE3"/>
    <w:rsid w:val="00A66C29"/>
    <w:rsid w:val="00A67DD0"/>
    <w:rsid w:val="00A67E12"/>
    <w:rsid w:val="00A7001E"/>
    <w:rsid w:val="00A703FA"/>
    <w:rsid w:val="00A7056E"/>
    <w:rsid w:val="00A7064F"/>
    <w:rsid w:val="00A70742"/>
    <w:rsid w:val="00A7080B"/>
    <w:rsid w:val="00A7115A"/>
    <w:rsid w:val="00A712C5"/>
    <w:rsid w:val="00A714EE"/>
    <w:rsid w:val="00A7167A"/>
    <w:rsid w:val="00A71E20"/>
    <w:rsid w:val="00A72658"/>
    <w:rsid w:val="00A72E0F"/>
    <w:rsid w:val="00A72F63"/>
    <w:rsid w:val="00A7316A"/>
    <w:rsid w:val="00A732E4"/>
    <w:rsid w:val="00A73F6D"/>
    <w:rsid w:val="00A74018"/>
    <w:rsid w:val="00A7438B"/>
    <w:rsid w:val="00A7482B"/>
    <w:rsid w:val="00A74F8D"/>
    <w:rsid w:val="00A75331"/>
    <w:rsid w:val="00A75C2B"/>
    <w:rsid w:val="00A76708"/>
    <w:rsid w:val="00A76843"/>
    <w:rsid w:val="00A76D82"/>
    <w:rsid w:val="00A76F23"/>
    <w:rsid w:val="00A775B5"/>
    <w:rsid w:val="00A77982"/>
    <w:rsid w:val="00A77A9F"/>
    <w:rsid w:val="00A77C74"/>
    <w:rsid w:val="00A77E9C"/>
    <w:rsid w:val="00A77FB4"/>
    <w:rsid w:val="00A81571"/>
    <w:rsid w:val="00A81608"/>
    <w:rsid w:val="00A81719"/>
    <w:rsid w:val="00A8223F"/>
    <w:rsid w:val="00A824D0"/>
    <w:rsid w:val="00A826A3"/>
    <w:rsid w:val="00A83AD7"/>
    <w:rsid w:val="00A83C6F"/>
    <w:rsid w:val="00A83FD2"/>
    <w:rsid w:val="00A846DB"/>
    <w:rsid w:val="00A853C3"/>
    <w:rsid w:val="00A85820"/>
    <w:rsid w:val="00A8597D"/>
    <w:rsid w:val="00A859A9"/>
    <w:rsid w:val="00A86339"/>
    <w:rsid w:val="00A8640B"/>
    <w:rsid w:val="00A86480"/>
    <w:rsid w:val="00A86585"/>
    <w:rsid w:val="00A8659E"/>
    <w:rsid w:val="00A868AE"/>
    <w:rsid w:val="00A87055"/>
    <w:rsid w:val="00A875C6"/>
    <w:rsid w:val="00A8787F"/>
    <w:rsid w:val="00A87912"/>
    <w:rsid w:val="00A901C4"/>
    <w:rsid w:val="00A9040D"/>
    <w:rsid w:val="00A9070A"/>
    <w:rsid w:val="00A90912"/>
    <w:rsid w:val="00A90F6A"/>
    <w:rsid w:val="00A91622"/>
    <w:rsid w:val="00A91D0C"/>
    <w:rsid w:val="00A91D3A"/>
    <w:rsid w:val="00A92DA6"/>
    <w:rsid w:val="00A9331F"/>
    <w:rsid w:val="00A93704"/>
    <w:rsid w:val="00A93810"/>
    <w:rsid w:val="00A93DD1"/>
    <w:rsid w:val="00A9450D"/>
    <w:rsid w:val="00A94EDE"/>
    <w:rsid w:val="00A950F8"/>
    <w:rsid w:val="00A9550A"/>
    <w:rsid w:val="00A965E3"/>
    <w:rsid w:val="00A96CC6"/>
    <w:rsid w:val="00A97CBE"/>
    <w:rsid w:val="00A97CEA"/>
    <w:rsid w:val="00A97D2A"/>
    <w:rsid w:val="00A97D2E"/>
    <w:rsid w:val="00AA053E"/>
    <w:rsid w:val="00AA105C"/>
    <w:rsid w:val="00AA10E9"/>
    <w:rsid w:val="00AA18C9"/>
    <w:rsid w:val="00AA2168"/>
    <w:rsid w:val="00AA21FE"/>
    <w:rsid w:val="00AA24E4"/>
    <w:rsid w:val="00AA2693"/>
    <w:rsid w:val="00AA29FC"/>
    <w:rsid w:val="00AA2AD5"/>
    <w:rsid w:val="00AA2F51"/>
    <w:rsid w:val="00AA30DD"/>
    <w:rsid w:val="00AA30F6"/>
    <w:rsid w:val="00AA39EF"/>
    <w:rsid w:val="00AA3B50"/>
    <w:rsid w:val="00AA42D6"/>
    <w:rsid w:val="00AA44F6"/>
    <w:rsid w:val="00AA47A2"/>
    <w:rsid w:val="00AA4B22"/>
    <w:rsid w:val="00AA4F79"/>
    <w:rsid w:val="00AA5570"/>
    <w:rsid w:val="00AA5D19"/>
    <w:rsid w:val="00AA5DF8"/>
    <w:rsid w:val="00AA5FD2"/>
    <w:rsid w:val="00AA61FB"/>
    <w:rsid w:val="00AA634E"/>
    <w:rsid w:val="00AA648D"/>
    <w:rsid w:val="00AA6725"/>
    <w:rsid w:val="00AA673E"/>
    <w:rsid w:val="00AA6920"/>
    <w:rsid w:val="00AA6FBD"/>
    <w:rsid w:val="00AA7E9E"/>
    <w:rsid w:val="00AA7F94"/>
    <w:rsid w:val="00AB0207"/>
    <w:rsid w:val="00AB04D1"/>
    <w:rsid w:val="00AB09C5"/>
    <w:rsid w:val="00AB14DE"/>
    <w:rsid w:val="00AB167C"/>
    <w:rsid w:val="00AB1A7A"/>
    <w:rsid w:val="00AB1BF5"/>
    <w:rsid w:val="00AB2023"/>
    <w:rsid w:val="00AB239F"/>
    <w:rsid w:val="00AB26D0"/>
    <w:rsid w:val="00AB2862"/>
    <w:rsid w:val="00AB29C9"/>
    <w:rsid w:val="00AB2E58"/>
    <w:rsid w:val="00AB3592"/>
    <w:rsid w:val="00AB36EC"/>
    <w:rsid w:val="00AB4596"/>
    <w:rsid w:val="00AB4AB4"/>
    <w:rsid w:val="00AB4AC2"/>
    <w:rsid w:val="00AB55D3"/>
    <w:rsid w:val="00AB5794"/>
    <w:rsid w:val="00AB5BF0"/>
    <w:rsid w:val="00AB5EDF"/>
    <w:rsid w:val="00AB643F"/>
    <w:rsid w:val="00AB68AC"/>
    <w:rsid w:val="00AB693A"/>
    <w:rsid w:val="00AB694D"/>
    <w:rsid w:val="00AB6A3A"/>
    <w:rsid w:val="00AB6B5A"/>
    <w:rsid w:val="00AB6F4F"/>
    <w:rsid w:val="00AB7058"/>
    <w:rsid w:val="00AB777D"/>
    <w:rsid w:val="00AB7CF8"/>
    <w:rsid w:val="00AC0386"/>
    <w:rsid w:val="00AC11CC"/>
    <w:rsid w:val="00AC12D4"/>
    <w:rsid w:val="00AC2106"/>
    <w:rsid w:val="00AC25F8"/>
    <w:rsid w:val="00AC2EE9"/>
    <w:rsid w:val="00AC34F3"/>
    <w:rsid w:val="00AC3514"/>
    <w:rsid w:val="00AC41F3"/>
    <w:rsid w:val="00AC472F"/>
    <w:rsid w:val="00AC4BAB"/>
    <w:rsid w:val="00AC4C76"/>
    <w:rsid w:val="00AC4DDE"/>
    <w:rsid w:val="00AC513C"/>
    <w:rsid w:val="00AC5A10"/>
    <w:rsid w:val="00AC5FE5"/>
    <w:rsid w:val="00AC66B5"/>
    <w:rsid w:val="00AC69E4"/>
    <w:rsid w:val="00AD0CB8"/>
    <w:rsid w:val="00AD0D53"/>
    <w:rsid w:val="00AD1D9A"/>
    <w:rsid w:val="00AD202A"/>
    <w:rsid w:val="00AD2F26"/>
    <w:rsid w:val="00AD30A8"/>
    <w:rsid w:val="00AD35D0"/>
    <w:rsid w:val="00AD379F"/>
    <w:rsid w:val="00AD3841"/>
    <w:rsid w:val="00AD3D8F"/>
    <w:rsid w:val="00AD467A"/>
    <w:rsid w:val="00AD4B6D"/>
    <w:rsid w:val="00AD5483"/>
    <w:rsid w:val="00AD5686"/>
    <w:rsid w:val="00AD5C16"/>
    <w:rsid w:val="00AD6627"/>
    <w:rsid w:val="00AD6963"/>
    <w:rsid w:val="00AD7549"/>
    <w:rsid w:val="00AD7ECF"/>
    <w:rsid w:val="00AE0BBA"/>
    <w:rsid w:val="00AE1031"/>
    <w:rsid w:val="00AE10E7"/>
    <w:rsid w:val="00AE17BF"/>
    <w:rsid w:val="00AE1943"/>
    <w:rsid w:val="00AE1A14"/>
    <w:rsid w:val="00AE2A98"/>
    <w:rsid w:val="00AE2F16"/>
    <w:rsid w:val="00AE417F"/>
    <w:rsid w:val="00AE455B"/>
    <w:rsid w:val="00AE4E9C"/>
    <w:rsid w:val="00AE5757"/>
    <w:rsid w:val="00AE582D"/>
    <w:rsid w:val="00AE5A83"/>
    <w:rsid w:val="00AE691D"/>
    <w:rsid w:val="00AE72DF"/>
    <w:rsid w:val="00AE7B08"/>
    <w:rsid w:val="00AF01AF"/>
    <w:rsid w:val="00AF14B2"/>
    <w:rsid w:val="00AF1B85"/>
    <w:rsid w:val="00AF1DB9"/>
    <w:rsid w:val="00AF2009"/>
    <w:rsid w:val="00AF22AB"/>
    <w:rsid w:val="00AF27AD"/>
    <w:rsid w:val="00AF3024"/>
    <w:rsid w:val="00AF399F"/>
    <w:rsid w:val="00AF3AA4"/>
    <w:rsid w:val="00AF4D92"/>
    <w:rsid w:val="00AF503B"/>
    <w:rsid w:val="00AF51CC"/>
    <w:rsid w:val="00AF5D7F"/>
    <w:rsid w:val="00AF63B3"/>
    <w:rsid w:val="00AF641D"/>
    <w:rsid w:val="00AF6C38"/>
    <w:rsid w:val="00AF6DF9"/>
    <w:rsid w:val="00AF6FB9"/>
    <w:rsid w:val="00AF75B5"/>
    <w:rsid w:val="00AF7893"/>
    <w:rsid w:val="00AF7C91"/>
    <w:rsid w:val="00AF7FEF"/>
    <w:rsid w:val="00B0132A"/>
    <w:rsid w:val="00B015D5"/>
    <w:rsid w:val="00B01A7C"/>
    <w:rsid w:val="00B0277D"/>
    <w:rsid w:val="00B03191"/>
    <w:rsid w:val="00B03E82"/>
    <w:rsid w:val="00B03EB4"/>
    <w:rsid w:val="00B03F44"/>
    <w:rsid w:val="00B04810"/>
    <w:rsid w:val="00B04855"/>
    <w:rsid w:val="00B048AF"/>
    <w:rsid w:val="00B05B96"/>
    <w:rsid w:val="00B05D8B"/>
    <w:rsid w:val="00B0613D"/>
    <w:rsid w:val="00B06572"/>
    <w:rsid w:val="00B06A2A"/>
    <w:rsid w:val="00B06A44"/>
    <w:rsid w:val="00B06B2B"/>
    <w:rsid w:val="00B06C0B"/>
    <w:rsid w:val="00B073FD"/>
    <w:rsid w:val="00B07672"/>
    <w:rsid w:val="00B07ACF"/>
    <w:rsid w:val="00B07B03"/>
    <w:rsid w:val="00B07C75"/>
    <w:rsid w:val="00B07D47"/>
    <w:rsid w:val="00B107C5"/>
    <w:rsid w:val="00B109B3"/>
    <w:rsid w:val="00B10B93"/>
    <w:rsid w:val="00B119BD"/>
    <w:rsid w:val="00B11AEC"/>
    <w:rsid w:val="00B121B7"/>
    <w:rsid w:val="00B12B50"/>
    <w:rsid w:val="00B12E92"/>
    <w:rsid w:val="00B13CAA"/>
    <w:rsid w:val="00B13E23"/>
    <w:rsid w:val="00B13EB2"/>
    <w:rsid w:val="00B14206"/>
    <w:rsid w:val="00B14802"/>
    <w:rsid w:val="00B14F88"/>
    <w:rsid w:val="00B1504E"/>
    <w:rsid w:val="00B1536C"/>
    <w:rsid w:val="00B15A93"/>
    <w:rsid w:val="00B16C38"/>
    <w:rsid w:val="00B170AA"/>
    <w:rsid w:val="00B17382"/>
    <w:rsid w:val="00B1774D"/>
    <w:rsid w:val="00B17C79"/>
    <w:rsid w:val="00B2057D"/>
    <w:rsid w:val="00B207E8"/>
    <w:rsid w:val="00B2091C"/>
    <w:rsid w:val="00B209B2"/>
    <w:rsid w:val="00B20E50"/>
    <w:rsid w:val="00B21033"/>
    <w:rsid w:val="00B214BD"/>
    <w:rsid w:val="00B21A43"/>
    <w:rsid w:val="00B21A60"/>
    <w:rsid w:val="00B21A63"/>
    <w:rsid w:val="00B21FC8"/>
    <w:rsid w:val="00B2246B"/>
    <w:rsid w:val="00B227B5"/>
    <w:rsid w:val="00B2281D"/>
    <w:rsid w:val="00B23576"/>
    <w:rsid w:val="00B23639"/>
    <w:rsid w:val="00B23A51"/>
    <w:rsid w:val="00B23EE8"/>
    <w:rsid w:val="00B24268"/>
    <w:rsid w:val="00B245F5"/>
    <w:rsid w:val="00B25127"/>
    <w:rsid w:val="00B2523A"/>
    <w:rsid w:val="00B253DE"/>
    <w:rsid w:val="00B25AC2"/>
    <w:rsid w:val="00B25C90"/>
    <w:rsid w:val="00B262B5"/>
    <w:rsid w:val="00B2655D"/>
    <w:rsid w:val="00B271CA"/>
    <w:rsid w:val="00B272E5"/>
    <w:rsid w:val="00B279E2"/>
    <w:rsid w:val="00B27B64"/>
    <w:rsid w:val="00B27FEE"/>
    <w:rsid w:val="00B30D8C"/>
    <w:rsid w:val="00B3143C"/>
    <w:rsid w:val="00B31B08"/>
    <w:rsid w:val="00B31CC7"/>
    <w:rsid w:val="00B31E7A"/>
    <w:rsid w:val="00B32768"/>
    <w:rsid w:val="00B32A05"/>
    <w:rsid w:val="00B3334D"/>
    <w:rsid w:val="00B334A3"/>
    <w:rsid w:val="00B334ED"/>
    <w:rsid w:val="00B33DA6"/>
    <w:rsid w:val="00B33EAA"/>
    <w:rsid w:val="00B346D6"/>
    <w:rsid w:val="00B34AAB"/>
    <w:rsid w:val="00B34D5A"/>
    <w:rsid w:val="00B34E33"/>
    <w:rsid w:val="00B34F05"/>
    <w:rsid w:val="00B358F1"/>
    <w:rsid w:val="00B35B89"/>
    <w:rsid w:val="00B36ACB"/>
    <w:rsid w:val="00B37394"/>
    <w:rsid w:val="00B3781D"/>
    <w:rsid w:val="00B37907"/>
    <w:rsid w:val="00B37CD2"/>
    <w:rsid w:val="00B37FFB"/>
    <w:rsid w:val="00B400D4"/>
    <w:rsid w:val="00B40129"/>
    <w:rsid w:val="00B401C1"/>
    <w:rsid w:val="00B40369"/>
    <w:rsid w:val="00B40859"/>
    <w:rsid w:val="00B40E95"/>
    <w:rsid w:val="00B4105E"/>
    <w:rsid w:val="00B412CC"/>
    <w:rsid w:val="00B41480"/>
    <w:rsid w:val="00B42344"/>
    <w:rsid w:val="00B425B1"/>
    <w:rsid w:val="00B4281C"/>
    <w:rsid w:val="00B4347C"/>
    <w:rsid w:val="00B43CC1"/>
    <w:rsid w:val="00B4450C"/>
    <w:rsid w:val="00B44DA8"/>
    <w:rsid w:val="00B450F3"/>
    <w:rsid w:val="00B452F0"/>
    <w:rsid w:val="00B45782"/>
    <w:rsid w:val="00B45CA1"/>
    <w:rsid w:val="00B45E68"/>
    <w:rsid w:val="00B4637E"/>
    <w:rsid w:val="00B46756"/>
    <w:rsid w:val="00B46D86"/>
    <w:rsid w:val="00B47160"/>
    <w:rsid w:val="00B47199"/>
    <w:rsid w:val="00B473FB"/>
    <w:rsid w:val="00B50AA7"/>
    <w:rsid w:val="00B50BA0"/>
    <w:rsid w:val="00B50CF5"/>
    <w:rsid w:val="00B50D64"/>
    <w:rsid w:val="00B50FA1"/>
    <w:rsid w:val="00B5101F"/>
    <w:rsid w:val="00B51557"/>
    <w:rsid w:val="00B51C71"/>
    <w:rsid w:val="00B51D58"/>
    <w:rsid w:val="00B524A2"/>
    <w:rsid w:val="00B530EB"/>
    <w:rsid w:val="00B54744"/>
    <w:rsid w:val="00B5487D"/>
    <w:rsid w:val="00B54DBA"/>
    <w:rsid w:val="00B54E06"/>
    <w:rsid w:val="00B5503F"/>
    <w:rsid w:val="00B55429"/>
    <w:rsid w:val="00B5546E"/>
    <w:rsid w:val="00B55BC0"/>
    <w:rsid w:val="00B565DE"/>
    <w:rsid w:val="00B56689"/>
    <w:rsid w:val="00B567E9"/>
    <w:rsid w:val="00B602B5"/>
    <w:rsid w:val="00B60B18"/>
    <w:rsid w:val="00B61090"/>
    <w:rsid w:val="00B614F3"/>
    <w:rsid w:val="00B615A5"/>
    <w:rsid w:val="00B61760"/>
    <w:rsid w:val="00B61C75"/>
    <w:rsid w:val="00B61E52"/>
    <w:rsid w:val="00B61FE9"/>
    <w:rsid w:val="00B6262F"/>
    <w:rsid w:val="00B626D4"/>
    <w:rsid w:val="00B627EC"/>
    <w:rsid w:val="00B62B65"/>
    <w:rsid w:val="00B62C24"/>
    <w:rsid w:val="00B62E81"/>
    <w:rsid w:val="00B630D7"/>
    <w:rsid w:val="00B63D2F"/>
    <w:rsid w:val="00B6475E"/>
    <w:rsid w:val="00B649B7"/>
    <w:rsid w:val="00B64A6D"/>
    <w:rsid w:val="00B64E0D"/>
    <w:rsid w:val="00B65395"/>
    <w:rsid w:val="00B65E44"/>
    <w:rsid w:val="00B66327"/>
    <w:rsid w:val="00B6669C"/>
    <w:rsid w:val="00B67348"/>
    <w:rsid w:val="00B67C8D"/>
    <w:rsid w:val="00B701A0"/>
    <w:rsid w:val="00B703C3"/>
    <w:rsid w:val="00B70584"/>
    <w:rsid w:val="00B715C8"/>
    <w:rsid w:val="00B71CBF"/>
    <w:rsid w:val="00B74006"/>
    <w:rsid w:val="00B7515B"/>
    <w:rsid w:val="00B7523B"/>
    <w:rsid w:val="00B75855"/>
    <w:rsid w:val="00B75E09"/>
    <w:rsid w:val="00B75F74"/>
    <w:rsid w:val="00B765CB"/>
    <w:rsid w:val="00B76756"/>
    <w:rsid w:val="00B770CD"/>
    <w:rsid w:val="00B7752D"/>
    <w:rsid w:val="00B776C5"/>
    <w:rsid w:val="00B805CB"/>
    <w:rsid w:val="00B807E0"/>
    <w:rsid w:val="00B8092E"/>
    <w:rsid w:val="00B80B76"/>
    <w:rsid w:val="00B80E8D"/>
    <w:rsid w:val="00B8190C"/>
    <w:rsid w:val="00B81E36"/>
    <w:rsid w:val="00B8251C"/>
    <w:rsid w:val="00B82967"/>
    <w:rsid w:val="00B835D4"/>
    <w:rsid w:val="00B8414C"/>
    <w:rsid w:val="00B844DC"/>
    <w:rsid w:val="00B8481C"/>
    <w:rsid w:val="00B848C5"/>
    <w:rsid w:val="00B8490F"/>
    <w:rsid w:val="00B84C82"/>
    <w:rsid w:val="00B84C93"/>
    <w:rsid w:val="00B84EE1"/>
    <w:rsid w:val="00B8655F"/>
    <w:rsid w:val="00B86636"/>
    <w:rsid w:val="00B866AE"/>
    <w:rsid w:val="00B86848"/>
    <w:rsid w:val="00B87B99"/>
    <w:rsid w:val="00B87E08"/>
    <w:rsid w:val="00B90BEA"/>
    <w:rsid w:val="00B90C3A"/>
    <w:rsid w:val="00B90DCA"/>
    <w:rsid w:val="00B91A30"/>
    <w:rsid w:val="00B91E17"/>
    <w:rsid w:val="00B920ED"/>
    <w:rsid w:val="00B92166"/>
    <w:rsid w:val="00B92330"/>
    <w:rsid w:val="00B92597"/>
    <w:rsid w:val="00B92670"/>
    <w:rsid w:val="00B926B3"/>
    <w:rsid w:val="00B929A2"/>
    <w:rsid w:val="00B92B8F"/>
    <w:rsid w:val="00B92E78"/>
    <w:rsid w:val="00B92F42"/>
    <w:rsid w:val="00B932F5"/>
    <w:rsid w:val="00B93316"/>
    <w:rsid w:val="00B936D5"/>
    <w:rsid w:val="00B937BA"/>
    <w:rsid w:val="00B9446C"/>
    <w:rsid w:val="00B946B8"/>
    <w:rsid w:val="00B94BA5"/>
    <w:rsid w:val="00B94D67"/>
    <w:rsid w:val="00B960F6"/>
    <w:rsid w:val="00B96288"/>
    <w:rsid w:val="00BA0DD3"/>
    <w:rsid w:val="00BA0E77"/>
    <w:rsid w:val="00BA0F21"/>
    <w:rsid w:val="00BA0FA3"/>
    <w:rsid w:val="00BA11C9"/>
    <w:rsid w:val="00BA1B48"/>
    <w:rsid w:val="00BA212D"/>
    <w:rsid w:val="00BA2A87"/>
    <w:rsid w:val="00BA2FC4"/>
    <w:rsid w:val="00BA3001"/>
    <w:rsid w:val="00BA34E1"/>
    <w:rsid w:val="00BA3955"/>
    <w:rsid w:val="00BA3E30"/>
    <w:rsid w:val="00BA48BB"/>
    <w:rsid w:val="00BA4922"/>
    <w:rsid w:val="00BA5FA3"/>
    <w:rsid w:val="00BA6370"/>
    <w:rsid w:val="00BA6E0E"/>
    <w:rsid w:val="00BA71A7"/>
    <w:rsid w:val="00BA7B32"/>
    <w:rsid w:val="00BB04B6"/>
    <w:rsid w:val="00BB07A3"/>
    <w:rsid w:val="00BB1AE5"/>
    <w:rsid w:val="00BB1E08"/>
    <w:rsid w:val="00BB2511"/>
    <w:rsid w:val="00BB2581"/>
    <w:rsid w:val="00BB2769"/>
    <w:rsid w:val="00BB34C1"/>
    <w:rsid w:val="00BB3A91"/>
    <w:rsid w:val="00BB40FA"/>
    <w:rsid w:val="00BB4A3D"/>
    <w:rsid w:val="00BB541D"/>
    <w:rsid w:val="00BB555E"/>
    <w:rsid w:val="00BB5C3B"/>
    <w:rsid w:val="00BB5CCC"/>
    <w:rsid w:val="00BB5EC9"/>
    <w:rsid w:val="00BB61E5"/>
    <w:rsid w:val="00BB63CC"/>
    <w:rsid w:val="00BB653D"/>
    <w:rsid w:val="00BB65C6"/>
    <w:rsid w:val="00BB6778"/>
    <w:rsid w:val="00BB6A3B"/>
    <w:rsid w:val="00BB6AF2"/>
    <w:rsid w:val="00BB7A2E"/>
    <w:rsid w:val="00BB7FAD"/>
    <w:rsid w:val="00BC026D"/>
    <w:rsid w:val="00BC03D1"/>
    <w:rsid w:val="00BC0C28"/>
    <w:rsid w:val="00BC0C95"/>
    <w:rsid w:val="00BC179C"/>
    <w:rsid w:val="00BC1CAF"/>
    <w:rsid w:val="00BC1CD9"/>
    <w:rsid w:val="00BC1E63"/>
    <w:rsid w:val="00BC1F63"/>
    <w:rsid w:val="00BC2644"/>
    <w:rsid w:val="00BC2FF5"/>
    <w:rsid w:val="00BC3270"/>
    <w:rsid w:val="00BC32A1"/>
    <w:rsid w:val="00BC3509"/>
    <w:rsid w:val="00BC441A"/>
    <w:rsid w:val="00BC49E9"/>
    <w:rsid w:val="00BC4B51"/>
    <w:rsid w:val="00BC573C"/>
    <w:rsid w:val="00BC5CC1"/>
    <w:rsid w:val="00BC5FBC"/>
    <w:rsid w:val="00BC63E1"/>
    <w:rsid w:val="00BC6868"/>
    <w:rsid w:val="00BC7ADD"/>
    <w:rsid w:val="00BC7E61"/>
    <w:rsid w:val="00BD0424"/>
    <w:rsid w:val="00BD0E62"/>
    <w:rsid w:val="00BD113D"/>
    <w:rsid w:val="00BD18B4"/>
    <w:rsid w:val="00BD1AD0"/>
    <w:rsid w:val="00BD21AC"/>
    <w:rsid w:val="00BD22F1"/>
    <w:rsid w:val="00BD2AA4"/>
    <w:rsid w:val="00BD2D07"/>
    <w:rsid w:val="00BD30EB"/>
    <w:rsid w:val="00BD342B"/>
    <w:rsid w:val="00BD352E"/>
    <w:rsid w:val="00BD422F"/>
    <w:rsid w:val="00BD4515"/>
    <w:rsid w:val="00BD4534"/>
    <w:rsid w:val="00BD4591"/>
    <w:rsid w:val="00BD4638"/>
    <w:rsid w:val="00BD5117"/>
    <w:rsid w:val="00BD64FB"/>
    <w:rsid w:val="00BD6570"/>
    <w:rsid w:val="00BE01BD"/>
    <w:rsid w:val="00BE0605"/>
    <w:rsid w:val="00BE06AC"/>
    <w:rsid w:val="00BE13F1"/>
    <w:rsid w:val="00BE1584"/>
    <w:rsid w:val="00BE243A"/>
    <w:rsid w:val="00BE25AD"/>
    <w:rsid w:val="00BE3A5E"/>
    <w:rsid w:val="00BE472C"/>
    <w:rsid w:val="00BE488C"/>
    <w:rsid w:val="00BE4B3B"/>
    <w:rsid w:val="00BE5954"/>
    <w:rsid w:val="00BE59A0"/>
    <w:rsid w:val="00BE5ADA"/>
    <w:rsid w:val="00BE5BC2"/>
    <w:rsid w:val="00BE5F07"/>
    <w:rsid w:val="00BE5F6B"/>
    <w:rsid w:val="00BE6169"/>
    <w:rsid w:val="00BE692C"/>
    <w:rsid w:val="00BE71EC"/>
    <w:rsid w:val="00BE7872"/>
    <w:rsid w:val="00BE7D64"/>
    <w:rsid w:val="00BE7E1A"/>
    <w:rsid w:val="00BE7F7A"/>
    <w:rsid w:val="00BF0245"/>
    <w:rsid w:val="00BF16F1"/>
    <w:rsid w:val="00BF1757"/>
    <w:rsid w:val="00BF1A68"/>
    <w:rsid w:val="00BF1C6D"/>
    <w:rsid w:val="00BF20D0"/>
    <w:rsid w:val="00BF2846"/>
    <w:rsid w:val="00BF289B"/>
    <w:rsid w:val="00BF2902"/>
    <w:rsid w:val="00BF4A6F"/>
    <w:rsid w:val="00BF4C52"/>
    <w:rsid w:val="00BF4C80"/>
    <w:rsid w:val="00BF55AB"/>
    <w:rsid w:val="00BF59EF"/>
    <w:rsid w:val="00BF5BE2"/>
    <w:rsid w:val="00BF61FC"/>
    <w:rsid w:val="00BF6B84"/>
    <w:rsid w:val="00BF7049"/>
    <w:rsid w:val="00BF755B"/>
    <w:rsid w:val="00C00CD2"/>
    <w:rsid w:val="00C00E85"/>
    <w:rsid w:val="00C01872"/>
    <w:rsid w:val="00C02B60"/>
    <w:rsid w:val="00C02B90"/>
    <w:rsid w:val="00C030B6"/>
    <w:rsid w:val="00C04682"/>
    <w:rsid w:val="00C048F8"/>
    <w:rsid w:val="00C04DA6"/>
    <w:rsid w:val="00C04F1C"/>
    <w:rsid w:val="00C053A8"/>
    <w:rsid w:val="00C059AB"/>
    <w:rsid w:val="00C05D76"/>
    <w:rsid w:val="00C06E74"/>
    <w:rsid w:val="00C070BC"/>
    <w:rsid w:val="00C074D3"/>
    <w:rsid w:val="00C07E69"/>
    <w:rsid w:val="00C100C8"/>
    <w:rsid w:val="00C10BC8"/>
    <w:rsid w:val="00C1124B"/>
    <w:rsid w:val="00C115A6"/>
    <w:rsid w:val="00C11B0E"/>
    <w:rsid w:val="00C1228D"/>
    <w:rsid w:val="00C128FD"/>
    <w:rsid w:val="00C12C00"/>
    <w:rsid w:val="00C12DAC"/>
    <w:rsid w:val="00C12F4C"/>
    <w:rsid w:val="00C133A8"/>
    <w:rsid w:val="00C1422C"/>
    <w:rsid w:val="00C14A0C"/>
    <w:rsid w:val="00C1508C"/>
    <w:rsid w:val="00C1574D"/>
    <w:rsid w:val="00C167EF"/>
    <w:rsid w:val="00C172E6"/>
    <w:rsid w:val="00C17413"/>
    <w:rsid w:val="00C175C0"/>
    <w:rsid w:val="00C177E9"/>
    <w:rsid w:val="00C177F0"/>
    <w:rsid w:val="00C20011"/>
    <w:rsid w:val="00C20197"/>
    <w:rsid w:val="00C20FF6"/>
    <w:rsid w:val="00C212E9"/>
    <w:rsid w:val="00C217E0"/>
    <w:rsid w:val="00C21BA6"/>
    <w:rsid w:val="00C22410"/>
    <w:rsid w:val="00C22469"/>
    <w:rsid w:val="00C226F2"/>
    <w:rsid w:val="00C22A6E"/>
    <w:rsid w:val="00C22DB2"/>
    <w:rsid w:val="00C22FAF"/>
    <w:rsid w:val="00C23BFE"/>
    <w:rsid w:val="00C23DC9"/>
    <w:rsid w:val="00C23F24"/>
    <w:rsid w:val="00C24729"/>
    <w:rsid w:val="00C24F4C"/>
    <w:rsid w:val="00C25141"/>
    <w:rsid w:val="00C2532C"/>
    <w:rsid w:val="00C254A2"/>
    <w:rsid w:val="00C259CB"/>
    <w:rsid w:val="00C25D38"/>
    <w:rsid w:val="00C2612D"/>
    <w:rsid w:val="00C26670"/>
    <w:rsid w:val="00C26A28"/>
    <w:rsid w:val="00C26AAE"/>
    <w:rsid w:val="00C26D7D"/>
    <w:rsid w:val="00C275C8"/>
    <w:rsid w:val="00C2785B"/>
    <w:rsid w:val="00C278C9"/>
    <w:rsid w:val="00C27FE2"/>
    <w:rsid w:val="00C300D4"/>
    <w:rsid w:val="00C300FE"/>
    <w:rsid w:val="00C308C9"/>
    <w:rsid w:val="00C32264"/>
    <w:rsid w:val="00C32668"/>
    <w:rsid w:val="00C3360F"/>
    <w:rsid w:val="00C33C5E"/>
    <w:rsid w:val="00C33F11"/>
    <w:rsid w:val="00C34131"/>
    <w:rsid w:val="00C34F8E"/>
    <w:rsid w:val="00C352E4"/>
    <w:rsid w:val="00C359CB"/>
    <w:rsid w:val="00C35CEF"/>
    <w:rsid w:val="00C35D35"/>
    <w:rsid w:val="00C35FED"/>
    <w:rsid w:val="00C36632"/>
    <w:rsid w:val="00C36C31"/>
    <w:rsid w:val="00C36FF5"/>
    <w:rsid w:val="00C37403"/>
    <w:rsid w:val="00C37650"/>
    <w:rsid w:val="00C405DF"/>
    <w:rsid w:val="00C41A6D"/>
    <w:rsid w:val="00C4208B"/>
    <w:rsid w:val="00C42953"/>
    <w:rsid w:val="00C42989"/>
    <w:rsid w:val="00C430A7"/>
    <w:rsid w:val="00C43CB6"/>
    <w:rsid w:val="00C43EA2"/>
    <w:rsid w:val="00C44813"/>
    <w:rsid w:val="00C4486F"/>
    <w:rsid w:val="00C44D21"/>
    <w:rsid w:val="00C44D96"/>
    <w:rsid w:val="00C457BF"/>
    <w:rsid w:val="00C4583A"/>
    <w:rsid w:val="00C46288"/>
    <w:rsid w:val="00C46D1E"/>
    <w:rsid w:val="00C46DC2"/>
    <w:rsid w:val="00C46DFC"/>
    <w:rsid w:val="00C4712F"/>
    <w:rsid w:val="00C473E7"/>
    <w:rsid w:val="00C4746F"/>
    <w:rsid w:val="00C47636"/>
    <w:rsid w:val="00C47641"/>
    <w:rsid w:val="00C47A1B"/>
    <w:rsid w:val="00C50AAB"/>
    <w:rsid w:val="00C50E01"/>
    <w:rsid w:val="00C517DB"/>
    <w:rsid w:val="00C5180F"/>
    <w:rsid w:val="00C51887"/>
    <w:rsid w:val="00C518AC"/>
    <w:rsid w:val="00C527CB"/>
    <w:rsid w:val="00C538D0"/>
    <w:rsid w:val="00C53988"/>
    <w:rsid w:val="00C53BE6"/>
    <w:rsid w:val="00C53F05"/>
    <w:rsid w:val="00C542A3"/>
    <w:rsid w:val="00C54A07"/>
    <w:rsid w:val="00C54C0A"/>
    <w:rsid w:val="00C556CF"/>
    <w:rsid w:val="00C55E7E"/>
    <w:rsid w:val="00C55EF7"/>
    <w:rsid w:val="00C560CB"/>
    <w:rsid w:val="00C5665E"/>
    <w:rsid w:val="00C56BEF"/>
    <w:rsid w:val="00C570C6"/>
    <w:rsid w:val="00C57D1D"/>
    <w:rsid w:val="00C57D52"/>
    <w:rsid w:val="00C57F9B"/>
    <w:rsid w:val="00C612B7"/>
    <w:rsid w:val="00C62204"/>
    <w:rsid w:val="00C629C6"/>
    <w:rsid w:val="00C63374"/>
    <w:rsid w:val="00C6399C"/>
    <w:rsid w:val="00C63D17"/>
    <w:rsid w:val="00C63ED2"/>
    <w:rsid w:val="00C64893"/>
    <w:rsid w:val="00C64D42"/>
    <w:rsid w:val="00C6543A"/>
    <w:rsid w:val="00C655A7"/>
    <w:rsid w:val="00C6565D"/>
    <w:rsid w:val="00C65AC3"/>
    <w:rsid w:val="00C67676"/>
    <w:rsid w:val="00C67C05"/>
    <w:rsid w:val="00C67E78"/>
    <w:rsid w:val="00C71093"/>
    <w:rsid w:val="00C710A4"/>
    <w:rsid w:val="00C7163C"/>
    <w:rsid w:val="00C71D8A"/>
    <w:rsid w:val="00C7286F"/>
    <w:rsid w:val="00C72EF0"/>
    <w:rsid w:val="00C73512"/>
    <w:rsid w:val="00C74142"/>
    <w:rsid w:val="00C7416C"/>
    <w:rsid w:val="00C741A2"/>
    <w:rsid w:val="00C748DC"/>
    <w:rsid w:val="00C749E8"/>
    <w:rsid w:val="00C75383"/>
    <w:rsid w:val="00C75FF4"/>
    <w:rsid w:val="00C76216"/>
    <w:rsid w:val="00C7625C"/>
    <w:rsid w:val="00C76F76"/>
    <w:rsid w:val="00C76FF7"/>
    <w:rsid w:val="00C7756F"/>
    <w:rsid w:val="00C77B56"/>
    <w:rsid w:val="00C807F4"/>
    <w:rsid w:val="00C8093B"/>
    <w:rsid w:val="00C80DE3"/>
    <w:rsid w:val="00C81D99"/>
    <w:rsid w:val="00C825D0"/>
    <w:rsid w:val="00C837C6"/>
    <w:rsid w:val="00C84272"/>
    <w:rsid w:val="00C84448"/>
    <w:rsid w:val="00C846A6"/>
    <w:rsid w:val="00C84E8A"/>
    <w:rsid w:val="00C85412"/>
    <w:rsid w:val="00C85616"/>
    <w:rsid w:val="00C85854"/>
    <w:rsid w:val="00C85D67"/>
    <w:rsid w:val="00C85E97"/>
    <w:rsid w:val="00C862FA"/>
    <w:rsid w:val="00C872A7"/>
    <w:rsid w:val="00C874BB"/>
    <w:rsid w:val="00C877ED"/>
    <w:rsid w:val="00C87B9E"/>
    <w:rsid w:val="00C90282"/>
    <w:rsid w:val="00C90333"/>
    <w:rsid w:val="00C90709"/>
    <w:rsid w:val="00C907A4"/>
    <w:rsid w:val="00C90C74"/>
    <w:rsid w:val="00C9132D"/>
    <w:rsid w:val="00C917F6"/>
    <w:rsid w:val="00C91A5F"/>
    <w:rsid w:val="00C91E81"/>
    <w:rsid w:val="00C91F20"/>
    <w:rsid w:val="00C9215E"/>
    <w:rsid w:val="00C924E1"/>
    <w:rsid w:val="00C9347D"/>
    <w:rsid w:val="00C93C72"/>
    <w:rsid w:val="00C93E39"/>
    <w:rsid w:val="00C942CD"/>
    <w:rsid w:val="00C9472A"/>
    <w:rsid w:val="00C949B8"/>
    <w:rsid w:val="00C95318"/>
    <w:rsid w:val="00C95B55"/>
    <w:rsid w:val="00C96045"/>
    <w:rsid w:val="00C96A8F"/>
    <w:rsid w:val="00C96AA5"/>
    <w:rsid w:val="00C96FA7"/>
    <w:rsid w:val="00C970FF"/>
    <w:rsid w:val="00C975E5"/>
    <w:rsid w:val="00CA0467"/>
    <w:rsid w:val="00CA0FE5"/>
    <w:rsid w:val="00CA1448"/>
    <w:rsid w:val="00CA1A25"/>
    <w:rsid w:val="00CA1C71"/>
    <w:rsid w:val="00CA2103"/>
    <w:rsid w:val="00CA2C4C"/>
    <w:rsid w:val="00CA3530"/>
    <w:rsid w:val="00CA3542"/>
    <w:rsid w:val="00CA35AD"/>
    <w:rsid w:val="00CA3D7E"/>
    <w:rsid w:val="00CA41C7"/>
    <w:rsid w:val="00CA4C01"/>
    <w:rsid w:val="00CA53D7"/>
    <w:rsid w:val="00CA5D50"/>
    <w:rsid w:val="00CA6627"/>
    <w:rsid w:val="00CA77F3"/>
    <w:rsid w:val="00CA7867"/>
    <w:rsid w:val="00CA789A"/>
    <w:rsid w:val="00CA7A93"/>
    <w:rsid w:val="00CA7BF2"/>
    <w:rsid w:val="00CA7BFB"/>
    <w:rsid w:val="00CA7EFD"/>
    <w:rsid w:val="00CB0379"/>
    <w:rsid w:val="00CB0552"/>
    <w:rsid w:val="00CB124E"/>
    <w:rsid w:val="00CB12F0"/>
    <w:rsid w:val="00CB2759"/>
    <w:rsid w:val="00CB2983"/>
    <w:rsid w:val="00CB2D83"/>
    <w:rsid w:val="00CB2EB0"/>
    <w:rsid w:val="00CB2F0C"/>
    <w:rsid w:val="00CB2FB8"/>
    <w:rsid w:val="00CB32ED"/>
    <w:rsid w:val="00CB37A7"/>
    <w:rsid w:val="00CB3F77"/>
    <w:rsid w:val="00CB4216"/>
    <w:rsid w:val="00CB44C0"/>
    <w:rsid w:val="00CB44F9"/>
    <w:rsid w:val="00CB4F62"/>
    <w:rsid w:val="00CB51A2"/>
    <w:rsid w:val="00CB5536"/>
    <w:rsid w:val="00CB55D7"/>
    <w:rsid w:val="00CB5619"/>
    <w:rsid w:val="00CB5B7F"/>
    <w:rsid w:val="00CB6A9D"/>
    <w:rsid w:val="00CB6B30"/>
    <w:rsid w:val="00CB70FE"/>
    <w:rsid w:val="00CB74CD"/>
    <w:rsid w:val="00CB7525"/>
    <w:rsid w:val="00CB7646"/>
    <w:rsid w:val="00CB79ED"/>
    <w:rsid w:val="00CB7A26"/>
    <w:rsid w:val="00CB7E56"/>
    <w:rsid w:val="00CC06B0"/>
    <w:rsid w:val="00CC0A20"/>
    <w:rsid w:val="00CC0C65"/>
    <w:rsid w:val="00CC1392"/>
    <w:rsid w:val="00CC1CEA"/>
    <w:rsid w:val="00CC2450"/>
    <w:rsid w:val="00CC291F"/>
    <w:rsid w:val="00CC2BB8"/>
    <w:rsid w:val="00CC2DA5"/>
    <w:rsid w:val="00CC35DE"/>
    <w:rsid w:val="00CC3984"/>
    <w:rsid w:val="00CC3B69"/>
    <w:rsid w:val="00CC408A"/>
    <w:rsid w:val="00CC49E2"/>
    <w:rsid w:val="00CC4D56"/>
    <w:rsid w:val="00CC4E82"/>
    <w:rsid w:val="00CC4F78"/>
    <w:rsid w:val="00CC5A31"/>
    <w:rsid w:val="00CC5ED4"/>
    <w:rsid w:val="00CC6505"/>
    <w:rsid w:val="00CC6671"/>
    <w:rsid w:val="00CC6929"/>
    <w:rsid w:val="00CC6A15"/>
    <w:rsid w:val="00CD0B3E"/>
    <w:rsid w:val="00CD0D03"/>
    <w:rsid w:val="00CD1415"/>
    <w:rsid w:val="00CD175D"/>
    <w:rsid w:val="00CD267C"/>
    <w:rsid w:val="00CD2B13"/>
    <w:rsid w:val="00CD3293"/>
    <w:rsid w:val="00CD3493"/>
    <w:rsid w:val="00CD354D"/>
    <w:rsid w:val="00CD3567"/>
    <w:rsid w:val="00CD379F"/>
    <w:rsid w:val="00CD38E6"/>
    <w:rsid w:val="00CD40EB"/>
    <w:rsid w:val="00CD4568"/>
    <w:rsid w:val="00CD45F3"/>
    <w:rsid w:val="00CD49B8"/>
    <w:rsid w:val="00CD4C46"/>
    <w:rsid w:val="00CD4C71"/>
    <w:rsid w:val="00CD5022"/>
    <w:rsid w:val="00CD5E63"/>
    <w:rsid w:val="00CD5F05"/>
    <w:rsid w:val="00CD61E3"/>
    <w:rsid w:val="00CD61ED"/>
    <w:rsid w:val="00CD6FD9"/>
    <w:rsid w:val="00CD7D30"/>
    <w:rsid w:val="00CE011F"/>
    <w:rsid w:val="00CE088B"/>
    <w:rsid w:val="00CE0B1D"/>
    <w:rsid w:val="00CE0D97"/>
    <w:rsid w:val="00CE14F7"/>
    <w:rsid w:val="00CE1655"/>
    <w:rsid w:val="00CE1C99"/>
    <w:rsid w:val="00CE1CD8"/>
    <w:rsid w:val="00CE309F"/>
    <w:rsid w:val="00CE3487"/>
    <w:rsid w:val="00CE37E9"/>
    <w:rsid w:val="00CE3FE5"/>
    <w:rsid w:val="00CE4545"/>
    <w:rsid w:val="00CE45A5"/>
    <w:rsid w:val="00CE494D"/>
    <w:rsid w:val="00CE4DC6"/>
    <w:rsid w:val="00CE51CE"/>
    <w:rsid w:val="00CE672F"/>
    <w:rsid w:val="00CE6B8E"/>
    <w:rsid w:val="00CE6DCC"/>
    <w:rsid w:val="00CE758F"/>
    <w:rsid w:val="00CE7643"/>
    <w:rsid w:val="00CE7949"/>
    <w:rsid w:val="00CF0083"/>
    <w:rsid w:val="00CF0126"/>
    <w:rsid w:val="00CF014B"/>
    <w:rsid w:val="00CF0367"/>
    <w:rsid w:val="00CF03C8"/>
    <w:rsid w:val="00CF05C8"/>
    <w:rsid w:val="00CF06DB"/>
    <w:rsid w:val="00CF1329"/>
    <w:rsid w:val="00CF1985"/>
    <w:rsid w:val="00CF1C74"/>
    <w:rsid w:val="00CF2C24"/>
    <w:rsid w:val="00CF2F34"/>
    <w:rsid w:val="00CF343F"/>
    <w:rsid w:val="00CF3D3B"/>
    <w:rsid w:val="00CF41CC"/>
    <w:rsid w:val="00CF4EE3"/>
    <w:rsid w:val="00CF4F82"/>
    <w:rsid w:val="00CF5010"/>
    <w:rsid w:val="00CF5415"/>
    <w:rsid w:val="00CF5833"/>
    <w:rsid w:val="00CF585B"/>
    <w:rsid w:val="00CF6118"/>
    <w:rsid w:val="00CF6CED"/>
    <w:rsid w:val="00CF6F56"/>
    <w:rsid w:val="00CF70D6"/>
    <w:rsid w:val="00CF71C9"/>
    <w:rsid w:val="00CF7949"/>
    <w:rsid w:val="00D002DF"/>
    <w:rsid w:val="00D0067E"/>
    <w:rsid w:val="00D00A37"/>
    <w:rsid w:val="00D00C4B"/>
    <w:rsid w:val="00D00DD3"/>
    <w:rsid w:val="00D00F8E"/>
    <w:rsid w:val="00D015B2"/>
    <w:rsid w:val="00D015D3"/>
    <w:rsid w:val="00D01A80"/>
    <w:rsid w:val="00D029FB"/>
    <w:rsid w:val="00D033E4"/>
    <w:rsid w:val="00D03402"/>
    <w:rsid w:val="00D035D2"/>
    <w:rsid w:val="00D037D6"/>
    <w:rsid w:val="00D039E9"/>
    <w:rsid w:val="00D03BE0"/>
    <w:rsid w:val="00D03D89"/>
    <w:rsid w:val="00D03EE9"/>
    <w:rsid w:val="00D0413B"/>
    <w:rsid w:val="00D04A1F"/>
    <w:rsid w:val="00D052A3"/>
    <w:rsid w:val="00D05386"/>
    <w:rsid w:val="00D05D97"/>
    <w:rsid w:val="00D06320"/>
    <w:rsid w:val="00D06F8B"/>
    <w:rsid w:val="00D07319"/>
    <w:rsid w:val="00D07739"/>
    <w:rsid w:val="00D104FB"/>
    <w:rsid w:val="00D10DD4"/>
    <w:rsid w:val="00D137F2"/>
    <w:rsid w:val="00D13D21"/>
    <w:rsid w:val="00D13E5A"/>
    <w:rsid w:val="00D13ED6"/>
    <w:rsid w:val="00D1409F"/>
    <w:rsid w:val="00D1434E"/>
    <w:rsid w:val="00D144A2"/>
    <w:rsid w:val="00D14521"/>
    <w:rsid w:val="00D145E2"/>
    <w:rsid w:val="00D1466C"/>
    <w:rsid w:val="00D148A8"/>
    <w:rsid w:val="00D14B86"/>
    <w:rsid w:val="00D15221"/>
    <w:rsid w:val="00D1552C"/>
    <w:rsid w:val="00D15650"/>
    <w:rsid w:val="00D15950"/>
    <w:rsid w:val="00D15F43"/>
    <w:rsid w:val="00D16E77"/>
    <w:rsid w:val="00D178C4"/>
    <w:rsid w:val="00D17E1C"/>
    <w:rsid w:val="00D17EE6"/>
    <w:rsid w:val="00D20AB9"/>
    <w:rsid w:val="00D20C2A"/>
    <w:rsid w:val="00D2164A"/>
    <w:rsid w:val="00D21E3D"/>
    <w:rsid w:val="00D2285D"/>
    <w:rsid w:val="00D234E1"/>
    <w:rsid w:val="00D2351C"/>
    <w:rsid w:val="00D23A7C"/>
    <w:rsid w:val="00D23B0B"/>
    <w:rsid w:val="00D24014"/>
    <w:rsid w:val="00D246BE"/>
    <w:rsid w:val="00D24761"/>
    <w:rsid w:val="00D2491E"/>
    <w:rsid w:val="00D24DF1"/>
    <w:rsid w:val="00D25BC9"/>
    <w:rsid w:val="00D25FF5"/>
    <w:rsid w:val="00D2640C"/>
    <w:rsid w:val="00D266F0"/>
    <w:rsid w:val="00D269DD"/>
    <w:rsid w:val="00D27540"/>
    <w:rsid w:val="00D275C1"/>
    <w:rsid w:val="00D30129"/>
    <w:rsid w:val="00D30355"/>
    <w:rsid w:val="00D30877"/>
    <w:rsid w:val="00D30A0E"/>
    <w:rsid w:val="00D30DEF"/>
    <w:rsid w:val="00D30F67"/>
    <w:rsid w:val="00D311B9"/>
    <w:rsid w:val="00D311D8"/>
    <w:rsid w:val="00D313D6"/>
    <w:rsid w:val="00D31817"/>
    <w:rsid w:val="00D325B9"/>
    <w:rsid w:val="00D32F84"/>
    <w:rsid w:val="00D3307F"/>
    <w:rsid w:val="00D33186"/>
    <w:rsid w:val="00D33B29"/>
    <w:rsid w:val="00D341BD"/>
    <w:rsid w:val="00D3437F"/>
    <w:rsid w:val="00D345E3"/>
    <w:rsid w:val="00D34F9F"/>
    <w:rsid w:val="00D34FE1"/>
    <w:rsid w:val="00D3590F"/>
    <w:rsid w:val="00D3601C"/>
    <w:rsid w:val="00D364C2"/>
    <w:rsid w:val="00D364C9"/>
    <w:rsid w:val="00D36B40"/>
    <w:rsid w:val="00D36BC7"/>
    <w:rsid w:val="00D376FE"/>
    <w:rsid w:val="00D3776B"/>
    <w:rsid w:val="00D37C93"/>
    <w:rsid w:val="00D37CE4"/>
    <w:rsid w:val="00D37E64"/>
    <w:rsid w:val="00D40284"/>
    <w:rsid w:val="00D41526"/>
    <w:rsid w:val="00D41553"/>
    <w:rsid w:val="00D41D69"/>
    <w:rsid w:val="00D41F30"/>
    <w:rsid w:val="00D42327"/>
    <w:rsid w:val="00D42748"/>
    <w:rsid w:val="00D42E2D"/>
    <w:rsid w:val="00D43C1D"/>
    <w:rsid w:val="00D440DA"/>
    <w:rsid w:val="00D4420C"/>
    <w:rsid w:val="00D44437"/>
    <w:rsid w:val="00D446CD"/>
    <w:rsid w:val="00D447AC"/>
    <w:rsid w:val="00D4504D"/>
    <w:rsid w:val="00D450B9"/>
    <w:rsid w:val="00D45A67"/>
    <w:rsid w:val="00D45C8E"/>
    <w:rsid w:val="00D45EA0"/>
    <w:rsid w:val="00D46513"/>
    <w:rsid w:val="00D47353"/>
    <w:rsid w:val="00D47C60"/>
    <w:rsid w:val="00D47D9B"/>
    <w:rsid w:val="00D47E5F"/>
    <w:rsid w:val="00D500D1"/>
    <w:rsid w:val="00D5129F"/>
    <w:rsid w:val="00D51389"/>
    <w:rsid w:val="00D51473"/>
    <w:rsid w:val="00D514F8"/>
    <w:rsid w:val="00D51BFC"/>
    <w:rsid w:val="00D51D79"/>
    <w:rsid w:val="00D51ECA"/>
    <w:rsid w:val="00D52470"/>
    <w:rsid w:val="00D5271F"/>
    <w:rsid w:val="00D53106"/>
    <w:rsid w:val="00D533E1"/>
    <w:rsid w:val="00D538A0"/>
    <w:rsid w:val="00D53950"/>
    <w:rsid w:val="00D539F4"/>
    <w:rsid w:val="00D5477F"/>
    <w:rsid w:val="00D549FD"/>
    <w:rsid w:val="00D551D8"/>
    <w:rsid w:val="00D560E1"/>
    <w:rsid w:val="00D5628F"/>
    <w:rsid w:val="00D566BB"/>
    <w:rsid w:val="00D566D0"/>
    <w:rsid w:val="00D56830"/>
    <w:rsid w:val="00D56A70"/>
    <w:rsid w:val="00D57B31"/>
    <w:rsid w:val="00D57D47"/>
    <w:rsid w:val="00D60143"/>
    <w:rsid w:val="00D60272"/>
    <w:rsid w:val="00D6099B"/>
    <w:rsid w:val="00D60A55"/>
    <w:rsid w:val="00D6119F"/>
    <w:rsid w:val="00D61251"/>
    <w:rsid w:val="00D61755"/>
    <w:rsid w:val="00D61A94"/>
    <w:rsid w:val="00D61B39"/>
    <w:rsid w:val="00D61F12"/>
    <w:rsid w:val="00D632A8"/>
    <w:rsid w:val="00D632AA"/>
    <w:rsid w:val="00D636ED"/>
    <w:rsid w:val="00D6391B"/>
    <w:rsid w:val="00D6399F"/>
    <w:rsid w:val="00D649A6"/>
    <w:rsid w:val="00D64B2E"/>
    <w:rsid w:val="00D66268"/>
    <w:rsid w:val="00D6664C"/>
    <w:rsid w:val="00D66679"/>
    <w:rsid w:val="00D67FF8"/>
    <w:rsid w:val="00D70944"/>
    <w:rsid w:val="00D716F0"/>
    <w:rsid w:val="00D71893"/>
    <w:rsid w:val="00D71D6C"/>
    <w:rsid w:val="00D71EC8"/>
    <w:rsid w:val="00D71F1D"/>
    <w:rsid w:val="00D72071"/>
    <w:rsid w:val="00D721CB"/>
    <w:rsid w:val="00D72B67"/>
    <w:rsid w:val="00D730A0"/>
    <w:rsid w:val="00D732DB"/>
    <w:rsid w:val="00D74947"/>
    <w:rsid w:val="00D75FBE"/>
    <w:rsid w:val="00D76047"/>
    <w:rsid w:val="00D77F3A"/>
    <w:rsid w:val="00D77FD2"/>
    <w:rsid w:val="00D80872"/>
    <w:rsid w:val="00D80963"/>
    <w:rsid w:val="00D80D1C"/>
    <w:rsid w:val="00D82499"/>
    <w:rsid w:val="00D82769"/>
    <w:rsid w:val="00D82D51"/>
    <w:rsid w:val="00D83203"/>
    <w:rsid w:val="00D84114"/>
    <w:rsid w:val="00D84644"/>
    <w:rsid w:val="00D8479B"/>
    <w:rsid w:val="00D84A74"/>
    <w:rsid w:val="00D84B4F"/>
    <w:rsid w:val="00D84D88"/>
    <w:rsid w:val="00D84F73"/>
    <w:rsid w:val="00D85078"/>
    <w:rsid w:val="00D858B4"/>
    <w:rsid w:val="00D868D5"/>
    <w:rsid w:val="00D86C23"/>
    <w:rsid w:val="00D87040"/>
    <w:rsid w:val="00D87511"/>
    <w:rsid w:val="00D875F0"/>
    <w:rsid w:val="00D87906"/>
    <w:rsid w:val="00D87B43"/>
    <w:rsid w:val="00D87BEC"/>
    <w:rsid w:val="00D90274"/>
    <w:rsid w:val="00D9099F"/>
    <w:rsid w:val="00D9108D"/>
    <w:rsid w:val="00D912CE"/>
    <w:rsid w:val="00D914D0"/>
    <w:rsid w:val="00D91586"/>
    <w:rsid w:val="00D9162F"/>
    <w:rsid w:val="00D920B8"/>
    <w:rsid w:val="00D9255C"/>
    <w:rsid w:val="00D925A0"/>
    <w:rsid w:val="00D92978"/>
    <w:rsid w:val="00D92AC6"/>
    <w:rsid w:val="00D93755"/>
    <w:rsid w:val="00D9399D"/>
    <w:rsid w:val="00D93C16"/>
    <w:rsid w:val="00D94B27"/>
    <w:rsid w:val="00D94EB3"/>
    <w:rsid w:val="00D950BB"/>
    <w:rsid w:val="00D95159"/>
    <w:rsid w:val="00D9525F"/>
    <w:rsid w:val="00D952BD"/>
    <w:rsid w:val="00D9548A"/>
    <w:rsid w:val="00D9556E"/>
    <w:rsid w:val="00D959C7"/>
    <w:rsid w:val="00D963A7"/>
    <w:rsid w:val="00D9646E"/>
    <w:rsid w:val="00D96EC6"/>
    <w:rsid w:val="00D97828"/>
    <w:rsid w:val="00D97993"/>
    <w:rsid w:val="00D97E98"/>
    <w:rsid w:val="00DA050A"/>
    <w:rsid w:val="00DA0719"/>
    <w:rsid w:val="00DA0A00"/>
    <w:rsid w:val="00DA1824"/>
    <w:rsid w:val="00DA193A"/>
    <w:rsid w:val="00DA2336"/>
    <w:rsid w:val="00DA2BFA"/>
    <w:rsid w:val="00DA2E66"/>
    <w:rsid w:val="00DA359C"/>
    <w:rsid w:val="00DA3D11"/>
    <w:rsid w:val="00DA4308"/>
    <w:rsid w:val="00DA47EF"/>
    <w:rsid w:val="00DA4C1A"/>
    <w:rsid w:val="00DA4E6D"/>
    <w:rsid w:val="00DA547E"/>
    <w:rsid w:val="00DA5C8C"/>
    <w:rsid w:val="00DA5FE4"/>
    <w:rsid w:val="00DA6921"/>
    <w:rsid w:val="00DA6C06"/>
    <w:rsid w:val="00DA6C45"/>
    <w:rsid w:val="00DA6E90"/>
    <w:rsid w:val="00DA72CE"/>
    <w:rsid w:val="00DA7A1A"/>
    <w:rsid w:val="00DB063C"/>
    <w:rsid w:val="00DB064A"/>
    <w:rsid w:val="00DB0651"/>
    <w:rsid w:val="00DB0DC8"/>
    <w:rsid w:val="00DB10CB"/>
    <w:rsid w:val="00DB12CA"/>
    <w:rsid w:val="00DB1480"/>
    <w:rsid w:val="00DB16F7"/>
    <w:rsid w:val="00DB24EE"/>
    <w:rsid w:val="00DB2684"/>
    <w:rsid w:val="00DB36E0"/>
    <w:rsid w:val="00DB3C12"/>
    <w:rsid w:val="00DB3FF3"/>
    <w:rsid w:val="00DB46D8"/>
    <w:rsid w:val="00DB4857"/>
    <w:rsid w:val="00DB50D4"/>
    <w:rsid w:val="00DB55A2"/>
    <w:rsid w:val="00DB5DC1"/>
    <w:rsid w:val="00DB5E61"/>
    <w:rsid w:val="00DB6048"/>
    <w:rsid w:val="00DB66A9"/>
    <w:rsid w:val="00DB68A7"/>
    <w:rsid w:val="00DB6953"/>
    <w:rsid w:val="00DB695C"/>
    <w:rsid w:val="00DB7EAB"/>
    <w:rsid w:val="00DC00B6"/>
    <w:rsid w:val="00DC04CD"/>
    <w:rsid w:val="00DC0756"/>
    <w:rsid w:val="00DC0D4A"/>
    <w:rsid w:val="00DC1300"/>
    <w:rsid w:val="00DC1776"/>
    <w:rsid w:val="00DC1B97"/>
    <w:rsid w:val="00DC1DAD"/>
    <w:rsid w:val="00DC2860"/>
    <w:rsid w:val="00DC2FCD"/>
    <w:rsid w:val="00DC2FDF"/>
    <w:rsid w:val="00DC3237"/>
    <w:rsid w:val="00DC34B3"/>
    <w:rsid w:val="00DC3B90"/>
    <w:rsid w:val="00DC3C06"/>
    <w:rsid w:val="00DC3EEA"/>
    <w:rsid w:val="00DC3EFA"/>
    <w:rsid w:val="00DC4C0B"/>
    <w:rsid w:val="00DC4C97"/>
    <w:rsid w:val="00DC4DF9"/>
    <w:rsid w:val="00DC586F"/>
    <w:rsid w:val="00DC5A63"/>
    <w:rsid w:val="00DC631B"/>
    <w:rsid w:val="00DC6BA0"/>
    <w:rsid w:val="00DC6FA0"/>
    <w:rsid w:val="00DC708E"/>
    <w:rsid w:val="00DC721D"/>
    <w:rsid w:val="00DC786D"/>
    <w:rsid w:val="00DC796B"/>
    <w:rsid w:val="00DD08D0"/>
    <w:rsid w:val="00DD106B"/>
    <w:rsid w:val="00DD121D"/>
    <w:rsid w:val="00DD1444"/>
    <w:rsid w:val="00DD17DB"/>
    <w:rsid w:val="00DD1D3E"/>
    <w:rsid w:val="00DD2916"/>
    <w:rsid w:val="00DD296C"/>
    <w:rsid w:val="00DD3469"/>
    <w:rsid w:val="00DD34F8"/>
    <w:rsid w:val="00DD3D60"/>
    <w:rsid w:val="00DD3D91"/>
    <w:rsid w:val="00DD41FD"/>
    <w:rsid w:val="00DD4483"/>
    <w:rsid w:val="00DD4B0C"/>
    <w:rsid w:val="00DD4BBB"/>
    <w:rsid w:val="00DD4C47"/>
    <w:rsid w:val="00DD545B"/>
    <w:rsid w:val="00DD54D3"/>
    <w:rsid w:val="00DD5D19"/>
    <w:rsid w:val="00DD62ED"/>
    <w:rsid w:val="00DD6597"/>
    <w:rsid w:val="00DD6668"/>
    <w:rsid w:val="00DD6B38"/>
    <w:rsid w:val="00DD6F56"/>
    <w:rsid w:val="00DD73F1"/>
    <w:rsid w:val="00DD76F1"/>
    <w:rsid w:val="00DD7CAD"/>
    <w:rsid w:val="00DE0B1A"/>
    <w:rsid w:val="00DE1172"/>
    <w:rsid w:val="00DE14DA"/>
    <w:rsid w:val="00DE151F"/>
    <w:rsid w:val="00DE1DE3"/>
    <w:rsid w:val="00DE1E17"/>
    <w:rsid w:val="00DE20A6"/>
    <w:rsid w:val="00DE2AD8"/>
    <w:rsid w:val="00DE2B1F"/>
    <w:rsid w:val="00DE2C56"/>
    <w:rsid w:val="00DE2DCB"/>
    <w:rsid w:val="00DE2EB8"/>
    <w:rsid w:val="00DE2EE9"/>
    <w:rsid w:val="00DE32F0"/>
    <w:rsid w:val="00DE40AA"/>
    <w:rsid w:val="00DE4C6E"/>
    <w:rsid w:val="00DE5166"/>
    <w:rsid w:val="00DE5506"/>
    <w:rsid w:val="00DE58AE"/>
    <w:rsid w:val="00DE6097"/>
    <w:rsid w:val="00DE6AB3"/>
    <w:rsid w:val="00DE6C34"/>
    <w:rsid w:val="00DE6E28"/>
    <w:rsid w:val="00DE6F3C"/>
    <w:rsid w:val="00DE7A61"/>
    <w:rsid w:val="00DF0126"/>
    <w:rsid w:val="00DF162C"/>
    <w:rsid w:val="00DF1721"/>
    <w:rsid w:val="00DF23AD"/>
    <w:rsid w:val="00DF23C0"/>
    <w:rsid w:val="00DF2CF2"/>
    <w:rsid w:val="00DF2F09"/>
    <w:rsid w:val="00DF2F42"/>
    <w:rsid w:val="00DF33EA"/>
    <w:rsid w:val="00DF3547"/>
    <w:rsid w:val="00DF391F"/>
    <w:rsid w:val="00DF3A93"/>
    <w:rsid w:val="00DF412A"/>
    <w:rsid w:val="00DF4154"/>
    <w:rsid w:val="00DF468C"/>
    <w:rsid w:val="00DF4B77"/>
    <w:rsid w:val="00DF54C9"/>
    <w:rsid w:val="00DF63C3"/>
    <w:rsid w:val="00DF671F"/>
    <w:rsid w:val="00DF7C9C"/>
    <w:rsid w:val="00E0041E"/>
    <w:rsid w:val="00E007A7"/>
    <w:rsid w:val="00E007FD"/>
    <w:rsid w:val="00E00CB2"/>
    <w:rsid w:val="00E00E21"/>
    <w:rsid w:val="00E013E5"/>
    <w:rsid w:val="00E019C0"/>
    <w:rsid w:val="00E01B78"/>
    <w:rsid w:val="00E02E4B"/>
    <w:rsid w:val="00E03EBE"/>
    <w:rsid w:val="00E0464C"/>
    <w:rsid w:val="00E04E4D"/>
    <w:rsid w:val="00E04E9E"/>
    <w:rsid w:val="00E0530C"/>
    <w:rsid w:val="00E055D2"/>
    <w:rsid w:val="00E05786"/>
    <w:rsid w:val="00E05EB8"/>
    <w:rsid w:val="00E0606F"/>
    <w:rsid w:val="00E06765"/>
    <w:rsid w:val="00E07211"/>
    <w:rsid w:val="00E074A1"/>
    <w:rsid w:val="00E07748"/>
    <w:rsid w:val="00E07F7A"/>
    <w:rsid w:val="00E10113"/>
    <w:rsid w:val="00E10D90"/>
    <w:rsid w:val="00E1159C"/>
    <w:rsid w:val="00E11868"/>
    <w:rsid w:val="00E130C9"/>
    <w:rsid w:val="00E13189"/>
    <w:rsid w:val="00E1328C"/>
    <w:rsid w:val="00E13472"/>
    <w:rsid w:val="00E13BDD"/>
    <w:rsid w:val="00E13EC8"/>
    <w:rsid w:val="00E14087"/>
    <w:rsid w:val="00E147DD"/>
    <w:rsid w:val="00E147FE"/>
    <w:rsid w:val="00E14DB7"/>
    <w:rsid w:val="00E14FD2"/>
    <w:rsid w:val="00E1514F"/>
    <w:rsid w:val="00E15182"/>
    <w:rsid w:val="00E1536E"/>
    <w:rsid w:val="00E15392"/>
    <w:rsid w:val="00E15834"/>
    <w:rsid w:val="00E15A96"/>
    <w:rsid w:val="00E15C67"/>
    <w:rsid w:val="00E15DAD"/>
    <w:rsid w:val="00E169E4"/>
    <w:rsid w:val="00E1740E"/>
    <w:rsid w:val="00E176B2"/>
    <w:rsid w:val="00E176E4"/>
    <w:rsid w:val="00E178D7"/>
    <w:rsid w:val="00E178F6"/>
    <w:rsid w:val="00E17A75"/>
    <w:rsid w:val="00E17F4F"/>
    <w:rsid w:val="00E222E4"/>
    <w:rsid w:val="00E226DF"/>
    <w:rsid w:val="00E22BB9"/>
    <w:rsid w:val="00E230B2"/>
    <w:rsid w:val="00E233BD"/>
    <w:rsid w:val="00E2342D"/>
    <w:rsid w:val="00E23688"/>
    <w:rsid w:val="00E23850"/>
    <w:rsid w:val="00E238F5"/>
    <w:rsid w:val="00E23A90"/>
    <w:rsid w:val="00E23C5A"/>
    <w:rsid w:val="00E2433D"/>
    <w:rsid w:val="00E24457"/>
    <w:rsid w:val="00E2446E"/>
    <w:rsid w:val="00E24AD1"/>
    <w:rsid w:val="00E24BDC"/>
    <w:rsid w:val="00E24D8E"/>
    <w:rsid w:val="00E24EFE"/>
    <w:rsid w:val="00E2527C"/>
    <w:rsid w:val="00E2597B"/>
    <w:rsid w:val="00E25DAD"/>
    <w:rsid w:val="00E26307"/>
    <w:rsid w:val="00E27199"/>
    <w:rsid w:val="00E308AB"/>
    <w:rsid w:val="00E309B6"/>
    <w:rsid w:val="00E30DBC"/>
    <w:rsid w:val="00E317E4"/>
    <w:rsid w:val="00E3187D"/>
    <w:rsid w:val="00E3225E"/>
    <w:rsid w:val="00E323A5"/>
    <w:rsid w:val="00E327C4"/>
    <w:rsid w:val="00E32874"/>
    <w:rsid w:val="00E32BE4"/>
    <w:rsid w:val="00E32C67"/>
    <w:rsid w:val="00E32CBE"/>
    <w:rsid w:val="00E331B2"/>
    <w:rsid w:val="00E331B6"/>
    <w:rsid w:val="00E3335A"/>
    <w:rsid w:val="00E333B6"/>
    <w:rsid w:val="00E333FB"/>
    <w:rsid w:val="00E33556"/>
    <w:rsid w:val="00E33E98"/>
    <w:rsid w:val="00E33F6F"/>
    <w:rsid w:val="00E34881"/>
    <w:rsid w:val="00E34A50"/>
    <w:rsid w:val="00E34A5E"/>
    <w:rsid w:val="00E34A65"/>
    <w:rsid w:val="00E3504D"/>
    <w:rsid w:val="00E354C9"/>
    <w:rsid w:val="00E35B36"/>
    <w:rsid w:val="00E368E3"/>
    <w:rsid w:val="00E369EC"/>
    <w:rsid w:val="00E36D56"/>
    <w:rsid w:val="00E36E62"/>
    <w:rsid w:val="00E36EB5"/>
    <w:rsid w:val="00E371C1"/>
    <w:rsid w:val="00E377ED"/>
    <w:rsid w:val="00E37E07"/>
    <w:rsid w:val="00E400BB"/>
    <w:rsid w:val="00E40D94"/>
    <w:rsid w:val="00E412B1"/>
    <w:rsid w:val="00E41906"/>
    <w:rsid w:val="00E41A08"/>
    <w:rsid w:val="00E41A71"/>
    <w:rsid w:val="00E41BA4"/>
    <w:rsid w:val="00E41F70"/>
    <w:rsid w:val="00E41F74"/>
    <w:rsid w:val="00E424F6"/>
    <w:rsid w:val="00E43097"/>
    <w:rsid w:val="00E434C1"/>
    <w:rsid w:val="00E439D7"/>
    <w:rsid w:val="00E43AD6"/>
    <w:rsid w:val="00E43C4C"/>
    <w:rsid w:val="00E446CC"/>
    <w:rsid w:val="00E44BAF"/>
    <w:rsid w:val="00E4555E"/>
    <w:rsid w:val="00E458A3"/>
    <w:rsid w:val="00E45FCD"/>
    <w:rsid w:val="00E47005"/>
    <w:rsid w:val="00E47206"/>
    <w:rsid w:val="00E474BF"/>
    <w:rsid w:val="00E50998"/>
    <w:rsid w:val="00E50E06"/>
    <w:rsid w:val="00E513C8"/>
    <w:rsid w:val="00E51DBF"/>
    <w:rsid w:val="00E5249F"/>
    <w:rsid w:val="00E533AF"/>
    <w:rsid w:val="00E53824"/>
    <w:rsid w:val="00E54152"/>
    <w:rsid w:val="00E545D8"/>
    <w:rsid w:val="00E54791"/>
    <w:rsid w:val="00E5488F"/>
    <w:rsid w:val="00E54BE5"/>
    <w:rsid w:val="00E54DF2"/>
    <w:rsid w:val="00E54EED"/>
    <w:rsid w:val="00E5500F"/>
    <w:rsid w:val="00E55747"/>
    <w:rsid w:val="00E56049"/>
    <w:rsid w:val="00E57098"/>
    <w:rsid w:val="00E57736"/>
    <w:rsid w:val="00E578BD"/>
    <w:rsid w:val="00E57DAF"/>
    <w:rsid w:val="00E600C0"/>
    <w:rsid w:val="00E60508"/>
    <w:rsid w:val="00E60F5A"/>
    <w:rsid w:val="00E61869"/>
    <w:rsid w:val="00E61ED4"/>
    <w:rsid w:val="00E621A4"/>
    <w:rsid w:val="00E622EF"/>
    <w:rsid w:val="00E6263B"/>
    <w:rsid w:val="00E6272A"/>
    <w:rsid w:val="00E62DB1"/>
    <w:rsid w:val="00E63361"/>
    <w:rsid w:val="00E63B88"/>
    <w:rsid w:val="00E63D18"/>
    <w:rsid w:val="00E640BA"/>
    <w:rsid w:val="00E641BB"/>
    <w:rsid w:val="00E64211"/>
    <w:rsid w:val="00E6421E"/>
    <w:rsid w:val="00E65935"/>
    <w:rsid w:val="00E65A15"/>
    <w:rsid w:val="00E65EEA"/>
    <w:rsid w:val="00E66142"/>
    <w:rsid w:val="00E66385"/>
    <w:rsid w:val="00E666EB"/>
    <w:rsid w:val="00E66EA5"/>
    <w:rsid w:val="00E66FBD"/>
    <w:rsid w:val="00E70029"/>
    <w:rsid w:val="00E70979"/>
    <w:rsid w:val="00E70F57"/>
    <w:rsid w:val="00E71062"/>
    <w:rsid w:val="00E7119F"/>
    <w:rsid w:val="00E71277"/>
    <w:rsid w:val="00E72ACB"/>
    <w:rsid w:val="00E72C43"/>
    <w:rsid w:val="00E730C5"/>
    <w:rsid w:val="00E730EA"/>
    <w:rsid w:val="00E73442"/>
    <w:rsid w:val="00E738A3"/>
    <w:rsid w:val="00E73E6A"/>
    <w:rsid w:val="00E74074"/>
    <w:rsid w:val="00E7476F"/>
    <w:rsid w:val="00E74A29"/>
    <w:rsid w:val="00E74FEE"/>
    <w:rsid w:val="00E75587"/>
    <w:rsid w:val="00E75A52"/>
    <w:rsid w:val="00E75D21"/>
    <w:rsid w:val="00E75F43"/>
    <w:rsid w:val="00E7635A"/>
    <w:rsid w:val="00E764C9"/>
    <w:rsid w:val="00E76599"/>
    <w:rsid w:val="00E766DF"/>
    <w:rsid w:val="00E76F23"/>
    <w:rsid w:val="00E776E7"/>
    <w:rsid w:val="00E80276"/>
    <w:rsid w:val="00E80580"/>
    <w:rsid w:val="00E81024"/>
    <w:rsid w:val="00E810B2"/>
    <w:rsid w:val="00E814A3"/>
    <w:rsid w:val="00E8167C"/>
    <w:rsid w:val="00E8194B"/>
    <w:rsid w:val="00E819B5"/>
    <w:rsid w:val="00E819F7"/>
    <w:rsid w:val="00E82053"/>
    <w:rsid w:val="00E8251A"/>
    <w:rsid w:val="00E82AB9"/>
    <w:rsid w:val="00E83707"/>
    <w:rsid w:val="00E83C8C"/>
    <w:rsid w:val="00E84135"/>
    <w:rsid w:val="00E843F4"/>
    <w:rsid w:val="00E846BB"/>
    <w:rsid w:val="00E84A34"/>
    <w:rsid w:val="00E855A6"/>
    <w:rsid w:val="00E85AD3"/>
    <w:rsid w:val="00E863B7"/>
    <w:rsid w:val="00E86C5E"/>
    <w:rsid w:val="00E873CC"/>
    <w:rsid w:val="00E8747B"/>
    <w:rsid w:val="00E8760B"/>
    <w:rsid w:val="00E87712"/>
    <w:rsid w:val="00E87C78"/>
    <w:rsid w:val="00E87D38"/>
    <w:rsid w:val="00E87EB1"/>
    <w:rsid w:val="00E90005"/>
    <w:rsid w:val="00E9059D"/>
    <w:rsid w:val="00E91658"/>
    <w:rsid w:val="00E9186A"/>
    <w:rsid w:val="00E91E2A"/>
    <w:rsid w:val="00E937AF"/>
    <w:rsid w:val="00E93B4A"/>
    <w:rsid w:val="00E93F47"/>
    <w:rsid w:val="00E943AB"/>
    <w:rsid w:val="00E94A04"/>
    <w:rsid w:val="00E96458"/>
    <w:rsid w:val="00E965F4"/>
    <w:rsid w:val="00E96AD9"/>
    <w:rsid w:val="00E96F74"/>
    <w:rsid w:val="00E9730B"/>
    <w:rsid w:val="00E9768A"/>
    <w:rsid w:val="00E9790A"/>
    <w:rsid w:val="00E97B3A"/>
    <w:rsid w:val="00E97C9F"/>
    <w:rsid w:val="00EA025B"/>
    <w:rsid w:val="00EA1779"/>
    <w:rsid w:val="00EA1B45"/>
    <w:rsid w:val="00EA2128"/>
    <w:rsid w:val="00EA231B"/>
    <w:rsid w:val="00EA2455"/>
    <w:rsid w:val="00EA26FD"/>
    <w:rsid w:val="00EA289F"/>
    <w:rsid w:val="00EA2F1A"/>
    <w:rsid w:val="00EA387F"/>
    <w:rsid w:val="00EA3D89"/>
    <w:rsid w:val="00EA3ED3"/>
    <w:rsid w:val="00EA48BB"/>
    <w:rsid w:val="00EA4C66"/>
    <w:rsid w:val="00EA4E18"/>
    <w:rsid w:val="00EA5694"/>
    <w:rsid w:val="00EA5D37"/>
    <w:rsid w:val="00EA628A"/>
    <w:rsid w:val="00EA65F2"/>
    <w:rsid w:val="00EA67C9"/>
    <w:rsid w:val="00EA7654"/>
    <w:rsid w:val="00EA77F0"/>
    <w:rsid w:val="00EA7839"/>
    <w:rsid w:val="00EB0004"/>
    <w:rsid w:val="00EB0241"/>
    <w:rsid w:val="00EB0905"/>
    <w:rsid w:val="00EB0A71"/>
    <w:rsid w:val="00EB148B"/>
    <w:rsid w:val="00EB16C2"/>
    <w:rsid w:val="00EB1CD8"/>
    <w:rsid w:val="00EB1D3C"/>
    <w:rsid w:val="00EB24A5"/>
    <w:rsid w:val="00EB2D1E"/>
    <w:rsid w:val="00EB3336"/>
    <w:rsid w:val="00EB367A"/>
    <w:rsid w:val="00EB373A"/>
    <w:rsid w:val="00EB3775"/>
    <w:rsid w:val="00EB37EF"/>
    <w:rsid w:val="00EB4225"/>
    <w:rsid w:val="00EB4A32"/>
    <w:rsid w:val="00EB4B01"/>
    <w:rsid w:val="00EB4C17"/>
    <w:rsid w:val="00EB509F"/>
    <w:rsid w:val="00EB5219"/>
    <w:rsid w:val="00EB63E7"/>
    <w:rsid w:val="00EB658B"/>
    <w:rsid w:val="00EB694B"/>
    <w:rsid w:val="00EB69AB"/>
    <w:rsid w:val="00EB722D"/>
    <w:rsid w:val="00EB72EC"/>
    <w:rsid w:val="00EB76E6"/>
    <w:rsid w:val="00EB7864"/>
    <w:rsid w:val="00EB7E45"/>
    <w:rsid w:val="00EC06E6"/>
    <w:rsid w:val="00EC0CA5"/>
    <w:rsid w:val="00EC103F"/>
    <w:rsid w:val="00EC1DAE"/>
    <w:rsid w:val="00EC2AF9"/>
    <w:rsid w:val="00EC3A97"/>
    <w:rsid w:val="00EC40C5"/>
    <w:rsid w:val="00EC4A07"/>
    <w:rsid w:val="00EC4AC5"/>
    <w:rsid w:val="00EC5912"/>
    <w:rsid w:val="00EC5E8A"/>
    <w:rsid w:val="00EC65CD"/>
    <w:rsid w:val="00EC6B93"/>
    <w:rsid w:val="00EC6E1D"/>
    <w:rsid w:val="00EC72D1"/>
    <w:rsid w:val="00EC7E60"/>
    <w:rsid w:val="00ED026D"/>
    <w:rsid w:val="00ED032E"/>
    <w:rsid w:val="00ED0875"/>
    <w:rsid w:val="00ED0A2C"/>
    <w:rsid w:val="00ED0C88"/>
    <w:rsid w:val="00ED183D"/>
    <w:rsid w:val="00ED1D37"/>
    <w:rsid w:val="00ED21DC"/>
    <w:rsid w:val="00ED2764"/>
    <w:rsid w:val="00ED39C9"/>
    <w:rsid w:val="00ED414F"/>
    <w:rsid w:val="00ED461B"/>
    <w:rsid w:val="00ED4C82"/>
    <w:rsid w:val="00ED5510"/>
    <w:rsid w:val="00ED6BC1"/>
    <w:rsid w:val="00ED6D83"/>
    <w:rsid w:val="00ED7666"/>
    <w:rsid w:val="00EE1623"/>
    <w:rsid w:val="00EE213D"/>
    <w:rsid w:val="00EE24B8"/>
    <w:rsid w:val="00EE2516"/>
    <w:rsid w:val="00EE2E66"/>
    <w:rsid w:val="00EE2EC0"/>
    <w:rsid w:val="00EE3931"/>
    <w:rsid w:val="00EE39F0"/>
    <w:rsid w:val="00EE4065"/>
    <w:rsid w:val="00EE484D"/>
    <w:rsid w:val="00EE49F9"/>
    <w:rsid w:val="00EE4A01"/>
    <w:rsid w:val="00EE4FCF"/>
    <w:rsid w:val="00EE6E03"/>
    <w:rsid w:val="00EE755F"/>
    <w:rsid w:val="00EE76F1"/>
    <w:rsid w:val="00EE795C"/>
    <w:rsid w:val="00EE7C3D"/>
    <w:rsid w:val="00EE7CF2"/>
    <w:rsid w:val="00EF0721"/>
    <w:rsid w:val="00EF09E7"/>
    <w:rsid w:val="00EF1576"/>
    <w:rsid w:val="00EF1743"/>
    <w:rsid w:val="00EF2279"/>
    <w:rsid w:val="00EF24FE"/>
    <w:rsid w:val="00EF2B58"/>
    <w:rsid w:val="00EF3C43"/>
    <w:rsid w:val="00EF4EDC"/>
    <w:rsid w:val="00EF5127"/>
    <w:rsid w:val="00EF5E13"/>
    <w:rsid w:val="00EF60F1"/>
    <w:rsid w:val="00EF638C"/>
    <w:rsid w:val="00EF6796"/>
    <w:rsid w:val="00EF6A4C"/>
    <w:rsid w:val="00EF6BBD"/>
    <w:rsid w:val="00EF7820"/>
    <w:rsid w:val="00EF7EFE"/>
    <w:rsid w:val="00F00571"/>
    <w:rsid w:val="00F006F9"/>
    <w:rsid w:val="00F00A41"/>
    <w:rsid w:val="00F012C1"/>
    <w:rsid w:val="00F01786"/>
    <w:rsid w:val="00F01C0B"/>
    <w:rsid w:val="00F01C33"/>
    <w:rsid w:val="00F021AD"/>
    <w:rsid w:val="00F02238"/>
    <w:rsid w:val="00F0239D"/>
    <w:rsid w:val="00F0266E"/>
    <w:rsid w:val="00F0395D"/>
    <w:rsid w:val="00F0418D"/>
    <w:rsid w:val="00F057C5"/>
    <w:rsid w:val="00F061B8"/>
    <w:rsid w:val="00F062FE"/>
    <w:rsid w:val="00F06420"/>
    <w:rsid w:val="00F068B2"/>
    <w:rsid w:val="00F07109"/>
    <w:rsid w:val="00F07843"/>
    <w:rsid w:val="00F103D1"/>
    <w:rsid w:val="00F103F6"/>
    <w:rsid w:val="00F10FF8"/>
    <w:rsid w:val="00F116EC"/>
    <w:rsid w:val="00F11758"/>
    <w:rsid w:val="00F1210C"/>
    <w:rsid w:val="00F12197"/>
    <w:rsid w:val="00F1351C"/>
    <w:rsid w:val="00F13C99"/>
    <w:rsid w:val="00F13ED6"/>
    <w:rsid w:val="00F14B8F"/>
    <w:rsid w:val="00F14D62"/>
    <w:rsid w:val="00F14DE5"/>
    <w:rsid w:val="00F158B4"/>
    <w:rsid w:val="00F1607E"/>
    <w:rsid w:val="00F16276"/>
    <w:rsid w:val="00F174C1"/>
    <w:rsid w:val="00F17DC7"/>
    <w:rsid w:val="00F2008B"/>
    <w:rsid w:val="00F20CEF"/>
    <w:rsid w:val="00F2102C"/>
    <w:rsid w:val="00F21741"/>
    <w:rsid w:val="00F21982"/>
    <w:rsid w:val="00F219AF"/>
    <w:rsid w:val="00F2252D"/>
    <w:rsid w:val="00F22A95"/>
    <w:rsid w:val="00F22BE1"/>
    <w:rsid w:val="00F22BED"/>
    <w:rsid w:val="00F22C6D"/>
    <w:rsid w:val="00F22DB0"/>
    <w:rsid w:val="00F22E18"/>
    <w:rsid w:val="00F22E46"/>
    <w:rsid w:val="00F230CC"/>
    <w:rsid w:val="00F240C8"/>
    <w:rsid w:val="00F242FE"/>
    <w:rsid w:val="00F24DC3"/>
    <w:rsid w:val="00F253BD"/>
    <w:rsid w:val="00F2543F"/>
    <w:rsid w:val="00F25750"/>
    <w:rsid w:val="00F25B8F"/>
    <w:rsid w:val="00F265EF"/>
    <w:rsid w:val="00F26C6E"/>
    <w:rsid w:val="00F26CF9"/>
    <w:rsid w:val="00F26EBF"/>
    <w:rsid w:val="00F27090"/>
    <w:rsid w:val="00F2772F"/>
    <w:rsid w:val="00F305F0"/>
    <w:rsid w:val="00F30E84"/>
    <w:rsid w:val="00F31385"/>
    <w:rsid w:val="00F315B5"/>
    <w:rsid w:val="00F3180E"/>
    <w:rsid w:val="00F31AD1"/>
    <w:rsid w:val="00F32478"/>
    <w:rsid w:val="00F325C0"/>
    <w:rsid w:val="00F3281E"/>
    <w:rsid w:val="00F328BE"/>
    <w:rsid w:val="00F32E14"/>
    <w:rsid w:val="00F333D1"/>
    <w:rsid w:val="00F33975"/>
    <w:rsid w:val="00F34791"/>
    <w:rsid w:val="00F355D9"/>
    <w:rsid w:val="00F35C9D"/>
    <w:rsid w:val="00F35E8B"/>
    <w:rsid w:val="00F35EA8"/>
    <w:rsid w:val="00F3693A"/>
    <w:rsid w:val="00F36AAA"/>
    <w:rsid w:val="00F36C29"/>
    <w:rsid w:val="00F374F5"/>
    <w:rsid w:val="00F37C4B"/>
    <w:rsid w:val="00F401AD"/>
    <w:rsid w:val="00F4053F"/>
    <w:rsid w:val="00F40B11"/>
    <w:rsid w:val="00F40E76"/>
    <w:rsid w:val="00F41A9D"/>
    <w:rsid w:val="00F41B16"/>
    <w:rsid w:val="00F4224D"/>
    <w:rsid w:val="00F42551"/>
    <w:rsid w:val="00F4277B"/>
    <w:rsid w:val="00F42A1D"/>
    <w:rsid w:val="00F43605"/>
    <w:rsid w:val="00F4395F"/>
    <w:rsid w:val="00F43A27"/>
    <w:rsid w:val="00F43A56"/>
    <w:rsid w:val="00F43FC5"/>
    <w:rsid w:val="00F44806"/>
    <w:rsid w:val="00F44A18"/>
    <w:rsid w:val="00F44A53"/>
    <w:rsid w:val="00F44B7B"/>
    <w:rsid w:val="00F44BD3"/>
    <w:rsid w:val="00F44EA2"/>
    <w:rsid w:val="00F45BAA"/>
    <w:rsid w:val="00F45C95"/>
    <w:rsid w:val="00F4603C"/>
    <w:rsid w:val="00F464C1"/>
    <w:rsid w:val="00F4694A"/>
    <w:rsid w:val="00F46BAE"/>
    <w:rsid w:val="00F47166"/>
    <w:rsid w:val="00F477D2"/>
    <w:rsid w:val="00F47973"/>
    <w:rsid w:val="00F5035A"/>
    <w:rsid w:val="00F51022"/>
    <w:rsid w:val="00F513DF"/>
    <w:rsid w:val="00F51576"/>
    <w:rsid w:val="00F516C6"/>
    <w:rsid w:val="00F51A83"/>
    <w:rsid w:val="00F51B6A"/>
    <w:rsid w:val="00F51CF6"/>
    <w:rsid w:val="00F53615"/>
    <w:rsid w:val="00F541D2"/>
    <w:rsid w:val="00F5530C"/>
    <w:rsid w:val="00F554DA"/>
    <w:rsid w:val="00F55755"/>
    <w:rsid w:val="00F557CE"/>
    <w:rsid w:val="00F55880"/>
    <w:rsid w:val="00F55DF8"/>
    <w:rsid w:val="00F56D2E"/>
    <w:rsid w:val="00F56E6C"/>
    <w:rsid w:val="00F56EA0"/>
    <w:rsid w:val="00F57027"/>
    <w:rsid w:val="00F577AD"/>
    <w:rsid w:val="00F57DC0"/>
    <w:rsid w:val="00F57FEF"/>
    <w:rsid w:val="00F603EC"/>
    <w:rsid w:val="00F6098C"/>
    <w:rsid w:val="00F60A78"/>
    <w:rsid w:val="00F60A88"/>
    <w:rsid w:val="00F60DE7"/>
    <w:rsid w:val="00F60E5B"/>
    <w:rsid w:val="00F61077"/>
    <w:rsid w:val="00F61108"/>
    <w:rsid w:val="00F61782"/>
    <w:rsid w:val="00F618B1"/>
    <w:rsid w:val="00F61D8A"/>
    <w:rsid w:val="00F62168"/>
    <w:rsid w:val="00F62395"/>
    <w:rsid w:val="00F62452"/>
    <w:rsid w:val="00F6330D"/>
    <w:rsid w:val="00F636D8"/>
    <w:rsid w:val="00F63792"/>
    <w:rsid w:val="00F6439D"/>
    <w:rsid w:val="00F644D7"/>
    <w:rsid w:val="00F645E2"/>
    <w:rsid w:val="00F649B4"/>
    <w:rsid w:val="00F65326"/>
    <w:rsid w:val="00F67707"/>
    <w:rsid w:val="00F6774C"/>
    <w:rsid w:val="00F67B14"/>
    <w:rsid w:val="00F67FBA"/>
    <w:rsid w:val="00F7030C"/>
    <w:rsid w:val="00F704B5"/>
    <w:rsid w:val="00F70E52"/>
    <w:rsid w:val="00F71887"/>
    <w:rsid w:val="00F71E7B"/>
    <w:rsid w:val="00F73114"/>
    <w:rsid w:val="00F734B0"/>
    <w:rsid w:val="00F73671"/>
    <w:rsid w:val="00F737AA"/>
    <w:rsid w:val="00F73881"/>
    <w:rsid w:val="00F73E48"/>
    <w:rsid w:val="00F74273"/>
    <w:rsid w:val="00F74790"/>
    <w:rsid w:val="00F747BA"/>
    <w:rsid w:val="00F74882"/>
    <w:rsid w:val="00F74B41"/>
    <w:rsid w:val="00F76D98"/>
    <w:rsid w:val="00F76DF7"/>
    <w:rsid w:val="00F77440"/>
    <w:rsid w:val="00F77BBB"/>
    <w:rsid w:val="00F77FAB"/>
    <w:rsid w:val="00F818D7"/>
    <w:rsid w:val="00F81C73"/>
    <w:rsid w:val="00F82A88"/>
    <w:rsid w:val="00F82A8A"/>
    <w:rsid w:val="00F83A9B"/>
    <w:rsid w:val="00F84124"/>
    <w:rsid w:val="00F84B1B"/>
    <w:rsid w:val="00F84BC8"/>
    <w:rsid w:val="00F84D27"/>
    <w:rsid w:val="00F8502C"/>
    <w:rsid w:val="00F85A92"/>
    <w:rsid w:val="00F86020"/>
    <w:rsid w:val="00F86393"/>
    <w:rsid w:val="00F87141"/>
    <w:rsid w:val="00F87881"/>
    <w:rsid w:val="00F879DC"/>
    <w:rsid w:val="00F87C50"/>
    <w:rsid w:val="00F87FCD"/>
    <w:rsid w:val="00F90B3B"/>
    <w:rsid w:val="00F91151"/>
    <w:rsid w:val="00F916BB"/>
    <w:rsid w:val="00F91CB6"/>
    <w:rsid w:val="00F91E0C"/>
    <w:rsid w:val="00F920D5"/>
    <w:rsid w:val="00F92458"/>
    <w:rsid w:val="00F93074"/>
    <w:rsid w:val="00F93812"/>
    <w:rsid w:val="00F93D82"/>
    <w:rsid w:val="00F9451C"/>
    <w:rsid w:val="00F945A3"/>
    <w:rsid w:val="00F94B6D"/>
    <w:rsid w:val="00F94CD1"/>
    <w:rsid w:val="00F94CFD"/>
    <w:rsid w:val="00F950C5"/>
    <w:rsid w:val="00F95571"/>
    <w:rsid w:val="00F959F5"/>
    <w:rsid w:val="00F96220"/>
    <w:rsid w:val="00F96797"/>
    <w:rsid w:val="00F96A12"/>
    <w:rsid w:val="00F96F3C"/>
    <w:rsid w:val="00F970ED"/>
    <w:rsid w:val="00F97D0F"/>
    <w:rsid w:val="00F97DBB"/>
    <w:rsid w:val="00FA0C02"/>
    <w:rsid w:val="00FA0C07"/>
    <w:rsid w:val="00FA1791"/>
    <w:rsid w:val="00FA1890"/>
    <w:rsid w:val="00FA1F4A"/>
    <w:rsid w:val="00FA2296"/>
    <w:rsid w:val="00FA230A"/>
    <w:rsid w:val="00FA3226"/>
    <w:rsid w:val="00FA3492"/>
    <w:rsid w:val="00FA3EE3"/>
    <w:rsid w:val="00FA461E"/>
    <w:rsid w:val="00FA4CD0"/>
    <w:rsid w:val="00FA4E11"/>
    <w:rsid w:val="00FA55E5"/>
    <w:rsid w:val="00FA5C02"/>
    <w:rsid w:val="00FA5C9B"/>
    <w:rsid w:val="00FA5EA7"/>
    <w:rsid w:val="00FA68E6"/>
    <w:rsid w:val="00FA70A7"/>
    <w:rsid w:val="00FA7A4D"/>
    <w:rsid w:val="00FB0BF7"/>
    <w:rsid w:val="00FB1D8E"/>
    <w:rsid w:val="00FB2626"/>
    <w:rsid w:val="00FB2AC1"/>
    <w:rsid w:val="00FB2E5F"/>
    <w:rsid w:val="00FB3432"/>
    <w:rsid w:val="00FB4300"/>
    <w:rsid w:val="00FB43B4"/>
    <w:rsid w:val="00FB4FC9"/>
    <w:rsid w:val="00FB543E"/>
    <w:rsid w:val="00FB57A9"/>
    <w:rsid w:val="00FB5BE9"/>
    <w:rsid w:val="00FB6C2F"/>
    <w:rsid w:val="00FB78F1"/>
    <w:rsid w:val="00FB7B57"/>
    <w:rsid w:val="00FC0147"/>
    <w:rsid w:val="00FC043F"/>
    <w:rsid w:val="00FC0B3C"/>
    <w:rsid w:val="00FC1513"/>
    <w:rsid w:val="00FC1D3A"/>
    <w:rsid w:val="00FC1EF8"/>
    <w:rsid w:val="00FC247B"/>
    <w:rsid w:val="00FC2625"/>
    <w:rsid w:val="00FC262B"/>
    <w:rsid w:val="00FC340C"/>
    <w:rsid w:val="00FC3518"/>
    <w:rsid w:val="00FC3637"/>
    <w:rsid w:val="00FC3AFF"/>
    <w:rsid w:val="00FC3B1B"/>
    <w:rsid w:val="00FC43D7"/>
    <w:rsid w:val="00FC44F9"/>
    <w:rsid w:val="00FC54D6"/>
    <w:rsid w:val="00FC6088"/>
    <w:rsid w:val="00FC62C8"/>
    <w:rsid w:val="00FC64EC"/>
    <w:rsid w:val="00FC658C"/>
    <w:rsid w:val="00FC6725"/>
    <w:rsid w:val="00FC6DF0"/>
    <w:rsid w:val="00FC7C9E"/>
    <w:rsid w:val="00FC7D98"/>
    <w:rsid w:val="00FD0079"/>
    <w:rsid w:val="00FD09B0"/>
    <w:rsid w:val="00FD0D0D"/>
    <w:rsid w:val="00FD10B8"/>
    <w:rsid w:val="00FD2156"/>
    <w:rsid w:val="00FD2CE8"/>
    <w:rsid w:val="00FD315D"/>
    <w:rsid w:val="00FD40CC"/>
    <w:rsid w:val="00FD41AB"/>
    <w:rsid w:val="00FD41DC"/>
    <w:rsid w:val="00FD446C"/>
    <w:rsid w:val="00FD4B47"/>
    <w:rsid w:val="00FD4E1E"/>
    <w:rsid w:val="00FD4ECD"/>
    <w:rsid w:val="00FD51E7"/>
    <w:rsid w:val="00FD5281"/>
    <w:rsid w:val="00FD53F3"/>
    <w:rsid w:val="00FD55EE"/>
    <w:rsid w:val="00FD5639"/>
    <w:rsid w:val="00FD5972"/>
    <w:rsid w:val="00FD636A"/>
    <w:rsid w:val="00FD6481"/>
    <w:rsid w:val="00FD6D35"/>
    <w:rsid w:val="00FD74C3"/>
    <w:rsid w:val="00FD74DA"/>
    <w:rsid w:val="00FD75CF"/>
    <w:rsid w:val="00FD7947"/>
    <w:rsid w:val="00FD7DBE"/>
    <w:rsid w:val="00FE0093"/>
    <w:rsid w:val="00FE013B"/>
    <w:rsid w:val="00FE0860"/>
    <w:rsid w:val="00FE250E"/>
    <w:rsid w:val="00FE2B73"/>
    <w:rsid w:val="00FE2D65"/>
    <w:rsid w:val="00FE398A"/>
    <w:rsid w:val="00FE3B91"/>
    <w:rsid w:val="00FE446B"/>
    <w:rsid w:val="00FE5603"/>
    <w:rsid w:val="00FE66C4"/>
    <w:rsid w:val="00FE6986"/>
    <w:rsid w:val="00FE6ACC"/>
    <w:rsid w:val="00FE6F13"/>
    <w:rsid w:val="00FE6F43"/>
    <w:rsid w:val="00FE7126"/>
    <w:rsid w:val="00FF0605"/>
    <w:rsid w:val="00FF09EB"/>
    <w:rsid w:val="00FF1139"/>
    <w:rsid w:val="00FF1199"/>
    <w:rsid w:val="00FF1FF9"/>
    <w:rsid w:val="00FF241F"/>
    <w:rsid w:val="00FF2564"/>
    <w:rsid w:val="00FF25CD"/>
    <w:rsid w:val="00FF2AB6"/>
    <w:rsid w:val="00FF2C71"/>
    <w:rsid w:val="00FF301A"/>
    <w:rsid w:val="00FF301C"/>
    <w:rsid w:val="00FF401F"/>
    <w:rsid w:val="00FF452B"/>
    <w:rsid w:val="00FF45E6"/>
    <w:rsid w:val="00FF4AE2"/>
    <w:rsid w:val="00FF4DFD"/>
    <w:rsid w:val="00FF528A"/>
    <w:rsid w:val="00FF57A9"/>
    <w:rsid w:val="00FF57CC"/>
    <w:rsid w:val="00FF5F45"/>
    <w:rsid w:val="00FF61C5"/>
    <w:rsid w:val="00FF647F"/>
    <w:rsid w:val="00FF661D"/>
    <w:rsid w:val="00FF6674"/>
    <w:rsid w:val="00FF6A1D"/>
    <w:rsid w:val="00FF7527"/>
    <w:rsid w:val="00FF7705"/>
    <w:rsid w:val="00FF77BD"/>
    <w:rsid w:val="00FF7867"/>
    <w:rsid w:val="00FF799E"/>
    <w:rsid w:val="00FF7A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2"/>
      <o:rules v:ext="edit">
        <o:r id="V:Rule2" type="connector" idref="#_x0000_s205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qFormat="1"/>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99" w:unhideWhenUsed="0"/>
    <w:lsdException w:name="Medium Grid 1 Accent 1" w:semiHidden="0" w:uiPriority="99" w:unhideWhenUsed="0"/>
    <w:lsdException w:name="Medium Grid 2 Accent 1" w:semiHidden="0" w:uiPriority="99" w:unhideWhenUsed="0" w:qFormat="1"/>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34" w:unhideWhenUsed="0" w:qFormat="1"/>
    <w:lsdException w:name="Colorful Grid Accent 1" w:semiHidden="0" w:uiPriority="99" w:unhideWhenUsed="0" w:qFormat="1"/>
    <w:lsdException w:name="Light Shading Accent 2" w:semiHidden="0" w:uiPriority="99" w:unhideWhenUsed="0" w:qFormat="1"/>
    <w:lsdException w:name="Light List Accent 2" w:semiHidden="0" w:uiPriority="99" w:unhideWhenUsed="0"/>
    <w:lsdException w:name="Light Grid Accent 2" w:semiHidden="0" w:uiPriority="99" w:unhideWhenUsed="0"/>
    <w:lsdException w:name="Medium Shading 1 Accent 2" w:semiHidden="0" w:uiPriority="99" w:unhideWhenUsed="0" w:qFormat="1"/>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qFormat="1"/>
    <w:lsdException w:name="Medium Grid 2 Accent 2" w:semiHidden="0" w:uiPriority="99" w:unhideWhenUsed="0" w:qFormat="1"/>
    <w:lsdException w:name="Medium Grid 3 Accent 2" w:semiHidden="0" w:uiPriority="99" w:unhideWhenUsed="0" w:qFormat="1"/>
    <w:lsdException w:name="Dark List Accent 2" w:semiHidden="0" w:uiPriority="99" w:unhideWhenUsed="0"/>
    <w:lsdException w:name="Colorful Shading Accent 2" w:semiHidden="0" w:uiPriority="99" w:unhideWhenUsed="0"/>
    <w:lsdException w:name="Colorful List Accent 2" w:semiHidden="0" w:uiPriority="99" w:unhideWhenUsed="0" w:qFormat="1"/>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qFormat="1"/>
    <w:lsdException w:name="Medium Shading 1 Accent 3" w:semiHidden="0" w:uiPriority="99" w:unhideWhenUsed="0" w:qFormat="1"/>
    <w:lsdException w:name="Medium Shading 2 Accent 3" w:semiHidden="0" w:uiPriority="99" w:unhideWhenUsed="0" w:qFormat="1"/>
    <w:lsdException w:name="Medium List 1 Accent 3" w:semiHidden="0" w:uiPriority="99" w:unhideWhenUsed="0"/>
    <w:lsdException w:name="Medium List 2 Accent 3" w:semiHidden="0" w:uiPriority="99" w:unhideWhenUsed="0"/>
    <w:lsdException w:name="Medium Grid 1 Accent 3" w:semiHidden="0" w:uiPriority="99" w:unhideWhenUsed="0" w:qFormat="1"/>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qFormat="1"/>
    <w:lsdException w:name="Colorful List Accent 3" w:semiHidden="0" w:uiPriority="99" w:unhideWhenUsed="0" w:qFormat="1"/>
    <w:lsdException w:name="Colorful Grid Accent 3" w:semiHidden="0" w:uiPriority="99" w:unhideWhenUsed="0" w:qFormat="1"/>
    <w:lsdException w:name="Light Shading Accent 4" w:semiHidden="0" w:uiPriority="99" w:unhideWhenUsed="0"/>
    <w:lsdException w:name="Light List Accent 4" w:semiHidden="0" w:uiPriority="99" w:unhideWhenUsed="0"/>
    <w:lsdException w:name="Light Grid Accent 4" w:semiHidden="0" w:uiPriority="1" w:unhideWhenUsed="0" w:qFormat="1"/>
    <w:lsdException w:name="Medium Shading 1 Accent 4" w:semiHidden="0" w:uiPriority="60" w:unhideWhenUsed="0"/>
    <w:lsdException w:name="Medium Shading 2 Accent 4" w:semiHidden="0" w:uiPriority="61" w:unhideWhenUsed="0"/>
    <w:lsdException w:name="Medium List 1 Accent 4" w:semiHidden="0" w:uiPriority="62" w:unhideWhenUsed="0"/>
    <w:lsdException w:name="Medium List 2 Accent 4" w:semiHidden="0" w:uiPriority="63" w:unhideWhenUsed="0" w:qFormat="1"/>
    <w:lsdException w:name="Medium Grid 1 Accent 4" w:semiHidden="0" w:uiPriority="64" w:unhideWhenUsed="0" w:qFormat="1"/>
    <w:lsdException w:name="Medium Grid 2 Accent 4" w:semiHidden="0" w:uiPriority="65" w:unhideWhenUsed="0" w:qFormat="1"/>
    <w:lsdException w:name="Medium Grid 3 Accent 4" w:semiHidden="0" w:uiPriority="66" w:unhideWhenUsed="0"/>
    <w:lsdException w:name="Dark List Accent 4" w:semiHidden="0" w:uiPriority="67" w:unhideWhenUsed="0"/>
    <w:lsdException w:name="Colorful Shading Accent 4" w:semiHidden="0" w:uiPriority="68" w:unhideWhenUsed="0"/>
    <w:lsdException w:name="Colorful List Accent 4" w:semiHidden="0" w:uiPriority="69" w:unhideWhenUsed="0"/>
    <w:lsdException w:name="Colorful Grid Accent 4" w:semiHidden="0" w:uiPriority="70" w:unhideWhenUsed="0"/>
    <w:lsdException w:name="Light Shading Accent 5" w:semiHidden="0" w:uiPriority="71" w:unhideWhenUsed="0"/>
    <w:lsdException w:name="Light List Accent 5" w:semiHidden="0" w:uiPriority="72" w:unhideWhenUsed="0" w:qFormat="1"/>
    <w:lsdException w:name="Light Grid Accent 5" w:semiHidden="0" w:uiPriority="73" w:unhideWhenUsed="0" w:qFormat="1"/>
    <w:lsdException w:name="Medium Shading 1 Accent 5" w:semiHidden="0" w:uiPriority="60" w:unhideWhenUsed="0" w:qFormat="1"/>
    <w:lsdException w:name="Medium Shading 2 Accent 5" w:semiHidden="0" w:uiPriority="61" w:unhideWhenUsed="0"/>
    <w:lsdException w:name="Medium List 1 Accent 5" w:semiHidden="0" w:uiPriority="62" w:unhideWhenUsed="0"/>
    <w:lsdException w:name="Medium List 2 Accent 5" w:semiHidden="0" w:uiPriority="63" w:unhideWhenUsed="0"/>
    <w:lsdException w:name="Medium Grid 1 Accent 5" w:semiHidden="0" w:uiPriority="64" w:unhideWhenUsed="0"/>
    <w:lsdException w:name="Medium Grid 2 Accent 5" w:semiHidden="0" w:uiPriority="65" w:unhideWhenUsed="0"/>
    <w:lsdException w:name="Medium Grid 3 Accent 5" w:semiHidden="0" w:uiPriority="99" w:unhideWhenUsed="0"/>
    <w:lsdException w:name="Dark List Accent 5" w:semiHidden="0" w:uiPriority="34" w:unhideWhenUsed="0" w:qFormat="1"/>
    <w:lsdException w:name="Colorful Shading Accent 5" w:semiHidden="0" w:uiPriority="29" w:unhideWhenUsed="0" w:qFormat="1"/>
    <w:lsdException w:name="Colorful List Accent 5" w:semiHidden="0" w:uiPriority="30" w:unhideWhenUsed="0" w:qFormat="1"/>
    <w:lsdException w:name="Colorful Grid Accent 5" w:semiHidden="0" w:uiPriority="66" w:unhideWhenUsed="0"/>
    <w:lsdException w:name="Light Shading Accent 6" w:semiHidden="0" w:uiPriority="67" w:unhideWhenUsed="0"/>
    <w:lsdException w:name="Light List Accent 6" w:semiHidden="0" w:uiPriority="68" w:unhideWhenUsed="0"/>
    <w:lsdException w:name="Light Grid Accent 6" w:semiHidden="0" w:uiPriority="69" w:unhideWhenUsed="0"/>
    <w:lsdException w:name="Medium Shading 1 Accent 6" w:semiHidden="0" w:uiPriority="70" w:unhideWhenUsed="0"/>
    <w:lsdException w:name="Medium Shading 2 Accent 6" w:semiHidden="0" w:uiPriority="71" w:unhideWhenUsed="0"/>
    <w:lsdException w:name="Medium List 1 Accent 6" w:semiHidden="0" w:uiPriority="72" w:unhideWhenUsed="0"/>
    <w:lsdException w:name="Medium List 2 Accent 6" w:semiHidden="0" w:uiPriority="73" w:unhideWhenUsed="0"/>
    <w:lsdException w:name="Medium Grid 1 Accent 6" w:semiHidden="0" w:uiPriority="60" w:unhideWhenUsed="0"/>
    <w:lsdException w:name="Medium Grid 2 Accent 6" w:semiHidden="0" w:uiPriority="61" w:unhideWhenUsed="0"/>
    <w:lsdException w:name="Medium Grid 3 Accent 6" w:semiHidden="0" w:uiPriority="62" w:unhideWhenUsed="0"/>
    <w:lsdException w:name="Dark List Accent 6" w:semiHidden="0" w:uiPriority="63" w:unhideWhenUsed="0"/>
    <w:lsdException w:name="Colorful Shading Accent 6" w:semiHidden="0" w:uiPriority="64" w:unhideWhenUsed="0"/>
    <w:lsdException w:name="Colorful List Accent 6" w:semiHidden="0" w:uiPriority="65" w:unhideWhenUsed="0"/>
    <w:lsdException w:name="Colorful Grid Accent 6" w:semiHidden="0" w:uiPriority="66" w:unhideWhenUsed="0"/>
    <w:lsdException w:name="Subtle Emphasis" w:semiHidden="0" w:uiPriority="67" w:unhideWhenUsed="0" w:qFormat="1"/>
    <w:lsdException w:name="Intense Emphasis" w:semiHidden="0" w:uiPriority="68" w:unhideWhenUsed="0" w:qFormat="1"/>
    <w:lsdException w:name="Subtle Reference" w:semiHidden="0" w:uiPriority="69" w:unhideWhenUsed="0" w:qFormat="1"/>
    <w:lsdException w:name="Intense Reference" w:semiHidden="0" w:uiPriority="70" w:unhideWhenUsed="0" w:qFormat="1"/>
    <w:lsdException w:name="Book Title" w:semiHidden="0" w:uiPriority="71" w:unhideWhenUsed="0" w:qFormat="1"/>
    <w:lsdException w:name="Bibliography" w:uiPriority="72"/>
    <w:lsdException w:name="TOC Heading" w:uiPriority="73" w:qFormat="1"/>
  </w:latentStyles>
  <w:style w:type="paragraph" w:default="1" w:styleId="Normal">
    <w:name w:val="Normal"/>
    <w:qFormat/>
    <w:rsid w:val="00E0041E"/>
    <w:rPr>
      <w:sz w:val="28"/>
      <w:szCs w:val="28"/>
      <w:lang w:val="en-GB"/>
    </w:rPr>
  </w:style>
  <w:style w:type="paragraph" w:styleId="Heading1">
    <w:name w:val="heading 1"/>
    <w:basedOn w:val="Normal"/>
    <w:next w:val="Normal"/>
    <w:link w:val="Heading1Char"/>
    <w:qFormat/>
    <w:rsid w:val="00E0041E"/>
    <w:pPr>
      <w:keepNext/>
      <w:outlineLvl w:val="0"/>
    </w:pPr>
    <w:rPr>
      <w:i/>
      <w:iCs/>
      <w:sz w:val="24"/>
      <w:szCs w:val="24"/>
    </w:rPr>
  </w:style>
  <w:style w:type="paragraph" w:styleId="Heading2">
    <w:name w:val="heading 2"/>
    <w:aliases w:val="Heading 2 Char Char"/>
    <w:basedOn w:val="Normal"/>
    <w:next w:val="Normal"/>
    <w:link w:val="Heading2Char"/>
    <w:qFormat/>
    <w:rsid w:val="00A81719"/>
    <w:pPr>
      <w:keepNext/>
      <w:spacing w:before="240" w:after="60"/>
      <w:outlineLvl w:val="1"/>
    </w:pPr>
    <w:rPr>
      <w:rFonts w:ascii="Cambria" w:eastAsia="Times New Roman" w:hAnsi="Cambria"/>
      <w:b/>
      <w:bCs/>
      <w:i/>
      <w:iCs/>
    </w:rPr>
  </w:style>
  <w:style w:type="paragraph" w:styleId="Heading3">
    <w:name w:val="heading 3"/>
    <w:basedOn w:val="Normal"/>
    <w:next w:val="Normal"/>
    <w:link w:val="Heading3Char"/>
    <w:qFormat/>
    <w:rsid w:val="00B425B1"/>
    <w:pPr>
      <w:keepNext/>
      <w:autoSpaceDE w:val="0"/>
      <w:autoSpaceDN w:val="0"/>
      <w:jc w:val="center"/>
      <w:outlineLvl w:val="2"/>
    </w:pPr>
    <w:rPr>
      <w:rFonts w:eastAsia="Times New Roman"/>
      <w:b/>
      <w:bCs/>
      <w:sz w:val="24"/>
      <w:szCs w:val="24"/>
      <w:lang w:val="en-US"/>
    </w:rPr>
  </w:style>
  <w:style w:type="paragraph" w:styleId="Heading4">
    <w:name w:val="heading 4"/>
    <w:basedOn w:val="Normal"/>
    <w:next w:val="Normal"/>
    <w:link w:val="Heading4Char"/>
    <w:qFormat/>
    <w:rsid w:val="00B425B1"/>
    <w:pPr>
      <w:keepNext/>
      <w:jc w:val="center"/>
      <w:outlineLvl w:val="3"/>
    </w:pPr>
    <w:rPr>
      <w:rFonts w:eastAsia="Times New Roman"/>
      <w:b/>
      <w:bCs/>
      <w:lang w:val="en-US"/>
    </w:rPr>
  </w:style>
  <w:style w:type="paragraph" w:styleId="Heading5">
    <w:name w:val="heading 5"/>
    <w:aliases w:val="Heading 5 Char Char Char Char Char Char Char Char Char Char Char Char Char Char Char Char Char Char Char Char Char"/>
    <w:basedOn w:val="Normal"/>
    <w:next w:val="Normal"/>
    <w:link w:val="Heading5Char"/>
    <w:qFormat/>
    <w:rsid w:val="00B425B1"/>
    <w:pPr>
      <w:keepNext/>
      <w:spacing w:before="80" w:after="80" w:line="360" w:lineRule="exact"/>
      <w:ind w:firstLine="720"/>
      <w:jc w:val="both"/>
      <w:outlineLvl w:val="4"/>
    </w:pPr>
    <w:rPr>
      <w:rFonts w:eastAsia="Times New Roman"/>
      <w:b/>
      <w:bCs/>
      <w:lang w:val="en-US"/>
    </w:rPr>
  </w:style>
  <w:style w:type="paragraph" w:styleId="Heading6">
    <w:name w:val="heading 6"/>
    <w:basedOn w:val="Normal"/>
    <w:next w:val="Normal"/>
    <w:link w:val="Heading6Char"/>
    <w:qFormat/>
    <w:rsid w:val="00B425B1"/>
    <w:pPr>
      <w:keepNext/>
      <w:ind w:left="360"/>
      <w:jc w:val="center"/>
      <w:outlineLvl w:val="5"/>
    </w:pPr>
    <w:rPr>
      <w:rFonts w:eastAsia="Times New Roman"/>
      <w:b/>
      <w:bCs/>
      <w:lang w:val="en-US"/>
    </w:rPr>
  </w:style>
  <w:style w:type="paragraph" w:styleId="Heading7">
    <w:name w:val="heading 7"/>
    <w:basedOn w:val="Normal"/>
    <w:next w:val="Normal"/>
    <w:link w:val="Heading7Char"/>
    <w:qFormat/>
    <w:rsid w:val="00B425B1"/>
    <w:pPr>
      <w:spacing w:before="240" w:after="60"/>
      <w:outlineLvl w:val="6"/>
    </w:pPr>
    <w:rPr>
      <w:rFonts w:eastAsia="Times New Roman"/>
      <w:sz w:val="24"/>
      <w:szCs w:val="24"/>
      <w:lang w:val="en-US"/>
    </w:rPr>
  </w:style>
  <w:style w:type="paragraph" w:styleId="Heading8">
    <w:name w:val="heading 8"/>
    <w:basedOn w:val="Normal"/>
    <w:next w:val="Normal"/>
    <w:link w:val="Heading8Char"/>
    <w:qFormat/>
    <w:rsid w:val="00B425B1"/>
    <w:pPr>
      <w:spacing w:before="240" w:after="60"/>
      <w:outlineLvl w:val="7"/>
    </w:pPr>
    <w:rPr>
      <w:rFonts w:eastAsia="Times New Roman"/>
      <w:i/>
      <w:iCs/>
      <w:sz w:val="24"/>
      <w:szCs w:val="24"/>
      <w:lang w:val="en-US"/>
    </w:rPr>
  </w:style>
  <w:style w:type="paragraph" w:styleId="Heading9">
    <w:name w:val="heading 9"/>
    <w:basedOn w:val="Normal"/>
    <w:next w:val="Normal"/>
    <w:link w:val="Heading9Char"/>
    <w:qFormat/>
    <w:rsid w:val="00B425B1"/>
    <w:pPr>
      <w:spacing w:before="240" w:after="60" w:line="360" w:lineRule="auto"/>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041E"/>
    <w:pPr>
      <w:jc w:val="both"/>
    </w:pPr>
    <w:rPr>
      <w:b/>
      <w:bCs/>
      <w:lang w:val="en-US"/>
    </w:rPr>
  </w:style>
  <w:style w:type="paragraph" w:styleId="Footer">
    <w:name w:val="footer"/>
    <w:basedOn w:val="Normal"/>
    <w:link w:val="FooterChar"/>
    <w:uiPriority w:val="99"/>
    <w:rsid w:val="00F51CF6"/>
    <w:pPr>
      <w:tabs>
        <w:tab w:val="center" w:pos="4320"/>
        <w:tab w:val="right" w:pos="8640"/>
      </w:tabs>
    </w:pPr>
  </w:style>
  <w:style w:type="character" w:styleId="PageNumber">
    <w:name w:val="page number"/>
    <w:basedOn w:val="DefaultParagraphFont"/>
    <w:rsid w:val="00F51CF6"/>
  </w:style>
  <w:style w:type="character" w:styleId="Hyperlink">
    <w:name w:val="Hyperlink"/>
    <w:rsid w:val="002F3D66"/>
    <w:rPr>
      <w:color w:val="0000FF"/>
      <w:u w:val="single"/>
    </w:rPr>
  </w:style>
  <w:style w:type="paragraph" w:styleId="BodyTextIndent">
    <w:name w:val="Body Text Indent"/>
    <w:basedOn w:val="Normal"/>
    <w:link w:val="BodyTextIndentChar"/>
    <w:rsid w:val="00965FBC"/>
    <w:pPr>
      <w:spacing w:before="120" w:after="120" w:line="240" w:lineRule="atLeast"/>
      <w:ind w:firstLine="720"/>
      <w:jc w:val="both"/>
    </w:pPr>
    <w:rPr>
      <w:lang w:val="en-US"/>
    </w:rPr>
  </w:style>
  <w:style w:type="table" w:styleId="TableGrid">
    <w:name w:val="Table Grid"/>
    <w:basedOn w:val="TableNormal"/>
    <w:uiPriority w:val="59"/>
    <w:rsid w:val="000367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672E2"/>
    <w:pPr>
      <w:tabs>
        <w:tab w:val="center" w:pos="4320"/>
        <w:tab w:val="right" w:pos="8640"/>
      </w:tabs>
    </w:pPr>
  </w:style>
  <w:style w:type="paragraph" w:styleId="BalloonText">
    <w:name w:val="Balloon Text"/>
    <w:basedOn w:val="Normal"/>
    <w:link w:val="BalloonTextChar"/>
    <w:rsid w:val="004F39E2"/>
    <w:rPr>
      <w:rFonts w:ascii="Tahoma" w:hAnsi="Tahoma" w:cs="Tahoma"/>
      <w:sz w:val="16"/>
      <w:szCs w:val="16"/>
    </w:rPr>
  </w:style>
  <w:style w:type="character" w:styleId="FollowedHyperlink">
    <w:name w:val="FollowedHyperlink"/>
    <w:rsid w:val="00BA212D"/>
    <w:rPr>
      <w:color w:val="800080"/>
      <w:u w:val="single"/>
    </w:rPr>
  </w:style>
  <w:style w:type="paragraph" w:customStyle="1" w:styleId="CharCharCharChar">
    <w:name w:val="Char Char Char Char"/>
    <w:basedOn w:val="Normal"/>
    <w:autoRedefine/>
    <w:rsid w:val="0015732F"/>
    <w:pPr>
      <w:spacing w:after="160" w:line="240" w:lineRule="exact"/>
    </w:pPr>
    <w:rPr>
      <w:rFonts w:ascii="Verdana" w:hAnsi="Verdana" w:cs="Verdana"/>
      <w:sz w:val="20"/>
      <w:szCs w:val="20"/>
      <w:lang w:val="en-US"/>
    </w:rPr>
  </w:style>
  <w:style w:type="character" w:styleId="Strong">
    <w:name w:val="Strong"/>
    <w:uiPriority w:val="22"/>
    <w:qFormat/>
    <w:rsid w:val="00A520FB"/>
    <w:rPr>
      <w:b/>
      <w:bCs/>
    </w:rPr>
  </w:style>
  <w:style w:type="character" w:customStyle="1" w:styleId="apple-converted-space">
    <w:name w:val="apple-converted-space"/>
    <w:basedOn w:val="DefaultParagraphFont"/>
    <w:uiPriority w:val="99"/>
    <w:rsid w:val="00A520FB"/>
  </w:style>
  <w:style w:type="character" w:customStyle="1" w:styleId="il">
    <w:name w:val="il"/>
    <w:basedOn w:val="DefaultParagraphFont"/>
    <w:rsid w:val="00A520FB"/>
  </w:style>
  <w:style w:type="paragraph" w:customStyle="1" w:styleId="DarkList-Accent51">
    <w:name w:val="Dark List - Accent 51"/>
    <w:basedOn w:val="Normal"/>
    <w:uiPriority w:val="34"/>
    <w:qFormat/>
    <w:rsid w:val="007554C6"/>
    <w:pPr>
      <w:ind w:left="720"/>
      <w:contextualSpacing/>
    </w:pPr>
    <w:rPr>
      <w:rFonts w:eastAsia="Times New Roman"/>
    </w:rPr>
  </w:style>
  <w:style w:type="paragraph" w:styleId="List2">
    <w:name w:val="List 2"/>
    <w:basedOn w:val="Normal"/>
    <w:unhideWhenUsed/>
    <w:rsid w:val="007554C6"/>
    <w:pPr>
      <w:suppressAutoHyphens/>
      <w:ind w:left="720" w:hanging="360"/>
    </w:pPr>
    <w:rPr>
      <w:rFonts w:eastAsia="Times New Roman"/>
      <w:lang w:val="en-US" w:eastAsia="ar-SA"/>
    </w:rPr>
  </w:style>
  <w:style w:type="character" w:styleId="CommentReference">
    <w:name w:val="annotation reference"/>
    <w:uiPriority w:val="99"/>
    <w:rsid w:val="00AA4F79"/>
    <w:rPr>
      <w:sz w:val="16"/>
      <w:szCs w:val="16"/>
    </w:rPr>
  </w:style>
  <w:style w:type="paragraph" w:styleId="CommentText">
    <w:name w:val="annotation text"/>
    <w:basedOn w:val="Normal"/>
    <w:link w:val="CommentTextChar"/>
    <w:uiPriority w:val="99"/>
    <w:rsid w:val="00AA4F79"/>
    <w:rPr>
      <w:sz w:val="20"/>
      <w:szCs w:val="20"/>
    </w:rPr>
  </w:style>
  <w:style w:type="character" w:customStyle="1" w:styleId="CommentTextChar">
    <w:name w:val="Comment Text Char"/>
    <w:link w:val="CommentText"/>
    <w:uiPriority w:val="99"/>
    <w:rsid w:val="00AA4F79"/>
    <w:rPr>
      <w:lang w:val="en-GB"/>
    </w:rPr>
  </w:style>
  <w:style w:type="paragraph" w:styleId="CommentSubject">
    <w:name w:val="annotation subject"/>
    <w:basedOn w:val="CommentText"/>
    <w:next w:val="CommentText"/>
    <w:link w:val="CommentSubjectChar"/>
    <w:rsid w:val="00AA4F79"/>
    <w:rPr>
      <w:b/>
      <w:bCs/>
    </w:rPr>
  </w:style>
  <w:style w:type="character" w:customStyle="1" w:styleId="CommentSubjectChar">
    <w:name w:val="Comment Subject Char"/>
    <w:link w:val="CommentSubject"/>
    <w:rsid w:val="00AA4F79"/>
    <w:rPr>
      <w:b/>
      <w:bCs/>
      <w:lang w:val="en-GB"/>
    </w:rPr>
  </w:style>
  <w:style w:type="character" w:customStyle="1" w:styleId="FooterChar">
    <w:name w:val="Footer Char"/>
    <w:link w:val="Footer"/>
    <w:uiPriority w:val="99"/>
    <w:rsid w:val="00C1228D"/>
    <w:rPr>
      <w:sz w:val="28"/>
      <w:szCs w:val="28"/>
      <w:lang w:val="en-GB"/>
    </w:rPr>
  </w:style>
  <w:style w:type="paragraph" w:styleId="NormalWeb">
    <w:name w:val="Normal (Web)"/>
    <w:basedOn w:val="Normal"/>
    <w:unhideWhenUsed/>
    <w:rsid w:val="00EB24A5"/>
    <w:pPr>
      <w:spacing w:before="100" w:beforeAutospacing="1" w:after="100" w:afterAutospacing="1"/>
    </w:pPr>
    <w:rPr>
      <w:rFonts w:eastAsia="Times New Roman"/>
      <w:sz w:val="24"/>
      <w:szCs w:val="24"/>
      <w:lang w:val="en-US"/>
    </w:rPr>
  </w:style>
  <w:style w:type="character" w:customStyle="1" w:styleId="Heading1Char">
    <w:name w:val="Heading 1 Char"/>
    <w:link w:val="Heading1"/>
    <w:rsid w:val="00AF4D92"/>
    <w:rPr>
      <w:i/>
      <w:iCs/>
      <w:sz w:val="24"/>
      <w:szCs w:val="24"/>
    </w:rPr>
  </w:style>
  <w:style w:type="character" w:customStyle="1" w:styleId="Heading2Char">
    <w:name w:val="Heading 2 Char"/>
    <w:aliases w:val="Heading 2 Char Char Char"/>
    <w:link w:val="Heading2"/>
    <w:rsid w:val="00A81719"/>
    <w:rPr>
      <w:rFonts w:ascii="Cambria" w:eastAsia="Times New Roman" w:hAnsi="Cambria" w:cs="Times New Roman"/>
      <w:b/>
      <w:bCs/>
      <w:i/>
      <w:iCs/>
      <w:sz w:val="28"/>
      <w:szCs w:val="28"/>
      <w:lang w:val="en-GB"/>
    </w:rPr>
  </w:style>
  <w:style w:type="paragraph" w:customStyle="1" w:styleId="ColorfulList-Accent11">
    <w:name w:val="Colorful List - Accent 11"/>
    <w:basedOn w:val="Normal"/>
    <w:uiPriority w:val="34"/>
    <w:qFormat/>
    <w:rsid w:val="001A78FE"/>
    <w:pPr>
      <w:ind w:left="720"/>
      <w:contextualSpacing/>
    </w:pPr>
    <w:rPr>
      <w:rFonts w:eastAsia="Times New Roman"/>
      <w:sz w:val="24"/>
      <w:szCs w:val="24"/>
      <w:lang w:val="en-US"/>
    </w:rPr>
  </w:style>
  <w:style w:type="paragraph" w:styleId="FootnoteText">
    <w:name w:val="footnote text"/>
    <w:basedOn w:val="Normal"/>
    <w:link w:val="FootnoteTextChar"/>
    <w:rsid w:val="006002A9"/>
    <w:rPr>
      <w:sz w:val="20"/>
      <w:szCs w:val="20"/>
    </w:rPr>
  </w:style>
  <w:style w:type="character" w:customStyle="1" w:styleId="FootnoteTextChar">
    <w:name w:val="Footnote Text Char"/>
    <w:link w:val="FootnoteText"/>
    <w:rsid w:val="006002A9"/>
    <w:rPr>
      <w:lang w:val="en-GB"/>
    </w:rPr>
  </w:style>
  <w:style w:type="character" w:styleId="FootnoteReference">
    <w:name w:val="footnote reference"/>
    <w:rsid w:val="006002A9"/>
    <w:rPr>
      <w:vertAlign w:val="superscript"/>
    </w:rPr>
  </w:style>
  <w:style w:type="character" w:customStyle="1" w:styleId="HeaderChar">
    <w:name w:val="Header Char"/>
    <w:basedOn w:val="DefaultParagraphFont"/>
    <w:link w:val="Header"/>
    <w:rsid w:val="00B346D6"/>
    <w:rPr>
      <w:sz w:val="28"/>
      <w:szCs w:val="28"/>
      <w:lang w:val="en-GB"/>
    </w:rPr>
  </w:style>
  <w:style w:type="character" w:customStyle="1" w:styleId="UnresolvedMention">
    <w:name w:val="Unresolved Mention"/>
    <w:basedOn w:val="DefaultParagraphFont"/>
    <w:uiPriority w:val="99"/>
    <w:semiHidden/>
    <w:unhideWhenUsed/>
    <w:rsid w:val="00546919"/>
    <w:rPr>
      <w:color w:val="605E5C"/>
      <w:shd w:val="clear" w:color="auto" w:fill="E1DFDD"/>
    </w:rPr>
  </w:style>
  <w:style w:type="character" w:customStyle="1" w:styleId="fontstyle01">
    <w:name w:val="fontstyle01"/>
    <w:basedOn w:val="DefaultParagraphFont"/>
    <w:rsid w:val="00C177E9"/>
    <w:rPr>
      <w:rFonts w:ascii="TimesNewRomanPSMT" w:hAnsi="TimesNewRomanPSMT" w:hint="default"/>
      <w:b w:val="0"/>
      <w:bCs w:val="0"/>
      <w:i w:val="0"/>
      <w:iCs w:val="0"/>
      <w:color w:val="000000"/>
      <w:sz w:val="28"/>
      <w:szCs w:val="28"/>
    </w:rPr>
  </w:style>
  <w:style w:type="character" w:styleId="Emphasis">
    <w:name w:val="Emphasis"/>
    <w:qFormat/>
    <w:rsid w:val="009B65A2"/>
    <w:rPr>
      <w:i/>
      <w:iCs/>
    </w:rPr>
  </w:style>
  <w:style w:type="character" w:customStyle="1" w:styleId="Heading3Char">
    <w:name w:val="Heading 3 Char"/>
    <w:basedOn w:val="DefaultParagraphFont"/>
    <w:link w:val="Heading3"/>
    <w:rsid w:val="00B425B1"/>
    <w:rPr>
      <w:rFonts w:eastAsia="Times New Roman"/>
      <w:b/>
      <w:bCs/>
      <w:sz w:val="24"/>
      <w:szCs w:val="24"/>
    </w:rPr>
  </w:style>
  <w:style w:type="character" w:customStyle="1" w:styleId="Heading4Char">
    <w:name w:val="Heading 4 Char"/>
    <w:basedOn w:val="DefaultParagraphFont"/>
    <w:link w:val="Heading4"/>
    <w:rsid w:val="00B425B1"/>
    <w:rPr>
      <w:rFonts w:eastAsia="Times New Roman"/>
      <w:b/>
      <w:bCs/>
      <w:sz w:val="28"/>
      <w:szCs w:val="28"/>
    </w:rPr>
  </w:style>
  <w:style w:type="character" w:customStyle="1" w:styleId="Heading5Char">
    <w:name w:val="Heading 5 Char"/>
    <w:aliases w:val="Heading 5 Char Char Char Char Char Char Char Char Char Char Char Char Char Char Char Char Char Char Char Char Char Char"/>
    <w:basedOn w:val="DefaultParagraphFont"/>
    <w:link w:val="Heading5"/>
    <w:rsid w:val="00B425B1"/>
    <w:rPr>
      <w:rFonts w:eastAsia="Times New Roman"/>
      <w:b/>
      <w:bCs/>
      <w:sz w:val="28"/>
      <w:szCs w:val="28"/>
    </w:rPr>
  </w:style>
  <w:style w:type="character" w:customStyle="1" w:styleId="Heading6Char">
    <w:name w:val="Heading 6 Char"/>
    <w:basedOn w:val="DefaultParagraphFont"/>
    <w:link w:val="Heading6"/>
    <w:rsid w:val="00B425B1"/>
    <w:rPr>
      <w:rFonts w:eastAsia="Times New Roman"/>
      <w:b/>
      <w:bCs/>
      <w:sz w:val="28"/>
      <w:szCs w:val="28"/>
    </w:rPr>
  </w:style>
  <w:style w:type="character" w:customStyle="1" w:styleId="Heading7Char">
    <w:name w:val="Heading 7 Char"/>
    <w:basedOn w:val="DefaultParagraphFont"/>
    <w:link w:val="Heading7"/>
    <w:rsid w:val="00B425B1"/>
    <w:rPr>
      <w:rFonts w:eastAsia="Times New Roman"/>
      <w:sz w:val="24"/>
      <w:szCs w:val="24"/>
    </w:rPr>
  </w:style>
  <w:style w:type="character" w:customStyle="1" w:styleId="Heading8Char">
    <w:name w:val="Heading 8 Char"/>
    <w:basedOn w:val="DefaultParagraphFont"/>
    <w:link w:val="Heading8"/>
    <w:rsid w:val="00B425B1"/>
    <w:rPr>
      <w:rFonts w:eastAsia="Times New Roman"/>
      <w:i/>
      <w:iCs/>
      <w:sz w:val="24"/>
      <w:szCs w:val="24"/>
    </w:rPr>
  </w:style>
  <w:style w:type="character" w:customStyle="1" w:styleId="Heading9Char">
    <w:name w:val="Heading 9 Char"/>
    <w:basedOn w:val="DefaultParagraphFont"/>
    <w:link w:val="Heading9"/>
    <w:rsid w:val="00B425B1"/>
    <w:rPr>
      <w:rFonts w:eastAsia="Times New Roman"/>
      <w:sz w:val="22"/>
      <w:szCs w:val="22"/>
      <w:lang w:val="en-GB"/>
    </w:rPr>
  </w:style>
  <w:style w:type="paragraph" w:customStyle="1" w:styleId="mucI">
    <w:name w:val="mucI"/>
    <w:aliases w:val="II"/>
    <w:basedOn w:val="Normal"/>
    <w:rsid w:val="00B425B1"/>
    <w:pPr>
      <w:widowControl w:val="0"/>
      <w:spacing w:before="360" w:after="120"/>
      <w:ind w:left="851" w:hanging="284"/>
      <w:jc w:val="both"/>
    </w:pPr>
    <w:rPr>
      <w:rFonts w:ascii=".VnTimeH" w:eastAsia="Times New Roman" w:hAnsi=".VnTimeH" w:cs=".VnTimeH"/>
      <w:b/>
      <w:bCs/>
      <w:sz w:val="24"/>
      <w:szCs w:val="24"/>
      <w:lang w:val="en-US"/>
    </w:rPr>
  </w:style>
  <w:style w:type="paragraph" w:styleId="ListParagraph">
    <w:name w:val="List Paragraph"/>
    <w:basedOn w:val="Normal"/>
    <w:uiPriority w:val="34"/>
    <w:qFormat/>
    <w:rsid w:val="00B425B1"/>
    <w:pPr>
      <w:spacing w:after="200" w:line="276" w:lineRule="auto"/>
      <w:ind w:left="720"/>
      <w:contextualSpacing/>
    </w:pPr>
    <w:rPr>
      <w:rFonts w:ascii="Calibri" w:eastAsia="Calibri" w:hAnsi="Calibri"/>
      <w:sz w:val="22"/>
      <w:szCs w:val="22"/>
      <w:lang w:val="en-US"/>
    </w:rPr>
  </w:style>
  <w:style w:type="character" w:customStyle="1" w:styleId="sw-name">
    <w:name w:val="sw-name"/>
    <w:basedOn w:val="DefaultParagraphFont"/>
    <w:rsid w:val="00B425B1"/>
  </w:style>
  <w:style w:type="character" w:customStyle="1" w:styleId="BalloonTextChar">
    <w:name w:val="Balloon Text Char"/>
    <w:link w:val="BalloonText"/>
    <w:rsid w:val="00B425B1"/>
    <w:rPr>
      <w:rFonts w:ascii="Tahoma" w:hAnsi="Tahoma" w:cs="Tahoma"/>
      <w:sz w:val="16"/>
      <w:szCs w:val="16"/>
      <w:lang w:val="en-GB"/>
    </w:rPr>
  </w:style>
  <w:style w:type="character" w:customStyle="1" w:styleId="Vnbnnidung">
    <w:name w:val="Văn bản nội dung_"/>
    <w:link w:val="Vnbnnidung0"/>
    <w:uiPriority w:val="99"/>
    <w:locked/>
    <w:rsid w:val="00B425B1"/>
    <w:rPr>
      <w:sz w:val="26"/>
      <w:szCs w:val="26"/>
    </w:rPr>
  </w:style>
  <w:style w:type="paragraph" w:customStyle="1" w:styleId="Vnbnnidung0">
    <w:name w:val="Văn bản nội dung"/>
    <w:basedOn w:val="Normal"/>
    <w:link w:val="Vnbnnidung"/>
    <w:uiPriority w:val="99"/>
    <w:rsid w:val="00B425B1"/>
    <w:pPr>
      <w:widowControl w:val="0"/>
      <w:spacing w:after="100" w:line="257" w:lineRule="auto"/>
      <w:ind w:firstLine="400"/>
    </w:pPr>
    <w:rPr>
      <w:sz w:val="26"/>
      <w:szCs w:val="26"/>
      <w:lang w:val="en-US"/>
    </w:rPr>
  </w:style>
  <w:style w:type="numbering" w:customStyle="1" w:styleId="NoList1">
    <w:name w:val="No List1"/>
    <w:next w:val="NoList"/>
    <w:uiPriority w:val="99"/>
    <w:semiHidden/>
    <w:rsid w:val="00B425B1"/>
  </w:style>
  <w:style w:type="character" w:customStyle="1" w:styleId="A1">
    <w:name w:val="A1"/>
    <w:rsid w:val="00B425B1"/>
    <w:rPr>
      <w:rFonts w:ascii="Times New Roman" w:hAnsi="Times New Roman" w:cs="Times New Roman"/>
      <w:b/>
      <w:bCs/>
      <w:color w:val="0000FF"/>
      <w:sz w:val="24"/>
      <w:szCs w:val="24"/>
    </w:rPr>
  </w:style>
  <w:style w:type="character" w:customStyle="1" w:styleId="BodyTextIndentChar">
    <w:name w:val="Body Text Indent Char"/>
    <w:link w:val="BodyTextIndent"/>
    <w:rsid w:val="00B425B1"/>
    <w:rPr>
      <w:sz w:val="28"/>
      <w:szCs w:val="28"/>
    </w:rPr>
  </w:style>
  <w:style w:type="paragraph" w:styleId="BodyText3">
    <w:name w:val="Body Text 3"/>
    <w:basedOn w:val="Normal"/>
    <w:link w:val="BodyText3Char"/>
    <w:rsid w:val="00B425B1"/>
    <w:pPr>
      <w:spacing w:after="120"/>
    </w:pPr>
    <w:rPr>
      <w:rFonts w:eastAsia="Times New Roman"/>
      <w:sz w:val="16"/>
      <w:szCs w:val="16"/>
      <w:lang w:val="en-US"/>
    </w:rPr>
  </w:style>
  <w:style w:type="character" w:customStyle="1" w:styleId="BodyText3Char">
    <w:name w:val="Body Text 3 Char"/>
    <w:basedOn w:val="DefaultParagraphFont"/>
    <w:link w:val="BodyText3"/>
    <w:rsid w:val="00B425B1"/>
    <w:rPr>
      <w:rFonts w:eastAsia="Times New Roman"/>
      <w:sz w:val="16"/>
      <w:szCs w:val="16"/>
    </w:rPr>
  </w:style>
  <w:style w:type="paragraph" w:styleId="BodyTextIndent2">
    <w:name w:val="Body Text Indent 2"/>
    <w:basedOn w:val="Normal"/>
    <w:link w:val="BodyTextIndent2Char"/>
    <w:rsid w:val="00B425B1"/>
    <w:pPr>
      <w:ind w:left="360"/>
      <w:jc w:val="center"/>
    </w:pPr>
    <w:rPr>
      <w:rFonts w:eastAsia="Times New Roman"/>
      <w:lang w:val="en-US"/>
    </w:rPr>
  </w:style>
  <w:style w:type="character" w:customStyle="1" w:styleId="BodyTextIndent2Char">
    <w:name w:val="Body Text Indent 2 Char"/>
    <w:basedOn w:val="DefaultParagraphFont"/>
    <w:link w:val="BodyTextIndent2"/>
    <w:rsid w:val="00B425B1"/>
    <w:rPr>
      <w:rFonts w:eastAsia="Times New Roman"/>
      <w:sz w:val="28"/>
      <w:szCs w:val="28"/>
    </w:rPr>
  </w:style>
  <w:style w:type="character" w:customStyle="1" w:styleId="BodyTextChar">
    <w:name w:val="Body Text Char"/>
    <w:link w:val="BodyText"/>
    <w:rsid w:val="00B425B1"/>
    <w:rPr>
      <w:b/>
      <w:bCs/>
      <w:sz w:val="28"/>
      <w:szCs w:val="28"/>
    </w:rPr>
  </w:style>
  <w:style w:type="paragraph" w:customStyle="1" w:styleId="Style3">
    <w:name w:val="Style3"/>
    <w:basedOn w:val="Normal"/>
    <w:rsid w:val="00B425B1"/>
    <w:pPr>
      <w:spacing w:line="440" w:lineRule="exact"/>
      <w:jc w:val="both"/>
    </w:pPr>
    <w:rPr>
      <w:rFonts w:eastAsia="Times New Roman"/>
      <w:i/>
      <w:iCs/>
      <w:lang w:val="en-US"/>
    </w:rPr>
  </w:style>
  <w:style w:type="paragraph" w:styleId="BodyText2">
    <w:name w:val="Body Text 2"/>
    <w:basedOn w:val="Normal"/>
    <w:link w:val="BodyText2Char"/>
    <w:rsid w:val="00B425B1"/>
    <w:pPr>
      <w:widowControl w:val="0"/>
      <w:spacing w:before="80"/>
      <w:jc w:val="both"/>
    </w:pPr>
    <w:rPr>
      <w:rFonts w:eastAsia="Times New Roman"/>
      <w:sz w:val="24"/>
      <w:szCs w:val="24"/>
      <w:lang w:val="en-US"/>
    </w:rPr>
  </w:style>
  <w:style w:type="character" w:customStyle="1" w:styleId="BodyText2Char">
    <w:name w:val="Body Text 2 Char"/>
    <w:basedOn w:val="DefaultParagraphFont"/>
    <w:link w:val="BodyText2"/>
    <w:rsid w:val="00B425B1"/>
    <w:rPr>
      <w:rFonts w:eastAsia="Times New Roman"/>
      <w:sz w:val="24"/>
      <w:szCs w:val="24"/>
    </w:rPr>
  </w:style>
  <w:style w:type="paragraph" w:customStyle="1" w:styleId="abc">
    <w:name w:val="abc"/>
    <w:basedOn w:val="Normal"/>
    <w:rsid w:val="00B425B1"/>
    <w:pPr>
      <w:overflowPunct w:val="0"/>
      <w:autoSpaceDE w:val="0"/>
      <w:autoSpaceDN w:val="0"/>
      <w:adjustRightInd w:val="0"/>
    </w:pPr>
    <w:rPr>
      <w:rFonts w:eastAsia="Times New Roman"/>
      <w:lang w:val="en-US"/>
    </w:rPr>
  </w:style>
  <w:style w:type="paragraph" w:customStyle="1" w:styleId="n-dieund">
    <w:name w:val="n-dieund"/>
    <w:basedOn w:val="Normal"/>
    <w:rsid w:val="00B425B1"/>
    <w:pPr>
      <w:spacing w:after="120"/>
      <w:ind w:firstLine="709"/>
      <w:jc w:val="both"/>
    </w:pPr>
    <w:rPr>
      <w:rFonts w:eastAsia="Times New Roman"/>
      <w:lang w:val="en-US"/>
    </w:rPr>
  </w:style>
  <w:style w:type="paragraph" w:customStyle="1" w:styleId="MD">
    <w:name w:val="_MD"/>
    <w:basedOn w:val="Normal"/>
    <w:link w:val="MDChar"/>
    <w:rsid w:val="00B425B1"/>
    <w:pPr>
      <w:autoSpaceDE w:val="0"/>
      <w:autoSpaceDN w:val="0"/>
      <w:spacing w:line="360" w:lineRule="auto"/>
      <w:ind w:left="426" w:hanging="426"/>
      <w:jc w:val="both"/>
    </w:pPr>
    <w:rPr>
      <w:rFonts w:eastAsia="Times New Roman"/>
      <w:b/>
      <w:bCs/>
      <w:lang w:val="vi-VN"/>
    </w:rPr>
  </w:style>
  <w:style w:type="character" w:customStyle="1" w:styleId="MDChar">
    <w:name w:val="_MD Char"/>
    <w:link w:val="MD"/>
    <w:locked/>
    <w:rsid w:val="00B425B1"/>
    <w:rPr>
      <w:rFonts w:eastAsia="Times New Roman"/>
      <w:b/>
      <w:bCs/>
      <w:sz w:val="28"/>
      <w:szCs w:val="28"/>
      <w:lang w:val="vi-VN"/>
    </w:rPr>
  </w:style>
  <w:style w:type="paragraph" w:customStyle="1" w:styleId="Normal14pt">
    <w:name w:val="Normal + 14 pt"/>
    <w:aliases w:val="Before:  5 pt,After:  5 pt"/>
    <w:basedOn w:val="Normal"/>
    <w:rsid w:val="00B425B1"/>
    <w:pPr>
      <w:spacing w:before="100" w:after="100"/>
    </w:pPr>
    <w:rPr>
      <w:rFonts w:eastAsia="Times New Roman"/>
      <w:lang w:eastAsia="en-GB"/>
    </w:rPr>
  </w:style>
  <w:style w:type="paragraph" w:styleId="BodyTextIndent3">
    <w:name w:val="Body Text Indent 3"/>
    <w:basedOn w:val="Normal"/>
    <w:link w:val="BodyTextIndent3Char"/>
    <w:rsid w:val="00B425B1"/>
    <w:pPr>
      <w:autoSpaceDE w:val="0"/>
      <w:autoSpaceDN w:val="0"/>
      <w:spacing w:line="360" w:lineRule="auto"/>
      <w:ind w:firstLine="720"/>
      <w:jc w:val="both"/>
    </w:pPr>
    <w:rPr>
      <w:rFonts w:eastAsia="Times New Roman"/>
      <w:lang w:val="en-US"/>
    </w:rPr>
  </w:style>
  <w:style w:type="character" w:customStyle="1" w:styleId="BodyTextIndent3Char">
    <w:name w:val="Body Text Indent 3 Char"/>
    <w:basedOn w:val="DefaultParagraphFont"/>
    <w:link w:val="BodyTextIndent3"/>
    <w:rsid w:val="00B425B1"/>
    <w:rPr>
      <w:rFonts w:eastAsia="Times New Roman"/>
      <w:sz w:val="28"/>
      <w:szCs w:val="28"/>
    </w:rPr>
  </w:style>
  <w:style w:type="paragraph" w:styleId="ListBullet">
    <w:name w:val="List Bullet"/>
    <w:basedOn w:val="Normal"/>
    <w:autoRedefine/>
    <w:rsid w:val="00B425B1"/>
    <w:pPr>
      <w:autoSpaceDE w:val="0"/>
      <w:autoSpaceDN w:val="0"/>
      <w:jc w:val="both"/>
    </w:pPr>
    <w:rPr>
      <w:rFonts w:eastAsia="Times New Roman"/>
      <w:sz w:val="24"/>
      <w:szCs w:val="24"/>
      <w:lang w:val="fr-FR"/>
    </w:rPr>
  </w:style>
  <w:style w:type="paragraph" w:customStyle="1" w:styleId="StyleJustified">
    <w:name w:val="Style Justified"/>
    <w:basedOn w:val="Normal"/>
    <w:rsid w:val="00B425B1"/>
    <w:pPr>
      <w:autoSpaceDE w:val="0"/>
      <w:autoSpaceDN w:val="0"/>
      <w:spacing w:line="360" w:lineRule="auto"/>
      <w:ind w:firstLine="720"/>
      <w:jc w:val="both"/>
    </w:pPr>
    <w:rPr>
      <w:rFonts w:eastAsia="Times New Roman"/>
      <w:lang w:val="vi-VN"/>
    </w:rPr>
  </w:style>
  <w:style w:type="paragraph" w:customStyle="1" w:styleId="StyleJustifiedLeft19cmLinespacingExactly15pt">
    <w:name w:val="Style Justified Left:  1.9 cm Line spacing:  Exactly 15 pt"/>
    <w:basedOn w:val="Normal"/>
    <w:rsid w:val="00B425B1"/>
    <w:pPr>
      <w:spacing w:line="300" w:lineRule="exact"/>
      <w:ind w:left="1080"/>
      <w:jc w:val="both"/>
    </w:pPr>
    <w:rPr>
      <w:rFonts w:eastAsia="Times New Roman"/>
    </w:rPr>
  </w:style>
  <w:style w:type="paragraph" w:customStyle="1" w:styleId="StyleJustifiedLinespacingExactly15pt">
    <w:name w:val="Style Justified Line spacing:  Exactly 15 pt"/>
    <w:basedOn w:val="Normal"/>
    <w:rsid w:val="00B425B1"/>
    <w:pPr>
      <w:spacing w:line="300" w:lineRule="exact"/>
      <w:jc w:val="both"/>
    </w:pPr>
    <w:rPr>
      <w:rFonts w:eastAsia="Times New Roman"/>
    </w:rPr>
  </w:style>
  <w:style w:type="paragraph" w:customStyle="1" w:styleId="StyleTimesNewRomanJustified">
    <w:name w:val="Style Times New Roman Justified"/>
    <w:basedOn w:val="Normal"/>
    <w:rsid w:val="00B425B1"/>
    <w:pPr>
      <w:spacing w:line="360" w:lineRule="auto"/>
      <w:jc w:val="both"/>
    </w:pPr>
    <w:rPr>
      <w:rFonts w:eastAsia="Times New Roman"/>
    </w:rPr>
  </w:style>
  <w:style w:type="paragraph" w:styleId="Title">
    <w:name w:val="Title"/>
    <w:basedOn w:val="Normal"/>
    <w:link w:val="TitleChar"/>
    <w:qFormat/>
    <w:rsid w:val="00B425B1"/>
    <w:pPr>
      <w:spacing w:line="360" w:lineRule="auto"/>
      <w:jc w:val="center"/>
    </w:pPr>
    <w:rPr>
      <w:rFonts w:eastAsia="Times New Roman"/>
      <w:b/>
      <w:bCs/>
      <w:lang w:val="en-US"/>
    </w:rPr>
  </w:style>
  <w:style w:type="character" w:customStyle="1" w:styleId="TitleChar">
    <w:name w:val="Title Char"/>
    <w:basedOn w:val="DefaultParagraphFont"/>
    <w:link w:val="Title"/>
    <w:rsid w:val="00B425B1"/>
    <w:rPr>
      <w:rFonts w:eastAsia="Times New Roman"/>
      <w:b/>
      <w:bCs/>
      <w:sz w:val="28"/>
      <w:szCs w:val="28"/>
    </w:rPr>
  </w:style>
  <w:style w:type="paragraph" w:customStyle="1" w:styleId="tenchuong">
    <w:name w:val="tenchuong"/>
    <w:basedOn w:val="Normal"/>
    <w:rsid w:val="00B425B1"/>
    <w:pPr>
      <w:widowControl w:val="0"/>
      <w:spacing w:before="120" w:after="240"/>
      <w:jc w:val="center"/>
    </w:pPr>
    <w:rPr>
      <w:rFonts w:eastAsia="Times New Roman"/>
      <w:b/>
      <w:bCs/>
      <w:lang w:val="en-US"/>
    </w:rPr>
  </w:style>
  <w:style w:type="paragraph" w:styleId="Subtitle">
    <w:name w:val="Subtitle"/>
    <w:basedOn w:val="Normal"/>
    <w:link w:val="SubtitleChar"/>
    <w:qFormat/>
    <w:rsid w:val="00B425B1"/>
    <w:pPr>
      <w:autoSpaceDE w:val="0"/>
      <w:autoSpaceDN w:val="0"/>
      <w:spacing w:before="120" w:after="120" w:line="400" w:lineRule="exact"/>
      <w:jc w:val="center"/>
    </w:pPr>
    <w:rPr>
      <w:rFonts w:eastAsia="Times New Roman"/>
      <w:b/>
      <w:bCs/>
      <w:sz w:val="32"/>
      <w:szCs w:val="32"/>
    </w:rPr>
  </w:style>
  <w:style w:type="character" w:customStyle="1" w:styleId="SubtitleChar">
    <w:name w:val="Subtitle Char"/>
    <w:basedOn w:val="DefaultParagraphFont"/>
    <w:link w:val="Subtitle"/>
    <w:rsid w:val="00B425B1"/>
    <w:rPr>
      <w:rFonts w:eastAsia="Times New Roman"/>
      <w:b/>
      <w:bCs/>
      <w:sz w:val="32"/>
      <w:szCs w:val="32"/>
      <w:lang w:val="en-GB"/>
    </w:rPr>
  </w:style>
  <w:style w:type="paragraph" w:customStyle="1" w:styleId="mc">
    <w:name w:val="mc"/>
    <w:basedOn w:val="Normal"/>
    <w:rsid w:val="00B425B1"/>
    <w:pPr>
      <w:autoSpaceDE w:val="0"/>
      <w:autoSpaceDN w:val="0"/>
      <w:spacing w:line="360" w:lineRule="auto"/>
      <w:ind w:left="1701" w:hanging="1275"/>
      <w:jc w:val="both"/>
    </w:pPr>
    <w:rPr>
      <w:rFonts w:eastAsia="Times New Roman"/>
      <w:i/>
      <w:iCs/>
      <w:lang w:val="vi-VN"/>
    </w:rPr>
  </w:style>
  <w:style w:type="character" w:customStyle="1" w:styleId="MDCharChar">
    <w:name w:val="_MD Char Char"/>
    <w:rsid w:val="00B425B1"/>
    <w:rPr>
      <w:rFonts w:cs="Times New Roman"/>
      <w:b/>
      <w:bCs/>
      <w:sz w:val="28"/>
      <w:szCs w:val="28"/>
      <w:lang w:val="vi-VN" w:eastAsia="en-US"/>
    </w:rPr>
  </w:style>
  <w:style w:type="paragraph" w:customStyle="1" w:styleId="StyleHeading4">
    <w:name w:val="Style Heading 4 +"/>
    <w:aliases w:val="VnTime 12 pt Not Bold Italic Justified Befo"/>
    <w:basedOn w:val="Heading4"/>
    <w:rsid w:val="00B425B1"/>
    <w:pPr>
      <w:spacing w:before="120" w:after="120"/>
      <w:jc w:val="both"/>
    </w:pPr>
    <w:rPr>
      <w:b w:val="0"/>
      <w:bCs w:val="0"/>
      <w:i/>
      <w:iCs/>
      <w:sz w:val="24"/>
      <w:szCs w:val="24"/>
    </w:rPr>
  </w:style>
  <w:style w:type="paragraph" w:customStyle="1" w:styleId="StyleHeading3">
    <w:name w:val="Style Heading 3 +"/>
    <w:aliases w:val="VnTimeH 12 pt Not Bold Line spacing:  Exactly"/>
    <w:basedOn w:val="Heading3"/>
    <w:rsid w:val="00B425B1"/>
    <w:pPr>
      <w:autoSpaceDE/>
      <w:autoSpaceDN/>
      <w:spacing w:before="120" w:after="120" w:line="320" w:lineRule="exact"/>
      <w:jc w:val="both"/>
    </w:pPr>
    <w:rPr>
      <w:b w:val="0"/>
      <w:bCs w:val="0"/>
    </w:rPr>
  </w:style>
  <w:style w:type="paragraph" w:customStyle="1" w:styleId="StyleHeading312ptNotBoldLinespacingsingle">
    <w:name w:val="Style Heading 3 + 12 pt Not Bold Line spacing:  single"/>
    <w:basedOn w:val="Heading3"/>
    <w:rsid w:val="00B425B1"/>
    <w:pPr>
      <w:autoSpaceDE/>
      <w:autoSpaceDN/>
      <w:spacing w:before="120" w:after="120"/>
      <w:jc w:val="both"/>
    </w:pPr>
    <w:rPr>
      <w:b w:val="0"/>
      <w:bCs w:val="0"/>
    </w:rPr>
  </w:style>
  <w:style w:type="paragraph" w:customStyle="1" w:styleId="Style2">
    <w:name w:val="Style2"/>
    <w:basedOn w:val="Heading5"/>
    <w:rsid w:val="00B425B1"/>
    <w:pPr>
      <w:keepNext w:val="0"/>
      <w:spacing w:before="120" w:after="120" w:line="240" w:lineRule="auto"/>
      <w:ind w:left="720" w:firstLine="0"/>
      <w:jc w:val="left"/>
    </w:pPr>
    <w:rPr>
      <w:b w:val="0"/>
      <w:bCs w:val="0"/>
      <w:i/>
      <w:iCs/>
      <w:sz w:val="26"/>
      <w:szCs w:val="26"/>
      <w:lang w:val="pt-BR"/>
    </w:rPr>
  </w:style>
  <w:style w:type="paragraph" w:customStyle="1" w:styleId="Style1">
    <w:name w:val="Style1"/>
    <w:basedOn w:val="Heading4"/>
    <w:rsid w:val="00B425B1"/>
    <w:pPr>
      <w:spacing w:before="240" w:after="60"/>
      <w:jc w:val="left"/>
    </w:pPr>
    <w:rPr>
      <w:i/>
      <w:iCs/>
    </w:rPr>
  </w:style>
  <w:style w:type="paragraph" w:customStyle="1" w:styleId="Style4">
    <w:name w:val="Style4"/>
    <w:basedOn w:val="Normal"/>
    <w:next w:val="Heading4"/>
    <w:rsid w:val="00B425B1"/>
    <w:rPr>
      <w:rFonts w:eastAsia="Times New Roman"/>
      <w:b/>
      <w:bCs/>
      <w:i/>
      <w:iCs/>
      <w:sz w:val="24"/>
      <w:szCs w:val="24"/>
      <w:lang w:val="en-US"/>
    </w:rPr>
  </w:style>
  <w:style w:type="paragraph" w:customStyle="1" w:styleId="Style5">
    <w:name w:val="Style5"/>
    <w:basedOn w:val="Heading4"/>
    <w:autoRedefine/>
    <w:rsid w:val="00B425B1"/>
    <w:pPr>
      <w:spacing w:before="240" w:after="60"/>
      <w:jc w:val="left"/>
    </w:pPr>
    <w:rPr>
      <w:b w:val="0"/>
      <w:bCs w:val="0"/>
    </w:rPr>
  </w:style>
  <w:style w:type="paragraph" w:customStyle="1" w:styleId="BodyText21">
    <w:name w:val="Body Text 21"/>
    <w:basedOn w:val="Normal"/>
    <w:rsid w:val="00B425B1"/>
    <w:pPr>
      <w:widowControl w:val="0"/>
      <w:jc w:val="both"/>
    </w:pPr>
    <w:rPr>
      <w:rFonts w:eastAsia="Times New Roman"/>
      <w:lang w:val="en-US"/>
    </w:rPr>
  </w:style>
  <w:style w:type="paragraph" w:styleId="PlainText">
    <w:name w:val="Plain Text"/>
    <w:basedOn w:val="Normal"/>
    <w:link w:val="PlainTextChar"/>
    <w:rsid w:val="00B425B1"/>
    <w:rPr>
      <w:rFonts w:eastAsia="Times New Roman"/>
      <w:sz w:val="20"/>
      <w:szCs w:val="20"/>
      <w:lang w:val="en-US"/>
    </w:rPr>
  </w:style>
  <w:style w:type="character" w:customStyle="1" w:styleId="PlainTextChar">
    <w:name w:val="Plain Text Char"/>
    <w:basedOn w:val="DefaultParagraphFont"/>
    <w:link w:val="PlainText"/>
    <w:rsid w:val="00B425B1"/>
    <w:rPr>
      <w:rFonts w:eastAsia="Times New Roman"/>
    </w:rPr>
  </w:style>
  <w:style w:type="paragraph" w:customStyle="1" w:styleId="a">
    <w:name w:val="?.?.?"/>
    <w:basedOn w:val="Normal"/>
    <w:rsid w:val="00B425B1"/>
    <w:pPr>
      <w:spacing w:before="120" w:line="440" w:lineRule="exact"/>
      <w:jc w:val="both"/>
    </w:pPr>
    <w:rPr>
      <w:rFonts w:eastAsia="Times New Roman"/>
      <w:b/>
      <w:bCs/>
      <w:lang w:val="en-US"/>
    </w:rPr>
  </w:style>
  <w:style w:type="paragraph" w:customStyle="1" w:styleId="NormalBold">
    <w:name w:val="Normal +  Bold"/>
    <w:aliases w:val="Italic"/>
    <w:basedOn w:val="Normal"/>
    <w:rsid w:val="00B425B1"/>
    <w:pPr>
      <w:ind w:left="1350" w:hanging="360"/>
    </w:pPr>
    <w:rPr>
      <w:rFonts w:eastAsia="Times New Roman"/>
      <w:b/>
      <w:bCs/>
      <w:i/>
      <w:iCs/>
      <w:sz w:val="22"/>
      <w:szCs w:val="22"/>
      <w:lang w:val="en-US"/>
    </w:rPr>
  </w:style>
  <w:style w:type="paragraph" w:customStyle="1" w:styleId="Char1">
    <w:name w:val="Char1"/>
    <w:basedOn w:val="Normal"/>
    <w:autoRedefine/>
    <w:rsid w:val="00B425B1"/>
    <w:pPr>
      <w:pageBreakBefore/>
      <w:tabs>
        <w:tab w:val="left" w:pos="850"/>
        <w:tab w:val="left" w:pos="1191"/>
        <w:tab w:val="left" w:pos="1531"/>
      </w:tabs>
      <w:spacing w:line="360" w:lineRule="exact"/>
      <w:ind w:firstLine="720"/>
    </w:pPr>
    <w:rPr>
      <w:rFonts w:eastAsia="Times New Roman"/>
      <w:bCs/>
      <w:iCs/>
      <w:color w:val="FF00FF"/>
      <w:spacing w:val="-6"/>
      <w:lang w:val="de-DE" w:eastAsia="zh-CN"/>
    </w:rPr>
  </w:style>
  <w:style w:type="paragraph" w:customStyle="1" w:styleId="Char">
    <w:name w:val="Char"/>
    <w:basedOn w:val="Normal"/>
    <w:autoRedefine/>
    <w:rsid w:val="00B425B1"/>
    <w:pPr>
      <w:pageBreakBefore/>
      <w:tabs>
        <w:tab w:val="left" w:pos="850"/>
        <w:tab w:val="left" w:pos="1191"/>
        <w:tab w:val="left" w:pos="1531"/>
      </w:tabs>
      <w:spacing w:line="360" w:lineRule="exact"/>
      <w:ind w:firstLine="720"/>
    </w:pPr>
    <w:rPr>
      <w:rFonts w:eastAsia="MS Mincho"/>
      <w:bCs/>
      <w:iCs/>
      <w:color w:val="FF00FF"/>
      <w:spacing w:val="-6"/>
      <w:lang w:val="de-DE" w:eastAsia="zh-CN"/>
    </w:rPr>
  </w:style>
  <w:style w:type="table" w:customStyle="1" w:styleId="TableGrid1">
    <w:name w:val="Table Grid1"/>
    <w:basedOn w:val="TableNormal"/>
    <w:next w:val="TableGrid"/>
    <w:rsid w:val="00B425B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B425B1"/>
    <w:pPr>
      <w:tabs>
        <w:tab w:val="left" w:pos="1152"/>
      </w:tabs>
      <w:spacing w:before="120" w:after="120" w:line="312" w:lineRule="auto"/>
    </w:pPr>
    <w:rPr>
      <w:rFonts w:ascii="Arial" w:eastAsia="Times New Roman" w:hAnsi="Arial" w:cs="Arial"/>
      <w:sz w:val="26"/>
      <w:szCs w:val="26"/>
    </w:rPr>
  </w:style>
  <w:style w:type="character" w:customStyle="1" w:styleId="Heading5Char1">
    <w:name w:val="Heading 5 Char1"/>
    <w:aliases w:val="Heading 5 Char Char Char Char Char Char Char Char Char Char Char Char Char Char Char Char Char Char Char Char Char Char1"/>
    <w:semiHidden/>
    <w:rsid w:val="00B425B1"/>
    <w:rPr>
      <w:rFonts w:ascii="Cambria" w:eastAsia="Times New Roman" w:hAnsi="Cambria" w:cs="Times New Roman"/>
      <w:color w:val="243F60"/>
      <w:sz w:val="28"/>
      <w:szCs w:val="28"/>
    </w:rPr>
  </w:style>
  <w:style w:type="paragraph" w:customStyle="1" w:styleId="Char0">
    <w:name w:val="Char"/>
    <w:basedOn w:val="Normal"/>
    <w:autoRedefine/>
    <w:rsid w:val="00B425B1"/>
    <w:pPr>
      <w:pageBreakBefore/>
      <w:tabs>
        <w:tab w:val="left" w:pos="850"/>
        <w:tab w:val="left" w:pos="1191"/>
        <w:tab w:val="left" w:pos="1531"/>
      </w:tabs>
      <w:spacing w:line="360" w:lineRule="exact"/>
      <w:ind w:firstLine="720"/>
    </w:pPr>
    <w:rPr>
      <w:rFonts w:eastAsia="MS Mincho"/>
      <w:bCs/>
      <w:iCs/>
      <w:color w:val="FF00FF"/>
      <w:spacing w:val="-6"/>
      <w:lang w:val="de-DE" w:eastAsia="zh-CN"/>
    </w:rPr>
  </w:style>
</w:styles>
</file>

<file path=word/webSettings.xml><?xml version="1.0" encoding="utf-8"?>
<w:webSettings xmlns:r="http://schemas.openxmlformats.org/officeDocument/2006/relationships" xmlns:w="http://schemas.openxmlformats.org/wordprocessingml/2006/main">
  <w:divs>
    <w:div w:id="143132376">
      <w:bodyDiv w:val="1"/>
      <w:marLeft w:val="0"/>
      <w:marRight w:val="0"/>
      <w:marTop w:val="0"/>
      <w:marBottom w:val="0"/>
      <w:divBdr>
        <w:top w:val="none" w:sz="0" w:space="0" w:color="auto"/>
        <w:left w:val="none" w:sz="0" w:space="0" w:color="auto"/>
        <w:bottom w:val="none" w:sz="0" w:space="0" w:color="auto"/>
        <w:right w:val="none" w:sz="0" w:space="0" w:color="auto"/>
      </w:divBdr>
      <w:divsChild>
        <w:div w:id="1730300413">
          <w:marLeft w:val="0"/>
          <w:marRight w:val="0"/>
          <w:marTop w:val="0"/>
          <w:marBottom w:val="0"/>
          <w:divBdr>
            <w:top w:val="none" w:sz="0" w:space="0" w:color="auto"/>
            <w:left w:val="none" w:sz="0" w:space="0" w:color="auto"/>
            <w:bottom w:val="none" w:sz="0" w:space="0" w:color="auto"/>
            <w:right w:val="none" w:sz="0" w:space="0" w:color="auto"/>
          </w:divBdr>
          <w:divsChild>
            <w:div w:id="12043658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8181932">
      <w:bodyDiv w:val="1"/>
      <w:marLeft w:val="0"/>
      <w:marRight w:val="0"/>
      <w:marTop w:val="0"/>
      <w:marBottom w:val="0"/>
      <w:divBdr>
        <w:top w:val="none" w:sz="0" w:space="0" w:color="auto"/>
        <w:left w:val="none" w:sz="0" w:space="0" w:color="auto"/>
        <w:bottom w:val="none" w:sz="0" w:space="0" w:color="auto"/>
        <w:right w:val="none" w:sz="0" w:space="0" w:color="auto"/>
      </w:divBdr>
    </w:div>
    <w:div w:id="224412111">
      <w:bodyDiv w:val="1"/>
      <w:marLeft w:val="0"/>
      <w:marRight w:val="0"/>
      <w:marTop w:val="0"/>
      <w:marBottom w:val="0"/>
      <w:divBdr>
        <w:top w:val="none" w:sz="0" w:space="0" w:color="auto"/>
        <w:left w:val="none" w:sz="0" w:space="0" w:color="auto"/>
        <w:bottom w:val="none" w:sz="0" w:space="0" w:color="auto"/>
        <w:right w:val="none" w:sz="0" w:space="0" w:color="auto"/>
      </w:divBdr>
      <w:divsChild>
        <w:div w:id="1034305757">
          <w:marLeft w:val="806"/>
          <w:marRight w:val="0"/>
          <w:marTop w:val="106"/>
          <w:marBottom w:val="0"/>
          <w:divBdr>
            <w:top w:val="none" w:sz="0" w:space="0" w:color="auto"/>
            <w:left w:val="none" w:sz="0" w:space="0" w:color="auto"/>
            <w:bottom w:val="none" w:sz="0" w:space="0" w:color="auto"/>
            <w:right w:val="none" w:sz="0" w:space="0" w:color="auto"/>
          </w:divBdr>
        </w:div>
        <w:div w:id="1310787395">
          <w:marLeft w:val="806"/>
          <w:marRight w:val="0"/>
          <w:marTop w:val="106"/>
          <w:marBottom w:val="0"/>
          <w:divBdr>
            <w:top w:val="none" w:sz="0" w:space="0" w:color="auto"/>
            <w:left w:val="none" w:sz="0" w:space="0" w:color="auto"/>
            <w:bottom w:val="none" w:sz="0" w:space="0" w:color="auto"/>
            <w:right w:val="none" w:sz="0" w:space="0" w:color="auto"/>
          </w:divBdr>
        </w:div>
      </w:divsChild>
    </w:div>
    <w:div w:id="375811244">
      <w:bodyDiv w:val="1"/>
      <w:marLeft w:val="0"/>
      <w:marRight w:val="0"/>
      <w:marTop w:val="0"/>
      <w:marBottom w:val="0"/>
      <w:divBdr>
        <w:top w:val="none" w:sz="0" w:space="0" w:color="auto"/>
        <w:left w:val="none" w:sz="0" w:space="0" w:color="auto"/>
        <w:bottom w:val="none" w:sz="0" w:space="0" w:color="auto"/>
        <w:right w:val="none" w:sz="0" w:space="0" w:color="auto"/>
      </w:divBdr>
    </w:div>
    <w:div w:id="473982805">
      <w:bodyDiv w:val="1"/>
      <w:marLeft w:val="0"/>
      <w:marRight w:val="0"/>
      <w:marTop w:val="0"/>
      <w:marBottom w:val="0"/>
      <w:divBdr>
        <w:top w:val="none" w:sz="0" w:space="0" w:color="auto"/>
        <w:left w:val="none" w:sz="0" w:space="0" w:color="auto"/>
        <w:bottom w:val="none" w:sz="0" w:space="0" w:color="auto"/>
        <w:right w:val="none" w:sz="0" w:space="0" w:color="auto"/>
      </w:divBdr>
    </w:div>
    <w:div w:id="580600998">
      <w:bodyDiv w:val="1"/>
      <w:marLeft w:val="0"/>
      <w:marRight w:val="0"/>
      <w:marTop w:val="0"/>
      <w:marBottom w:val="0"/>
      <w:divBdr>
        <w:top w:val="none" w:sz="0" w:space="0" w:color="auto"/>
        <w:left w:val="none" w:sz="0" w:space="0" w:color="auto"/>
        <w:bottom w:val="none" w:sz="0" w:space="0" w:color="auto"/>
        <w:right w:val="none" w:sz="0" w:space="0" w:color="auto"/>
      </w:divBdr>
    </w:div>
    <w:div w:id="640581006">
      <w:bodyDiv w:val="1"/>
      <w:marLeft w:val="0"/>
      <w:marRight w:val="0"/>
      <w:marTop w:val="0"/>
      <w:marBottom w:val="0"/>
      <w:divBdr>
        <w:top w:val="none" w:sz="0" w:space="0" w:color="auto"/>
        <w:left w:val="none" w:sz="0" w:space="0" w:color="auto"/>
        <w:bottom w:val="none" w:sz="0" w:space="0" w:color="auto"/>
        <w:right w:val="none" w:sz="0" w:space="0" w:color="auto"/>
      </w:divBdr>
    </w:div>
    <w:div w:id="762532375">
      <w:bodyDiv w:val="1"/>
      <w:marLeft w:val="0"/>
      <w:marRight w:val="0"/>
      <w:marTop w:val="0"/>
      <w:marBottom w:val="0"/>
      <w:divBdr>
        <w:top w:val="none" w:sz="0" w:space="0" w:color="auto"/>
        <w:left w:val="none" w:sz="0" w:space="0" w:color="auto"/>
        <w:bottom w:val="none" w:sz="0" w:space="0" w:color="auto"/>
        <w:right w:val="none" w:sz="0" w:space="0" w:color="auto"/>
      </w:divBdr>
    </w:div>
    <w:div w:id="1040471946">
      <w:bodyDiv w:val="1"/>
      <w:marLeft w:val="0"/>
      <w:marRight w:val="0"/>
      <w:marTop w:val="0"/>
      <w:marBottom w:val="0"/>
      <w:divBdr>
        <w:top w:val="none" w:sz="0" w:space="0" w:color="auto"/>
        <w:left w:val="none" w:sz="0" w:space="0" w:color="auto"/>
        <w:bottom w:val="none" w:sz="0" w:space="0" w:color="auto"/>
        <w:right w:val="none" w:sz="0" w:space="0" w:color="auto"/>
      </w:divBdr>
      <w:divsChild>
        <w:div w:id="730227150">
          <w:marLeft w:val="1166"/>
          <w:marRight w:val="0"/>
          <w:marTop w:val="72"/>
          <w:marBottom w:val="0"/>
          <w:divBdr>
            <w:top w:val="none" w:sz="0" w:space="0" w:color="auto"/>
            <w:left w:val="none" w:sz="0" w:space="0" w:color="auto"/>
            <w:bottom w:val="none" w:sz="0" w:space="0" w:color="auto"/>
            <w:right w:val="none" w:sz="0" w:space="0" w:color="auto"/>
          </w:divBdr>
        </w:div>
      </w:divsChild>
    </w:div>
    <w:div w:id="1134100645">
      <w:bodyDiv w:val="1"/>
      <w:marLeft w:val="0"/>
      <w:marRight w:val="0"/>
      <w:marTop w:val="0"/>
      <w:marBottom w:val="0"/>
      <w:divBdr>
        <w:top w:val="none" w:sz="0" w:space="0" w:color="auto"/>
        <w:left w:val="none" w:sz="0" w:space="0" w:color="auto"/>
        <w:bottom w:val="none" w:sz="0" w:space="0" w:color="auto"/>
        <w:right w:val="none" w:sz="0" w:space="0" w:color="auto"/>
      </w:divBdr>
    </w:div>
    <w:div w:id="1324167434">
      <w:bodyDiv w:val="1"/>
      <w:marLeft w:val="0"/>
      <w:marRight w:val="0"/>
      <w:marTop w:val="0"/>
      <w:marBottom w:val="0"/>
      <w:divBdr>
        <w:top w:val="none" w:sz="0" w:space="0" w:color="auto"/>
        <w:left w:val="none" w:sz="0" w:space="0" w:color="auto"/>
        <w:bottom w:val="none" w:sz="0" w:space="0" w:color="auto"/>
        <w:right w:val="none" w:sz="0" w:space="0" w:color="auto"/>
      </w:divBdr>
    </w:div>
    <w:div w:id="1411005257">
      <w:bodyDiv w:val="1"/>
      <w:marLeft w:val="0"/>
      <w:marRight w:val="0"/>
      <w:marTop w:val="0"/>
      <w:marBottom w:val="0"/>
      <w:divBdr>
        <w:top w:val="none" w:sz="0" w:space="0" w:color="auto"/>
        <w:left w:val="none" w:sz="0" w:space="0" w:color="auto"/>
        <w:bottom w:val="none" w:sz="0" w:space="0" w:color="auto"/>
        <w:right w:val="none" w:sz="0" w:space="0" w:color="auto"/>
      </w:divBdr>
    </w:div>
    <w:div w:id="1565405797">
      <w:bodyDiv w:val="1"/>
      <w:marLeft w:val="0"/>
      <w:marRight w:val="0"/>
      <w:marTop w:val="0"/>
      <w:marBottom w:val="0"/>
      <w:divBdr>
        <w:top w:val="none" w:sz="0" w:space="0" w:color="auto"/>
        <w:left w:val="none" w:sz="0" w:space="0" w:color="auto"/>
        <w:bottom w:val="none" w:sz="0" w:space="0" w:color="auto"/>
        <w:right w:val="none" w:sz="0" w:space="0" w:color="auto"/>
      </w:divBdr>
    </w:div>
    <w:div w:id="1594119613">
      <w:bodyDiv w:val="1"/>
      <w:marLeft w:val="0"/>
      <w:marRight w:val="0"/>
      <w:marTop w:val="0"/>
      <w:marBottom w:val="0"/>
      <w:divBdr>
        <w:top w:val="none" w:sz="0" w:space="0" w:color="auto"/>
        <w:left w:val="none" w:sz="0" w:space="0" w:color="auto"/>
        <w:bottom w:val="none" w:sz="0" w:space="0" w:color="auto"/>
        <w:right w:val="none" w:sz="0" w:space="0" w:color="auto"/>
      </w:divBdr>
    </w:div>
    <w:div w:id="1686010660">
      <w:bodyDiv w:val="1"/>
      <w:marLeft w:val="0"/>
      <w:marRight w:val="0"/>
      <w:marTop w:val="0"/>
      <w:marBottom w:val="0"/>
      <w:divBdr>
        <w:top w:val="none" w:sz="0" w:space="0" w:color="auto"/>
        <w:left w:val="none" w:sz="0" w:space="0" w:color="auto"/>
        <w:bottom w:val="none" w:sz="0" w:space="0" w:color="auto"/>
        <w:right w:val="none" w:sz="0" w:space="0" w:color="auto"/>
      </w:divBdr>
    </w:div>
    <w:div w:id="1750730183">
      <w:bodyDiv w:val="1"/>
      <w:marLeft w:val="0"/>
      <w:marRight w:val="0"/>
      <w:marTop w:val="0"/>
      <w:marBottom w:val="0"/>
      <w:divBdr>
        <w:top w:val="none" w:sz="0" w:space="0" w:color="auto"/>
        <w:left w:val="none" w:sz="0" w:space="0" w:color="auto"/>
        <w:bottom w:val="none" w:sz="0" w:space="0" w:color="auto"/>
        <w:right w:val="none" w:sz="0" w:space="0" w:color="auto"/>
      </w:divBdr>
    </w:div>
    <w:div w:id="1947804936">
      <w:bodyDiv w:val="1"/>
      <w:marLeft w:val="0"/>
      <w:marRight w:val="0"/>
      <w:marTop w:val="0"/>
      <w:marBottom w:val="0"/>
      <w:divBdr>
        <w:top w:val="none" w:sz="0" w:space="0" w:color="auto"/>
        <w:left w:val="none" w:sz="0" w:space="0" w:color="auto"/>
        <w:bottom w:val="none" w:sz="0" w:space="0" w:color="auto"/>
        <w:right w:val="none" w:sz="0" w:space="0" w:color="auto"/>
      </w:divBdr>
      <w:divsChild>
        <w:div w:id="68772134">
          <w:marLeft w:val="0"/>
          <w:marRight w:val="0"/>
          <w:marTop w:val="0"/>
          <w:marBottom w:val="0"/>
          <w:divBdr>
            <w:top w:val="none" w:sz="0" w:space="0" w:color="auto"/>
            <w:left w:val="none" w:sz="0" w:space="0" w:color="auto"/>
            <w:bottom w:val="none" w:sz="0" w:space="0" w:color="auto"/>
            <w:right w:val="none" w:sz="0" w:space="0" w:color="auto"/>
          </w:divBdr>
        </w:div>
        <w:div w:id="116411572">
          <w:marLeft w:val="0"/>
          <w:marRight w:val="0"/>
          <w:marTop w:val="0"/>
          <w:marBottom w:val="0"/>
          <w:divBdr>
            <w:top w:val="none" w:sz="0" w:space="0" w:color="auto"/>
            <w:left w:val="none" w:sz="0" w:space="0" w:color="auto"/>
            <w:bottom w:val="none" w:sz="0" w:space="0" w:color="auto"/>
            <w:right w:val="none" w:sz="0" w:space="0" w:color="auto"/>
          </w:divBdr>
        </w:div>
        <w:div w:id="131026359">
          <w:marLeft w:val="0"/>
          <w:marRight w:val="0"/>
          <w:marTop w:val="0"/>
          <w:marBottom w:val="0"/>
          <w:divBdr>
            <w:top w:val="none" w:sz="0" w:space="0" w:color="auto"/>
            <w:left w:val="none" w:sz="0" w:space="0" w:color="auto"/>
            <w:bottom w:val="none" w:sz="0" w:space="0" w:color="auto"/>
            <w:right w:val="none" w:sz="0" w:space="0" w:color="auto"/>
          </w:divBdr>
        </w:div>
        <w:div w:id="136264714">
          <w:marLeft w:val="0"/>
          <w:marRight w:val="0"/>
          <w:marTop w:val="0"/>
          <w:marBottom w:val="0"/>
          <w:divBdr>
            <w:top w:val="none" w:sz="0" w:space="0" w:color="auto"/>
            <w:left w:val="none" w:sz="0" w:space="0" w:color="auto"/>
            <w:bottom w:val="none" w:sz="0" w:space="0" w:color="auto"/>
            <w:right w:val="none" w:sz="0" w:space="0" w:color="auto"/>
          </w:divBdr>
        </w:div>
        <w:div w:id="136383793">
          <w:marLeft w:val="0"/>
          <w:marRight w:val="0"/>
          <w:marTop w:val="0"/>
          <w:marBottom w:val="0"/>
          <w:divBdr>
            <w:top w:val="none" w:sz="0" w:space="0" w:color="auto"/>
            <w:left w:val="none" w:sz="0" w:space="0" w:color="auto"/>
            <w:bottom w:val="none" w:sz="0" w:space="0" w:color="auto"/>
            <w:right w:val="none" w:sz="0" w:space="0" w:color="auto"/>
          </w:divBdr>
        </w:div>
        <w:div w:id="136915670">
          <w:marLeft w:val="0"/>
          <w:marRight w:val="0"/>
          <w:marTop w:val="0"/>
          <w:marBottom w:val="0"/>
          <w:divBdr>
            <w:top w:val="none" w:sz="0" w:space="0" w:color="auto"/>
            <w:left w:val="none" w:sz="0" w:space="0" w:color="auto"/>
            <w:bottom w:val="none" w:sz="0" w:space="0" w:color="auto"/>
            <w:right w:val="none" w:sz="0" w:space="0" w:color="auto"/>
          </w:divBdr>
        </w:div>
        <w:div w:id="149441813">
          <w:marLeft w:val="0"/>
          <w:marRight w:val="0"/>
          <w:marTop w:val="0"/>
          <w:marBottom w:val="0"/>
          <w:divBdr>
            <w:top w:val="none" w:sz="0" w:space="0" w:color="auto"/>
            <w:left w:val="none" w:sz="0" w:space="0" w:color="auto"/>
            <w:bottom w:val="none" w:sz="0" w:space="0" w:color="auto"/>
            <w:right w:val="none" w:sz="0" w:space="0" w:color="auto"/>
          </w:divBdr>
        </w:div>
        <w:div w:id="177894377">
          <w:marLeft w:val="0"/>
          <w:marRight w:val="0"/>
          <w:marTop w:val="0"/>
          <w:marBottom w:val="0"/>
          <w:divBdr>
            <w:top w:val="none" w:sz="0" w:space="0" w:color="auto"/>
            <w:left w:val="none" w:sz="0" w:space="0" w:color="auto"/>
            <w:bottom w:val="none" w:sz="0" w:space="0" w:color="auto"/>
            <w:right w:val="none" w:sz="0" w:space="0" w:color="auto"/>
          </w:divBdr>
        </w:div>
        <w:div w:id="196625717">
          <w:marLeft w:val="0"/>
          <w:marRight w:val="0"/>
          <w:marTop w:val="0"/>
          <w:marBottom w:val="0"/>
          <w:divBdr>
            <w:top w:val="none" w:sz="0" w:space="0" w:color="auto"/>
            <w:left w:val="none" w:sz="0" w:space="0" w:color="auto"/>
            <w:bottom w:val="none" w:sz="0" w:space="0" w:color="auto"/>
            <w:right w:val="none" w:sz="0" w:space="0" w:color="auto"/>
          </w:divBdr>
        </w:div>
        <w:div w:id="254824505">
          <w:marLeft w:val="0"/>
          <w:marRight w:val="0"/>
          <w:marTop w:val="0"/>
          <w:marBottom w:val="0"/>
          <w:divBdr>
            <w:top w:val="none" w:sz="0" w:space="0" w:color="auto"/>
            <w:left w:val="none" w:sz="0" w:space="0" w:color="auto"/>
            <w:bottom w:val="none" w:sz="0" w:space="0" w:color="auto"/>
            <w:right w:val="none" w:sz="0" w:space="0" w:color="auto"/>
          </w:divBdr>
        </w:div>
        <w:div w:id="290407174">
          <w:marLeft w:val="0"/>
          <w:marRight w:val="0"/>
          <w:marTop w:val="0"/>
          <w:marBottom w:val="0"/>
          <w:divBdr>
            <w:top w:val="none" w:sz="0" w:space="0" w:color="auto"/>
            <w:left w:val="none" w:sz="0" w:space="0" w:color="auto"/>
            <w:bottom w:val="none" w:sz="0" w:space="0" w:color="auto"/>
            <w:right w:val="none" w:sz="0" w:space="0" w:color="auto"/>
          </w:divBdr>
        </w:div>
        <w:div w:id="392393409">
          <w:marLeft w:val="0"/>
          <w:marRight w:val="0"/>
          <w:marTop w:val="0"/>
          <w:marBottom w:val="0"/>
          <w:divBdr>
            <w:top w:val="none" w:sz="0" w:space="0" w:color="auto"/>
            <w:left w:val="none" w:sz="0" w:space="0" w:color="auto"/>
            <w:bottom w:val="none" w:sz="0" w:space="0" w:color="auto"/>
            <w:right w:val="none" w:sz="0" w:space="0" w:color="auto"/>
          </w:divBdr>
        </w:div>
        <w:div w:id="502428395">
          <w:marLeft w:val="0"/>
          <w:marRight w:val="0"/>
          <w:marTop w:val="0"/>
          <w:marBottom w:val="0"/>
          <w:divBdr>
            <w:top w:val="none" w:sz="0" w:space="0" w:color="auto"/>
            <w:left w:val="none" w:sz="0" w:space="0" w:color="auto"/>
            <w:bottom w:val="none" w:sz="0" w:space="0" w:color="auto"/>
            <w:right w:val="none" w:sz="0" w:space="0" w:color="auto"/>
          </w:divBdr>
        </w:div>
        <w:div w:id="552276797">
          <w:marLeft w:val="0"/>
          <w:marRight w:val="0"/>
          <w:marTop w:val="0"/>
          <w:marBottom w:val="0"/>
          <w:divBdr>
            <w:top w:val="none" w:sz="0" w:space="0" w:color="auto"/>
            <w:left w:val="none" w:sz="0" w:space="0" w:color="auto"/>
            <w:bottom w:val="none" w:sz="0" w:space="0" w:color="auto"/>
            <w:right w:val="none" w:sz="0" w:space="0" w:color="auto"/>
          </w:divBdr>
        </w:div>
        <w:div w:id="601301727">
          <w:marLeft w:val="0"/>
          <w:marRight w:val="0"/>
          <w:marTop w:val="0"/>
          <w:marBottom w:val="0"/>
          <w:divBdr>
            <w:top w:val="none" w:sz="0" w:space="0" w:color="auto"/>
            <w:left w:val="none" w:sz="0" w:space="0" w:color="auto"/>
            <w:bottom w:val="none" w:sz="0" w:space="0" w:color="auto"/>
            <w:right w:val="none" w:sz="0" w:space="0" w:color="auto"/>
          </w:divBdr>
        </w:div>
        <w:div w:id="737439489">
          <w:marLeft w:val="0"/>
          <w:marRight w:val="0"/>
          <w:marTop w:val="0"/>
          <w:marBottom w:val="0"/>
          <w:divBdr>
            <w:top w:val="none" w:sz="0" w:space="0" w:color="auto"/>
            <w:left w:val="none" w:sz="0" w:space="0" w:color="auto"/>
            <w:bottom w:val="none" w:sz="0" w:space="0" w:color="auto"/>
            <w:right w:val="none" w:sz="0" w:space="0" w:color="auto"/>
          </w:divBdr>
        </w:div>
        <w:div w:id="770784320">
          <w:marLeft w:val="0"/>
          <w:marRight w:val="0"/>
          <w:marTop w:val="0"/>
          <w:marBottom w:val="0"/>
          <w:divBdr>
            <w:top w:val="none" w:sz="0" w:space="0" w:color="auto"/>
            <w:left w:val="none" w:sz="0" w:space="0" w:color="auto"/>
            <w:bottom w:val="none" w:sz="0" w:space="0" w:color="auto"/>
            <w:right w:val="none" w:sz="0" w:space="0" w:color="auto"/>
          </w:divBdr>
        </w:div>
        <w:div w:id="791942037">
          <w:marLeft w:val="0"/>
          <w:marRight w:val="0"/>
          <w:marTop w:val="0"/>
          <w:marBottom w:val="0"/>
          <w:divBdr>
            <w:top w:val="none" w:sz="0" w:space="0" w:color="auto"/>
            <w:left w:val="none" w:sz="0" w:space="0" w:color="auto"/>
            <w:bottom w:val="none" w:sz="0" w:space="0" w:color="auto"/>
            <w:right w:val="none" w:sz="0" w:space="0" w:color="auto"/>
          </w:divBdr>
        </w:div>
        <w:div w:id="835070219">
          <w:marLeft w:val="0"/>
          <w:marRight w:val="0"/>
          <w:marTop w:val="0"/>
          <w:marBottom w:val="0"/>
          <w:divBdr>
            <w:top w:val="none" w:sz="0" w:space="0" w:color="auto"/>
            <w:left w:val="none" w:sz="0" w:space="0" w:color="auto"/>
            <w:bottom w:val="none" w:sz="0" w:space="0" w:color="auto"/>
            <w:right w:val="none" w:sz="0" w:space="0" w:color="auto"/>
          </w:divBdr>
        </w:div>
        <w:div w:id="854196356">
          <w:marLeft w:val="0"/>
          <w:marRight w:val="0"/>
          <w:marTop w:val="0"/>
          <w:marBottom w:val="0"/>
          <w:divBdr>
            <w:top w:val="none" w:sz="0" w:space="0" w:color="auto"/>
            <w:left w:val="none" w:sz="0" w:space="0" w:color="auto"/>
            <w:bottom w:val="none" w:sz="0" w:space="0" w:color="auto"/>
            <w:right w:val="none" w:sz="0" w:space="0" w:color="auto"/>
          </w:divBdr>
        </w:div>
        <w:div w:id="906500473">
          <w:marLeft w:val="0"/>
          <w:marRight w:val="0"/>
          <w:marTop w:val="0"/>
          <w:marBottom w:val="0"/>
          <w:divBdr>
            <w:top w:val="none" w:sz="0" w:space="0" w:color="auto"/>
            <w:left w:val="none" w:sz="0" w:space="0" w:color="auto"/>
            <w:bottom w:val="none" w:sz="0" w:space="0" w:color="auto"/>
            <w:right w:val="none" w:sz="0" w:space="0" w:color="auto"/>
          </w:divBdr>
        </w:div>
        <w:div w:id="963583979">
          <w:marLeft w:val="0"/>
          <w:marRight w:val="0"/>
          <w:marTop w:val="0"/>
          <w:marBottom w:val="0"/>
          <w:divBdr>
            <w:top w:val="none" w:sz="0" w:space="0" w:color="auto"/>
            <w:left w:val="none" w:sz="0" w:space="0" w:color="auto"/>
            <w:bottom w:val="none" w:sz="0" w:space="0" w:color="auto"/>
            <w:right w:val="none" w:sz="0" w:space="0" w:color="auto"/>
          </w:divBdr>
        </w:div>
        <w:div w:id="997655989">
          <w:marLeft w:val="0"/>
          <w:marRight w:val="0"/>
          <w:marTop w:val="0"/>
          <w:marBottom w:val="0"/>
          <w:divBdr>
            <w:top w:val="none" w:sz="0" w:space="0" w:color="auto"/>
            <w:left w:val="none" w:sz="0" w:space="0" w:color="auto"/>
            <w:bottom w:val="none" w:sz="0" w:space="0" w:color="auto"/>
            <w:right w:val="none" w:sz="0" w:space="0" w:color="auto"/>
          </w:divBdr>
        </w:div>
        <w:div w:id="1032994203">
          <w:marLeft w:val="0"/>
          <w:marRight w:val="0"/>
          <w:marTop w:val="0"/>
          <w:marBottom w:val="0"/>
          <w:divBdr>
            <w:top w:val="none" w:sz="0" w:space="0" w:color="auto"/>
            <w:left w:val="none" w:sz="0" w:space="0" w:color="auto"/>
            <w:bottom w:val="none" w:sz="0" w:space="0" w:color="auto"/>
            <w:right w:val="none" w:sz="0" w:space="0" w:color="auto"/>
          </w:divBdr>
        </w:div>
        <w:div w:id="1062022639">
          <w:marLeft w:val="0"/>
          <w:marRight w:val="0"/>
          <w:marTop w:val="0"/>
          <w:marBottom w:val="0"/>
          <w:divBdr>
            <w:top w:val="none" w:sz="0" w:space="0" w:color="auto"/>
            <w:left w:val="none" w:sz="0" w:space="0" w:color="auto"/>
            <w:bottom w:val="none" w:sz="0" w:space="0" w:color="auto"/>
            <w:right w:val="none" w:sz="0" w:space="0" w:color="auto"/>
          </w:divBdr>
        </w:div>
        <w:div w:id="1153914408">
          <w:marLeft w:val="0"/>
          <w:marRight w:val="0"/>
          <w:marTop w:val="0"/>
          <w:marBottom w:val="0"/>
          <w:divBdr>
            <w:top w:val="none" w:sz="0" w:space="0" w:color="auto"/>
            <w:left w:val="none" w:sz="0" w:space="0" w:color="auto"/>
            <w:bottom w:val="none" w:sz="0" w:space="0" w:color="auto"/>
            <w:right w:val="none" w:sz="0" w:space="0" w:color="auto"/>
          </w:divBdr>
        </w:div>
        <w:div w:id="1195969940">
          <w:marLeft w:val="0"/>
          <w:marRight w:val="0"/>
          <w:marTop w:val="0"/>
          <w:marBottom w:val="0"/>
          <w:divBdr>
            <w:top w:val="none" w:sz="0" w:space="0" w:color="auto"/>
            <w:left w:val="none" w:sz="0" w:space="0" w:color="auto"/>
            <w:bottom w:val="none" w:sz="0" w:space="0" w:color="auto"/>
            <w:right w:val="none" w:sz="0" w:space="0" w:color="auto"/>
          </w:divBdr>
        </w:div>
        <w:div w:id="1202592495">
          <w:marLeft w:val="0"/>
          <w:marRight w:val="0"/>
          <w:marTop w:val="0"/>
          <w:marBottom w:val="0"/>
          <w:divBdr>
            <w:top w:val="none" w:sz="0" w:space="0" w:color="auto"/>
            <w:left w:val="none" w:sz="0" w:space="0" w:color="auto"/>
            <w:bottom w:val="none" w:sz="0" w:space="0" w:color="auto"/>
            <w:right w:val="none" w:sz="0" w:space="0" w:color="auto"/>
          </w:divBdr>
        </w:div>
        <w:div w:id="1280531284">
          <w:marLeft w:val="0"/>
          <w:marRight w:val="0"/>
          <w:marTop w:val="0"/>
          <w:marBottom w:val="0"/>
          <w:divBdr>
            <w:top w:val="none" w:sz="0" w:space="0" w:color="auto"/>
            <w:left w:val="none" w:sz="0" w:space="0" w:color="auto"/>
            <w:bottom w:val="none" w:sz="0" w:space="0" w:color="auto"/>
            <w:right w:val="none" w:sz="0" w:space="0" w:color="auto"/>
          </w:divBdr>
        </w:div>
        <w:div w:id="1297101443">
          <w:marLeft w:val="0"/>
          <w:marRight w:val="0"/>
          <w:marTop w:val="0"/>
          <w:marBottom w:val="0"/>
          <w:divBdr>
            <w:top w:val="none" w:sz="0" w:space="0" w:color="auto"/>
            <w:left w:val="none" w:sz="0" w:space="0" w:color="auto"/>
            <w:bottom w:val="none" w:sz="0" w:space="0" w:color="auto"/>
            <w:right w:val="none" w:sz="0" w:space="0" w:color="auto"/>
          </w:divBdr>
        </w:div>
        <w:div w:id="1326737959">
          <w:marLeft w:val="0"/>
          <w:marRight w:val="0"/>
          <w:marTop w:val="0"/>
          <w:marBottom w:val="0"/>
          <w:divBdr>
            <w:top w:val="none" w:sz="0" w:space="0" w:color="auto"/>
            <w:left w:val="none" w:sz="0" w:space="0" w:color="auto"/>
            <w:bottom w:val="none" w:sz="0" w:space="0" w:color="auto"/>
            <w:right w:val="none" w:sz="0" w:space="0" w:color="auto"/>
          </w:divBdr>
        </w:div>
        <w:div w:id="1381439783">
          <w:marLeft w:val="0"/>
          <w:marRight w:val="0"/>
          <w:marTop w:val="0"/>
          <w:marBottom w:val="0"/>
          <w:divBdr>
            <w:top w:val="none" w:sz="0" w:space="0" w:color="auto"/>
            <w:left w:val="none" w:sz="0" w:space="0" w:color="auto"/>
            <w:bottom w:val="none" w:sz="0" w:space="0" w:color="auto"/>
            <w:right w:val="none" w:sz="0" w:space="0" w:color="auto"/>
          </w:divBdr>
        </w:div>
        <w:div w:id="1401096204">
          <w:marLeft w:val="0"/>
          <w:marRight w:val="0"/>
          <w:marTop w:val="0"/>
          <w:marBottom w:val="0"/>
          <w:divBdr>
            <w:top w:val="none" w:sz="0" w:space="0" w:color="auto"/>
            <w:left w:val="none" w:sz="0" w:space="0" w:color="auto"/>
            <w:bottom w:val="none" w:sz="0" w:space="0" w:color="auto"/>
            <w:right w:val="none" w:sz="0" w:space="0" w:color="auto"/>
          </w:divBdr>
        </w:div>
        <w:div w:id="1453288060">
          <w:marLeft w:val="0"/>
          <w:marRight w:val="0"/>
          <w:marTop w:val="0"/>
          <w:marBottom w:val="0"/>
          <w:divBdr>
            <w:top w:val="none" w:sz="0" w:space="0" w:color="auto"/>
            <w:left w:val="none" w:sz="0" w:space="0" w:color="auto"/>
            <w:bottom w:val="none" w:sz="0" w:space="0" w:color="auto"/>
            <w:right w:val="none" w:sz="0" w:space="0" w:color="auto"/>
          </w:divBdr>
        </w:div>
        <w:div w:id="1476213537">
          <w:marLeft w:val="0"/>
          <w:marRight w:val="0"/>
          <w:marTop w:val="0"/>
          <w:marBottom w:val="0"/>
          <w:divBdr>
            <w:top w:val="none" w:sz="0" w:space="0" w:color="auto"/>
            <w:left w:val="none" w:sz="0" w:space="0" w:color="auto"/>
            <w:bottom w:val="none" w:sz="0" w:space="0" w:color="auto"/>
            <w:right w:val="none" w:sz="0" w:space="0" w:color="auto"/>
          </w:divBdr>
        </w:div>
        <w:div w:id="1477642859">
          <w:marLeft w:val="0"/>
          <w:marRight w:val="0"/>
          <w:marTop w:val="0"/>
          <w:marBottom w:val="0"/>
          <w:divBdr>
            <w:top w:val="none" w:sz="0" w:space="0" w:color="auto"/>
            <w:left w:val="none" w:sz="0" w:space="0" w:color="auto"/>
            <w:bottom w:val="none" w:sz="0" w:space="0" w:color="auto"/>
            <w:right w:val="none" w:sz="0" w:space="0" w:color="auto"/>
          </w:divBdr>
        </w:div>
        <w:div w:id="1539733249">
          <w:marLeft w:val="0"/>
          <w:marRight w:val="0"/>
          <w:marTop w:val="0"/>
          <w:marBottom w:val="0"/>
          <w:divBdr>
            <w:top w:val="none" w:sz="0" w:space="0" w:color="auto"/>
            <w:left w:val="none" w:sz="0" w:space="0" w:color="auto"/>
            <w:bottom w:val="none" w:sz="0" w:space="0" w:color="auto"/>
            <w:right w:val="none" w:sz="0" w:space="0" w:color="auto"/>
          </w:divBdr>
        </w:div>
        <w:div w:id="1548295321">
          <w:marLeft w:val="0"/>
          <w:marRight w:val="0"/>
          <w:marTop w:val="0"/>
          <w:marBottom w:val="0"/>
          <w:divBdr>
            <w:top w:val="none" w:sz="0" w:space="0" w:color="auto"/>
            <w:left w:val="none" w:sz="0" w:space="0" w:color="auto"/>
            <w:bottom w:val="none" w:sz="0" w:space="0" w:color="auto"/>
            <w:right w:val="none" w:sz="0" w:space="0" w:color="auto"/>
          </w:divBdr>
        </w:div>
        <w:div w:id="1550606530">
          <w:marLeft w:val="0"/>
          <w:marRight w:val="0"/>
          <w:marTop w:val="0"/>
          <w:marBottom w:val="0"/>
          <w:divBdr>
            <w:top w:val="none" w:sz="0" w:space="0" w:color="auto"/>
            <w:left w:val="none" w:sz="0" w:space="0" w:color="auto"/>
            <w:bottom w:val="none" w:sz="0" w:space="0" w:color="auto"/>
            <w:right w:val="none" w:sz="0" w:space="0" w:color="auto"/>
          </w:divBdr>
        </w:div>
        <w:div w:id="1592200999">
          <w:marLeft w:val="0"/>
          <w:marRight w:val="0"/>
          <w:marTop w:val="0"/>
          <w:marBottom w:val="0"/>
          <w:divBdr>
            <w:top w:val="none" w:sz="0" w:space="0" w:color="auto"/>
            <w:left w:val="none" w:sz="0" w:space="0" w:color="auto"/>
            <w:bottom w:val="none" w:sz="0" w:space="0" w:color="auto"/>
            <w:right w:val="none" w:sz="0" w:space="0" w:color="auto"/>
          </w:divBdr>
        </w:div>
        <w:div w:id="1601142177">
          <w:marLeft w:val="0"/>
          <w:marRight w:val="0"/>
          <w:marTop w:val="0"/>
          <w:marBottom w:val="0"/>
          <w:divBdr>
            <w:top w:val="none" w:sz="0" w:space="0" w:color="auto"/>
            <w:left w:val="none" w:sz="0" w:space="0" w:color="auto"/>
            <w:bottom w:val="none" w:sz="0" w:space="0" w:color="auto"/>
            <w:right w:val="none" w:sz="0" w:space="0" w:color="auto"/>
          </w:divBdr>
        </w:div>
        <w:div w:id="1680693041">
          <w:marLeft w:val="0"/>
          <w:marRight w:val="0"/>
          <w:marTop w:val="0"/>
          <w:marBottom w:val="0"/>
          <w:divBdr>
            <w:top w:val="none" w:sz="0" w:space="0" w:color="auto"/>
            <w:left w:val="none" w:sz="0" w:space="0" w:color="auto"/>
            <w:bottom w:val="none" w:sz="0" w:space="0" w:color="auto"/>
            <w:right w:val="none" w:sz="0" w:space="0" w:color="auto"/>
          </w:divBdr>
        </w:div>
        <w:div w:id="1731538753">
          <w:marLeft w:val="0"/>
          <w:marRight w:val="0"/>
          <w:marTop w:val="0"/>
          <w:marBottom w:val="0"/>
          <w:divBdr>
            <w:top w:val="none" w:sz="0" w:space="0" w:color="auto"/>
            <w:left w:val="none" w:sz="0" w:space="0" w:color="auto"/>
            <w:bottom w:val="none" w:sz="0" w:space="0" w:color="auto"/>
            <w:right w:val="none" w:sz="0" w:space="0" w:color="auto"/>
          </w:divBdr>
        </w:div>
        <w:div w:id="1752895852">
          <w:marLeft w:val="0"/>
          <w:marRight w:val="0"/>
          <w:marTop w:val="0"/>
          <w:marBottom w:val="0"/>
          <w:divBdr>
            <w:top w:val="none" w:sz="0" w:space="0" w:color="auto"/>
            <w:left w:val="none" w:sz="0" w:space="0" w:color="auto"/>
            <w:bottom w:val="none" w:sz="0" w:space="0" w:color="auto"/>
            <w:right w:val="none" w:sz="0" w:space="0" w:color="auto"/>
          </w:divBdr>
        </w:div>
        <w:div w:id="1818952395">
          <w:marLeft w:val="0"/>
          <w:marRight w:val="0"/>
          <w:marTop w:val="0"/>
          <w:marBottom w:val="0"/>
          <w:divBdr>
            <w:top w:val="none" w:sz="0" w:space="0" w:color="auto"/>
            <w:left w:val="none" w:sz="0" w:space="0" w:color="auto"/>
            <w:bottom w:val="none" w:sz="0" w:space="0" w:color="auto"/>
            <w:right w:val="none" w:sz="0" w:space="0" w:color="auto"/>
          </w:divBdr>
        </w:div>
        <w:div w:id="1958023717">
          <w:marLeft w:val="0"/>
          <w:marRight w:val="0"/>
          <w:marTop w:val="0"/>
          <w:marBottom w:val="0"/>
          <w:divBdr>
            <w:top w:val="none" w:sz="0" w:space="0" w:color="auto"/>
            <w:left w:val="none" w:sz="0" w:space="0" w:color="auto"/>
            <w:bottom w:val="none" w:sz="0" w:space="0" w:color="auto"/>
            <w:right w:val="none" w:sz="0" w:space="0" w:color="auto"/>
          </w:divBdr>
        </w:div>
        <w:div w:id="2146849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4D62B-B8F4-45FC-94CE-16CAE70D0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4005</TotalTime>
  <Pages>60</Pages>
  <Words>22840</Words>
  <Characters>130190</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Cục CNTT - Bộ GDĐT</vt:lpstr>
    </vt:vector>
  </TitlesOfParts>
  <Company>Hewlett-Packard Company</Company>
  <LinksUpToDate>false</LinksUpToDate>
  <CharactersWithSpaces>152725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Cục CNTT - Bộ GDĐT</dc:title>
  <dc:creator>Cục CNTT</dc:creator>
  <cp:keywords>FoxChit SOFTWARE SOLUTIONS</cp:keywords>
  <cp:lastModifiedBy>User</cp:lastModifiedBy>
  <cp:revision>391</cp:revision>
  <cp:lastPrinted>2023-01-31T02:07:00Z</cp:lastPrinted>
  <dcterms:created xsi:type="dcterms:W3CDTF">2021-09-24T08:00:00Z</dcterms:created>
  <dcterms:modified xsi:type="dcterms:W3CDTF">2023-05-04T08:37:00Z</dcterms:modified>
</cp:coreProperties>
</file>